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AB392"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NAZIV KORISNIKA: UPRAVNI ODJEL ZA OBRAZOVANJE, KULTURU I SPORT</w:t>
      </w:r>
    </w:p>
    <w:p w14:paraId="04A7D18B" w14:textId="77777777" w:rsidR="00360FB1" w:rsidRDefault="00360FB1">
      <w:pPr>
        <w:pStyle w:val="NoSpacing"/>
        <w:shd w:val="clear" w:color="auto" w:fill="FFFFFF"/>
        <w:jc w:val="both"/>
        <w:rPr>
          <w:rFonts w:ascii="Times New Roman" w:hAnsi="Times New Roman"/>
        </w:rPr>
      </w:pPr>
    </w:p>
    <w:p w14:paraId="351E6B62" w14:textId="77777777" w:rsidR="00360FB1" w:rsidRDefault="00360FB1">
      <w:pPr>
        <w:pStyle w:val="NoSpacing"/>
        <w:shd w:val="clear" w:color="auto" w:fill="FFFFFF"/>
        <w:jc w:val="both"/>
        <w:rPr>
          <w:rFonts w:ascii="Times New Roman" w:hAnsi="Times New Roman"/>
        </w:rPr>
      </w:pPr>
    </w:p>
    <w:p w14:paraId="6B0A56AE" w14:textId="77777777" w:rsidR="00360FB1" w:rsidRDefault="00360FB1">
      <w:pPr>
        <w:pStyle w:val="NoSpacing"/>
        <w:shd w:val="clear" w:color="auto" w:fill="FFFFFF"/>
        <w:jc w:val="both"/>
        <w:rPr>
          <w:rFonts w:ascii="Times New Roman" w:hAnsi="Times New Roman"/>
        </w:rPr>
      </w:pPr>
    </w:p>
    <w:p w14:paraId="06AC4760" w14:textId="77777777" w:rsidR="00360FB1" w:rsidRDefault="00000000">
      <w:pPr>
        <w:pStyle w:val="NoSpacing"/>
        <w:shd w:val="clear" w:color="auto" w:fill="FFFFFF"/>
        <w:jc w:val="both"/>
        <w:rPr>
          <w:rFonts w:ascii="Times New Roman" w:hAnsi="Times New Roman"/>
          <w:b/>
        </w:rPr>
      </w:pPr>
      <w:r>
        <w:rPr>
          <w:rFonts w:ascii="Times New Roman" w:hAnsi="Times New Roman"/>
          <w:b/>
        </w:rPr>
        <w:t>SAŽETAK DJELOKRUGA RADA:</w:t>
      </w:r>
    </w:p>
    <w:p w14:paraId="1A3AF296" w14:textId="77777777" w:rsidR="00360FB1" w:rsidRDefault="00360FB1">
      <w:pPr>
        <w:pStyle w:val="NoSpacing"/>
        <w:shd w:val="clear" w:color="auto" w:fill="FFFFFF"/>
        <w:jc w:val="both"/>
        <w:rPr>
          <w:rFonts w:ascii="Times New Roman" w:hAnsi="Times New Roman"/>
        </w:rPr>
      </w:pPr>
    </w:p>
    <w:p w14:paraId="62792D9F"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Upravni odjel za obrazovanje, kulturu i sport obavlja upravne, pravne, financijske, analitičko-planske, organizacijske i druge stručne poslove u području osnovnog i </w:t>
      </w:r>
      <w:proofErr w:type="spellStart"/>
      <w:r>
        <w:rPr>
          <w:rFonts w:ascii="Times New Roman" w:hAnsi="Times New Roman"/>
        </w:rPr>
        <w:t>srednješkolskog</w:t>
      </w:r>
      <w:proofErr w:type="spellEnd"/>
      <w:r>
        <w:rPr>
          <w:rFonts w:ascii="Times New Roman" w:hAnsi="Times New Roman"/>
        </w:rPr>
        <w:t xml:space="preserve"> obrazovanja, znanosti, kulture, tehničke kulture, i športa, odnosno:</w:t>
      </w:r>
    </w:p>
    <w:p w14:paraId="5DD81164"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financira materijalne i financijske rashode ustanova u školstvu putem decentraliziranih funkcija</w:t>
      </w:r>
    </w:p>
    <w:p w14:paraId="452000FF"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financira investicijska i kapitalna ulaganja ustanova u školstvu,</w:t>
      </w:r>
    </w:p>
    <w:p w14:paraId="77D2FE0A"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surađuje sa subjektima odgoja, obrazovanja, znanosti i visokog obrazovanja u osmišljavanju, praćenju i provedbi programa</w:t>
      </w:r>
    </w:p>
    <w:p w14:paraId="7468C9CE"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stipendira darovite učenika i studente te učenike i studente koji se obrazuju za deficitarna zanimanja</w:t>
      </w:r>
    </w:p>
    <w:p w14:paraId="7312CD8F"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organizira i provodi školska i županijska natjecanja i smotre učenika osnovnih i srednjih škola</w:t>
      </w:r>
    </w:p>
    <w:p w14:paraId="3364CC2E"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surađuje s kulturnim vijećima te financira program javnih potreba u kulturi</w:t>
      </w:r>
    </w:p>
    <w:p w14:paraId="3CF9C379"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 xml:space="preserve">priprema, provodi i prati izvršenje programa javnih potreba u tehničkoj kulturi </w:t>
      </w:r>
    </w:p>
    <w:p w14:paraId="54CCCCBA"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koordinira, prati i financira rad udruga iz područja športa, posebice vrhunskog športa, rad s mladima te manifestacije od značaja z Županiju</w:t>
      </w:r>
    </w:p>
    <w:p w14:paraId="4FD6D842"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surađuje s jedinicama lokalne samouprave i nadležnim ministarstvima</w:t>
      </w:r>
    </w:p>
    <w:p w14:paraId="003329E8"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predlaže, koordinira i provodi projekte od interesa za Županiju kroz programe Europske Unije i Republike Hrvatske</w:t>
      </w:r>
    </w:p>
    <w:p w14:paraId="45DB5929" w14:textId="77777777" w:rsidR="00360FB1" w:rsidRDefault="00000000">
      <w:pPr>
        <w:pStyle w:val="NoSpacing"/>
        <w:numPr>
          <w:ilvl w:val="0"/>
          <w:numId w:val="1"/>
        </w:numPr>
        <w:shd w:val="clear" w:color="auto" w:fill="FFFFFF"/>
        <w:jc w:val="both"/>
        <w:rPr>
          <w:rFonts w:ascii="Times New Roman" w:hAnsi="Times New Roman"/>
        </w:rPr>
      </w:pPr>
      <w:r>
        <w:rPr>
          <w:rFonts w:ascii="Times New Roman" w:hAnsi="Times New Roman"/>
        </w:rPr>
        <w:t>sudjeluje u izradi strateških i drugih važnih dokumenata Županije</w:t>
      </w:r>
    </w:p>
    <w:p w14:paraId="0AF8565C" w14:textId="77777777" w:rsidR="00360FB1" w:rsidRDefault="00360FB1">
      <w:pPr>
        <w:pStyle w:val="NoSpacing"/>
        <w:shd w:val="clear" w:color="auto" w:fill="FFFFFF"/>
        <w:jc w:val="both"/>
        <w:rPr>
          <w:rFonts w:ascii="Times New Roman" w:hAnsi="Times New Roman"/>
        </w:rPr>
      </w:pPr>
    </w:p>
    <w:p w14:paraId="7415CED3" w14:textId="77777777" w:rsidR="00360FB1" w:rsidRDefault="00000000">
      <w:pPr>
        <w:pStyle w:val="NoSpacing"/>
        <w:shd w:val="clear" w:color="auto" w:fill="FFFFFF"/>
        <w:jc w:val="both"/>
        <w:rPr>
          <w:rFonts w:ascii="Times New Roman" w:hAnsi="Times New Roman"/>
          <w:b/>
        </w:rPr>
      </w:pPr>
      <w:r>
        <w:rPr>
          <w:rFonts w:ascii="Times New Roman" w:hAnsi="Times New Roman"/>
          <w:b/>
        </w:rPr>
        <w:t>PRORAČUNSKI KORISNICI IZ DJELOKRUGA RADA:</w:t>
      </w:r>
    </w:p>
    <w:p w14:paraId="03AC78D4" w14:textId="77777777" w:rsidR="00360FB1" w:rsidRDefault="00360FB1">
      <w:pPr>
        <w:pStyle w:val="NoSpacing"/>
        <w:shd w:val="clear" w:color="auto" w:fill="FFFFFF"/>
        <w:jc w:val="both"/>
        <w:rPr>
          <w:rFonts w:ascii="Times New Roman" w:hAnsi="Times New Roman"/>
        </w:rPr>
      </w:pPr>
    </w:p>
    <w:p w14:paraId="0AA42061"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Ante </w:t>
      </w:r>
      <w:proofErr w:type="spellStart"/>
      <w:r>
        <w:rPr>
          <w:rFonts w:ascii="Times New Roman" w:hAnsi="Times New Roman"/>
        </w:rPr>
        <w:t>Curać-Pinjac</w:t>
      </w:r>
      <w:proofErr w:type="spellEnd"/>
      <w:r>
        <w:rPr>
          <w:rFonts w:ascii="Times New Roman" w:hAnsi="Times New Roman"/>
        </w:rPr>
        <w:t>, Žrnovo</w:t>
      </w:r>
    </w:p>
    <w:p w14:paraId="557AE807"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Blato, Blato</w:t>
      </w:r>
    </w:p>
    <w:p w14:paraId="6724369F"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Braća Glumac, Lastovo</w:t>
      </w:r>
    </w:p>
    <w:p w14:paraId="7350690B"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Cavtat, Cavtat</w:t>
      </w:r>
    </w:p>
    <w:p w14:paraId="6EDAD1CA"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Don Mihovila </w:t>
      </w:r>
      <w:proofErr w:type="spellStart"/>
      <w:r>
        <w:rPr>
          <w:rFonts w:ascii="Times New Roman" w:hAnsi="Times New Roman"/>
        </w:rPr>
        <w:t>Pavlinovića</w:t>
      </w:r>
      <w:proofErr w:type="spellEnd"/>
      <w:r>
        <w:rPr>
          <w:rFonts w:ascii="Times New Roman" w:hAnsi="Times New Roman"/>
        </w:rPr>
        <w:t>, Metković</w:t>
      </w:r>
    </w:p>
    <w:p w14:paraId="5BAF29E4"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Fra Ante </w:t>
      </w:r>
      <w:proofErr w:type="spellStart"/>
      <w:r>
        <w:rPr>
          <w:rFonts w:ascii="Times New Roman" w:hAnsi="Times New Roman"/>
        </w:rPr>
        <w:t>Gnječa</w:t>
      </w:r>
      <w:proofErr w:type="spellEnd"/>
      <w:r>
        <w:rPr>
          <w:rFonts w:ascii="Times New Roman" w:hAnsi="Times New Roman"/>
        </w:rPr>
        <w:t xml:space="preserve">, </w:t>
      </w:r>
      <w:proofErr w:type="spellStart"/>
      <w:r>
        <w:rPr>
          <w:rFonts w:ascii="Times New Roman" w:hAnsi="Times New Roman"/>
        </w:rPr>
        <w:t>Staševica</w:t>
      </w:r>
      <w:proofErr w:type="spellEnd"/>
    </w:p>
    <w:p w14:paraId="69E7053D"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Gruda, Gruda</w:t>
      </w:r>
    </w:p>
    <w:p w14:paraId="5EC0E733"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Ivo Dugandžić-Mišić, Komin</w:t>
      </w:r>
    </w:p>
    <w:p w14:paraId="29727AE7"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Janjina, Janjina</w:t>
      </w:r>
    </w:p>
    <w:p w14:paraId="27E1AE8F"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Kula </w:t>
      </w:r>
      <w:proofErr w:type="spellStart"/>
      <w:r>
        <w:rPr>
          <w:rFonts w:ascii="Times New Roman" w:hAnsi="Times New Roman"/>
        </w:rPr>
        <w:t>Norinska</w:t>
      </w:r>
      <w:proofErr w:type="spellEnd"/>
      <w:r>
        <w:rPr>
          <w:rFonts w:ascii="Times New Roman" w:hAnsi="Times New Roman"/>
        </w:rPr>
        <w:t xml:space="preserve">, Kula </w:t>
      </w:r>
      <w:proofErr w:type="spellStart"/>
      <w:r>
        <w:rPr>
          <w:rFonts w:ascii="Times New Roman" w:hAnsi="Times New Roman"/>
        </w:rPr>
        <w:t>Norinska</w:t>
      </w:r>
      <w:proofErr w:type="spellEnd"/>
    </w:p>
    <w:p w14:paraId="17F27819"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Kuna, Kuna</w:t>
      </w:r>
    </w:p>
    <w:p w14:paraId="4BF609E2"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Mljet, Babino Polje</w:t>
      </w:r>
    </w:p>
    <w:p w14:paraId="38E602C9"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Opuzen, Opuzen</w:t>
      </w:r>
    </w:p>
    <w:p w14:paraId="6B05B122"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Orebić, Orebić</w:t>
      </w:r>
    </w:p>
    <w:p w14:paraId="54695691"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w:t>
      </w:r>
      <w:proofErr w:type="spellStart"/>
      <w:r>
        <w:rPr>
          <w:rFonts w:ascii="Times New Roman" w:hAnsi="Times New Roman"/>
        </w:rPr>
        <w:t>Otrići</w:t>
      </w:r>
      <w:proofErr w:type="spellEnd"/>
      <w:r>
        <w:rPr>
          <w:rFonts w:ascii="Times New Roman" w:hAnsi="Times New Roman"/>
        </w:rPr>
        <w:t xml:space="preserve">-Dubrave, </w:t>
      </w:r>
      <w:proofErr w:type="spellStart"/>
      <w:r>
        <w:rPr>
          <w:rFonts w:ascii="Times New Roman" w:hAnsi="Times New Roman"/>
        </w:rPr>
        <w:t>Otrić</w:t>
      </w:r>
      <w:proofErr w:type="spellEnd"/>
      <w:r>
        <w:rPr>
          <w:rFonts w:ascii="Times New Roman" w:hAnsi="Times New Roman"/>
        </w:rPr>
        <w:t>-Seoci</w:t>
      </w:r>
    </w:p>
    <w:p w14:paraId="682AE432"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Petra </w:t>
      </w:r>
      <w:proofErr w:type="spellStart"/>
      <w:r>
        <w:rPr>
          <w:rFonts w:ascii="Times New Roman" w:hAnsi="Times New Roman"/>
        </w:rPr>
        <w:t>Kanavelića</w:t>
      </w:r>
      <w:proofErr w:type="spellEnd"/>
      <w:r>
        <w:rPr>
          <w:rFonts w:ascii="Times New Roman" w:hAnsi="Times New Roman"/>
        </w:rPr>
        <w:t>, Korčula</w:t>
      </w:r>
    </w:p>
    <w:p w14:paraId="5081451A" w14:textId="77777777" w:rsidR="00360FB1" w:rsidRDefault="00000000">
      <w:pPr>
        <w:pStyle w:val="NoSpacing"/>
        <w:shd w:val="clear" w:color="auto" w:fill="FFFFFF"/>
        <w:jc w:val="both"/>
        <w:rPr>
          <w:rFonts w:ascii="Times New Roman" w:hAnsi="Times New Roman"/>
        </w:rPr>
      </w:pPr>
      <w:r>
        <w:rPr>
          <w:rFonts w:ascii="Times New Roman" w:hAnsi="Times New Roman"/>
        </w:rPr>
        <w:t xml:space="preserve">Osnovna škola Primorje, </w:t>
      </w:r>
      <w:proofErr w:type="spellStart"/>
      <w:r>
        <w:rPr>
          <w:rFonts w:ascii="Times New Roman" w:hAnsi="Times New Roman"/>
        </w:rPr>
        <w:t>Smokovljani</w:t>
      </w:r>
      <w:proofErr w:type="spellEnd"/>
    </w:p>
    <w:p w14:paraId="0A44E8B7"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Slano, Slano</w:t>
      </w:r>
    </w:p>
    <w:p w14:paraId="10A06809"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Smokvica, Smokvica</w:t>
      </w:r>
    </w:p>
    <w:p w14:paraId="74C3D38B"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Stjepana Radića, Metković</w:t>
      </w:r>
    </w:p>
    <w:p w14:paraId="17977721"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Ston, Ston</w:t>
      </w:r>
    </w:p>
    <w:p w14:paraId="28C1FBBD"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Trpanj, Trpanj</w:t>
      </w:r>
    </w:p>
    <w:p w14:paraId="34E357D4"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Vela Luka, Vela Luka</w:t>
      </w:r>
    </w:p>
    <w:p w14:paraId="10AD3583"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Vladimir Nazor, Ploče</w:t>
      </w:r>
    </w:p>
    <w:p w14:paraId="5FEA9FBB" w14:textId="77777777" w:rsidR="00360FB1" w:rsidRDefault="00000000">
      <w:pPr>
        <w:pStyle w:val="NoSpacing"/>
        <w:shd w:val="clear" w:color="auto" w:fill="FFFFFF"/>
        <w:jc w:val="both"/>
        <w:rPr>
          <w:rFonts w:ascii="Times New Roman" w:hAnsi="Times New Roman"/>
        </w:rPr>
      </w:pPr>
      <w:r>
        <w:rPr>
          <w:rFonts w:ascii="Times New Roman" w:hAnsi="Times New Roman"/>
        </w:rPr>
        <w:t>Osnovna škola Župa Dubrovačka, Mlini</w:t>
      </w:r>
    </w:p>
    <w:p w14:paraId="46FEAB2A" w14:textId="77777777" w:rsidR="00360FB1" w:rsidRDefault="00000000">
      <w:pPr>
        <w:pStyle w:val="NoSpacing"/>
        <w:shd w:val="clear" w:color="auto" w:fill="FFFFFF"/>
        <w:jc w:val="both"/>
        <w:rPr>
          <w:rFonts w:ascii="Times New Roman" w:hAnsi="Times New Roman"/>
        </w:rPr>
      </w:pPr>
      <w:r>
        <w:rPr>
          <w:rFonts w:ascii="Times New Roman" w:hAnsi="Times New Roman"/>
        </w:rPr>
        <w:t>Osnovna glazbena škola Metković, Metković</w:t>
      </w:r>
    </w:p>
    <w:p w14:paraId="32F9491E" w14:textId="77777777" w:rsidR="00360FB1" w:rsidRDefault="00000000">
      <w:pPr>
        <w:pStyle w:val="NoSpacing"/>
        <w:shd w:val="clear" w:color="auto" w:fill="FFFFFF"/>
        <w:jc w:val="both"/>
        <w:rPr>
          <w:rFonts w:ascii="Times New Roman" w:hAnsi="Times New Roman"/>
        </w:rPr>
      </w:pPr>
      <w:r>
        <w:rPr>
          <w:rFonts w:ascii="Times New Roman" w:hAnsi="Times New Roman"/>
        </w:rPr>
        <w:t>Srednja škola Ivo Padovan, Blato</w:t>
      </w:r>
    </w:p>
    <w:p w14:paraId="2076DC17" w14:textId="77777777" w:rsidR="00360FB1" w:rsidRDefault="00000000">
      <w:pPr>
        <w:pStyle w:val="NoSpacing"/>
        <w:shd w:val="clear" w:color="auto" w:fill="FFFFFF"/>
        <w:jc w:val="both"/>
        <w:rPr>
          <w:rFonts w:ascii="Times New Roman" w:hAnsi="Times New Roman"/>
        </w:rPr>
      </w:pPr>
      <w:r>
        <w:rPr>
          <w:rFonts w:ascii="Times New Roman" w:hAnsi="Times New Roman"/>
        </w:rPr>
        <w:t>Ekonomska i trgovačka škola, Dubrovnik</w:t>
      </w:r>
    </w:p>
    <w:p w14:paraId="0AE6302E" w14:textId="77777777" w:rsidR="00360FB1" w:rsidRDefault="00000000">
      <w:pPr>
        <w:pStyle w:val="NoSpacing"/>
        <w:shd w:val="clear" w:color="auto" w:fill="FFFFFF"/>
        <w:jc w:val="both"/>
        <w:rPr>
          <w:rFonts w:ascii="Times New Roman" w:hAnsi="Times New Roman"/>
        </w:rPr>
      </w:pPr>
      <w:r>
        <w:rPr>
          <w:rFonts w:ascii="Times New Roman" w:hAnsi="Times New Roman"/>
        </w:rPr>
        <w:lastRenderedPageBreak/>
        <w:t>Srednja škola Fra Andrije Kačića Miošića, Ploče</w:t>
      </w:r>
    </w:p>
    <w:p w14:paraId="3BD315AD" w14:textId="77777777" w:rsidR="00360FB1" w:rsidRDefault="00000000">
      <w:pPr>
        <w:pStyle w:val="NoSpacing"/>
        <w:shd w:val="clear" w:color="auto" w:fill="FFFFFF"/>
        <w:jc w:val="both"/>
        <w:rPr>
          <w:rFonts w:ascii="Times New Roman" w:hAnsi="Times New Roman"/>
        </w:rPr>
      </w:pPr>
      <w:r>
        <w:rPr>
          <w:rFonts w:ascii="Times New Roman" w:hAnsi="Times New Roman"/>
        </w:rPr>
        <w:t>Gimnazija Dubrovnik, Dubrovnik</w:t>
      </w:r>
    </w:p>
    <w:p w14:paraId="2BF353D5" w14:textId="77777777" w:rsidR="00360FB1" w:rsidRDefault="00000000">
      <w:pPr>
        <w:pStyle w:val="NoSpacing"/>
        <w:shd w:val="clear" w:color="auto" w:fill="FFFFFF"/>
        <w:jc w:val="both"/>
        <w:rPr>
          <w:rFonts w:ascii="Times New Roman" w:hAnsi="Times New Roman"/>
        </w:rPr>
      </w:pPr>
      <w:r>
        <w:rPr>
          <w:rFonts w:ascii="Times New Roman" w:hAnsi="Times New Roman"/>
        </w:rPr>
        <w:t>Gimnazija Metković, Metković</w:t>
      </w:r>
    </w:p>
    <w:p w14:paraId="30E3DEE2" w14:textId="77777777" w:rsidR="00360FB1" w:rsidRDefault="00000000">
      <w:pPr>
        <w:pStyle w:val="NoSpacing"/>
        <w:shd w:val="clear" w:color="auto" w:fill="FFFFFF"/>
        <w:jc w:val="both"/>
        <w:rPr>
          <w:rFonts w:ascii="Times New Roman" w:hAnsi="Times New Roman"/>
        </w:rPr>
      </w:pPr>
      <w:r>
        <w:rPr>
          <w:rFonts w:ascii="Times New Roman" w:hAnsi="Times New Roman"/>
        </w:rPr>
        <w:t>Medicinska škola, Dubrovnik</w:t>
      </w:r>
    </w:p>
    <w:p w14:paraId="30EA4909" w14:textId="77777777" w:rsidR="00360FB1" w:rsidRDefault="00000000">
      <w:pPr>
        <w:pStyle w:val="NoSpacing"/>
        <w:shd w:val="clear" w:color="auto" w:fill="FFFFFF"/>
        <w:jc w:val="both"/>
        <w:rPr>
          <w:rFonts w:ascii="Times New Roman" w:hAnsi="Times New Roman"/>
        </w:rPr>
      </w:pPr>
      <w:r>
        <w:rPr>
          <w:rFonts w:ascii="Times New Roman" w:hAnsi="Times New Roman"/>
        </w:rPr>
        <w:t>Srednja škola Metković, Metković</w:t>
      </w:r>
    </w:p>
    <w:p w14:paraId="2700BC4E" w14:textId="77777777" w:rsidR="00360FB1" w:rsidRDefault="00000000">
      <w:pPr>
        <w:pStyle w:val="NoSpacing"/>
        <w:shd w:val="clear" w:color="auto" w:fill="FFFFFF"/>
        <w:jc w:val="both"/>
        <w:rPr>
          <w:rFonts w:ascii="Times New Roman" w:hAnsi="Times New Roman"/>
        </w:rPr>
      </w:pPr>
      <w:r>
        <w:rPr>
          <w:rFonts w:ascii="Times New Roman" w:hAnsi="Times New Roman"/>
        </w:rPr>
        <w:t>Obrtnička i tehnička škola Dubrovnik, Dubrovnik</w:t>
      </w:r>
    </w:p>
    <w:p w14:paraId="6244D49A" w14:textId="77777777" w:rsidR="00360FB1" w:rsidRDefault="00000000">
      <w:pPr>
        <w:pStyle w:val="NoSpacing"/>
        <w:shd w:val="clear" w:color="auto" w:fill="FFFFFF"/>
        <w:jc w:val="both"/>
        <w:rPr>
          <w:rFonts w:ascii="Times New Roman" w:hAnsi="Times New Roman"/>
        </w:rPr>
      </w:pPr>
      <w:r>
        <w:rPr>
          <w:rFonts w:ascii="Times New Roman" w:hAnsi="Times New Roman"/>
        </w:rPr>
        <w:t>Srednja škola Petra Šegedina, Korčula</w:t>
      </w:r>
    </w:p>
    <w:p w14:paraId="059CF0BD" w14:textId="77777777" w:rsidR="00360FB1" w:rsidRDefault="00000000">
      <w:pPr>
        <w:pStyle w:val="NoSpacing"/>
        <w:shd w:val="clear" w:color="auto" w:fill="FFFFFF"/>
        <w:jc w:val="both"/>
        <w:rPr>
          <w:rFonts w:ascii="Times New Roman" w:hAnsi="Times New Roman"/>
        </w:rPr>
      </w:pPr>
      <w:r>
        <w:rPr>
          <w:rFonts w:ascii="Times New Roman" w:hAnsi="Times New Roman"/>
        </w:rPr>
        <w:t>Pomorsko-tehnička škola, Dubrovnik</w:t>
      </w:r>
    </w:p>
    <w:p w14:paraId="70CC3F80" w14:textId="77777777" w:rsidR="00360FB1" w:rsidRDefault="00000000">
      <w:pPr>
        <w:pStyle w:val="NoSpacing"/>
        <w:shd w:val="clear" w:color="auto" w:fill="FFFFFF"/>
        <w:jc w:val="both"/>
        <w:rPr>
          <w:rFonts w:ascii="Times New Roman" w:hAnsi="Times New Roman"/>
        </w:rPr>
      </w:pPr>
      <w:r>
        <w:rPr>
          <w:rFonts w:ascii="Times New Roman" w:hAnsi="Times New Roman"/>
        </w:rPr>
        <w:t>Srednja poljoprivredna i tehnička škola, Opuzen</w:t>
      </w:r>
    </w:p>
    <w:p w14:paraId="66ACFE38" w14:textId="77777777" w:rsidR="00360FB1" w:rsidRDefault="00000000">
      <w:pPr>
        <w:pStyle w:val="NoSpacing"/>
        <w:shd w:val="clear" w:color="auto" w:fill="FFFFFF"/>
        <w:jc w:val="both"/>
        <w:rPr>
          <w:rFonts w:ascii="Times New Roman" w:hAnsi="Times New Roman"/>
        </w:rPr>
      </w:pPr>
      <w:r>
        <w:rPr>
          <w:rFonts w:ascii="Times New Roman" w:hAnsi="Times New Roman"/>
        </w:rPr>
        <w:t>Turistička i ugostiteljska škola Dubrovnik, Dubrovnik</w:t>
      </w:r>
    </w:p>
    <w:p w14:paraId="15A199C4" w14:textId="77777777" w:rsidR="00360FB1" w:rsidRDefault="00000000">
      <w:pPr>
        <w:pStyle w:val="NoSpacing"/>
        <w:shd w:val="clear" w:color="auto" w:fill="FFFFFF"/>
        <w:jc w:val="both"/>
        <w:rPr>
          <w:rFonts w:ascii="Times New Roman" w:hAnsi="Times New Roman"/>
        </w:rPr>
      </w:pPr>
      <w:r>
        <w:rPr>
          <w:rFonts w:ascii="Times New Roman" w:hAnsi="Times New Roman"/>
        </w:rPr>
        <w:t>Umjetnička škola Luke Sorkočevića, Dubrovnik</w:t>
      </w:r>
    </w:p>
    <w:p w14:paraId="7394AB7F" w14:textId="77777777" w:rsidR="00360FB1" w:rsidRDefault="00000000">
      <w:pPr>
        <w:pStyle w:val="NoSpacing"/>
        <w:shd w:val="clear" w:color="auto" w:fill="FFFFFF"/>
        <w:jc w:val="both"/>
        <w:rPr>
          <w:rFonts w:ascii="Times New Roman" w:hAnsi="Times New Roman"/>
        </w:rPr>
      </w:pPr>
      <w:r>
        <w:rPr>
          <w:rFonts w:ascii="Times New Roman" w:hAnsi="Times New Roman"/>
        </w:rPr>
        <w:t>Srednja škola Vela Luka, Vela Luka</w:t>
      </w:r>
    </w:p>
    <w:p w14:paraId="2984294A" w14:textId="77777777" w:rsidR="00360FB1" w:rsidRDefault="00000000">
      <w:pPr>
        <w:pStyle w:val="NoSpacing"/>
        <w:shd w:val="clear" w:color="auto" w:fill="FFFFFF"/>
        <w:jc w:val="both"/>
        <w:rPr>
          <w:rFonts w:ascii="Times New Roman" w:hAnsi="Times New Roman"/>
        </w:rPr>
      </w:pPr>
      <w:r>
        <w:rPr>
          <w:rFonts w:ascii="Times New Roman" w:hAnsi="Times New Roman"/>
        </w:rPr>
        <w:t>Muški učenički dom Dubrovnik, Dubrovnik</w:t>
      </w:r>
    </w:p>
    <w:p w14:paraId="4E30C2FD" w14:textId="77777777" w:rsidR="00360FB1" w:rsidRDefault="00000000">
      <w:pPr>
        <w:pStyle w:val="NoSpacing"/>
        <w:shd w:val="clear" w:color="auto" w:fill="FFFFFF"/>
        <w:jc w:val="both"/>
        <w:rPr>
          <w:rFonts w:ascii="Times New Roman" w:hAnsi="Times New Roman"/>
        </w:rPr>
      </w:pPr>
      <w:r>
        <w:rPr>
          <w:rFonts w:ascii="Times New Roman" w:hAnsi="Times New Roman"/>
        </w:rPr>
        <w:t>Učenički dom Dubrovnik, Dubrovnik</w:t>
      </w:r>
    </w:p>
    <w:p w14:paraId="3FB54C36" w14:textId="77777777" w:rsidR="00360FB1" w:rsidRDefault="00360FB1">
      <w:pPr>
        <w:pStyle w:val="NoSpacing"/>
        <w:shd w:val="clear" w:color="auto" w:fill="FFFFFF"/>
        <w:jc w:val="both"/>
        <w:rPr>
          <w:rFonts w:ascii="Times New Roman" w:hAnsi="Times New Roman"/>
        </w:rPr>
      </w:pPr>
    </w:p>
    <w:p w14:paraId="29398777" w14:textId="77777777" w:rsidR="00360FB1" w:rsidRDefault="00000000">
      <w:pPr>
        <w:pStyle w:val="NoSpacing"/>
        <w:shd w:val="clear" w:color="auto" w:fill="FFFFFF"/>
        <w:jc w:val="both"/>
        <w:rPr>
          <w:rFonts w:ascii="Times New Roman" w:hAnsi="Times New Roman"/>
          <w:b/>
        </w:rPr>
      </w:pPr>
      <w:r>
        <w:rPr>
          <w:rFonts w:ascii="Times New Roman" w:hAnsi="Times New Roman"/>
          <w:b/>
        </w:rPr>
        <w:t>GLAVA 1 - 10201 UPRAVNI ODJEL ZA OBRAZOVANJE, KULTURU I SPORT</w:t>
      </w:r>
    </w:p>
    <w:p w14:paraId="1F0E9D86" w14:textId="77777777" w:rsidR="00360FB1" w:rsidRDefault="00360FB1">
      <w:pPr>
        <w:pStyle w:val="NoSpacing"/>
        <w:shd w:val="clear" w:color="auto" w:fill="FFFFFF"/>
        <w:jc w:val="both"/>
        <w:rPr>
          <w:rFonts w:ascii="Times New Roman" w:hAnsi="Times New Roman"/>
          <w:b/>
        </w:rPr>
      </w:pPr>
    </w:p>
    <w:p w14:paraId="0EBDE77D"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Planirano 2023.:  2.074.477,71</w:t>
      </w:r>
    </w:p>
    <w:p w14:paraId="266656AA"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Izvršeno 2023.: 1.914.530,36</w:t>
      </w:r>
    </w:p>
    <w:p w14:paraId="3F1790B3" w14:textId="77777777" w:rsidR="00360FB1" w:rsidRDefault="00000000">
      <w:pPr>
        <w:pStyle w:val="NoSpacing"/>
        <w:shd w:val="clear" w:color="auto" w:fill="FFFFFF"/>
        <w:tabs>
          <w:tab w:val="left" w:pos="1643"/>
        </w:tabs>
        <w:jc w:val="both"/>
        <w:rPr>
          <w:rFonts w:ascii="Times New Roman" w:hAnsi="Times New Roman"/>
        </w:rPr>
      </w:pPr>
      <w:proofErr w:type="spellStart"/>
      <w:r>
        <w:rPr>
          <w:rFonts w:ascii="Times New Roman" w:hAnsi="Times New Roman"/>
          <w:b/>
        </w:rPr>
        <w:t>Indeks</w:t>
      </w:r>
      <w:r>
        <w:rPr>
          <w:rFonts w:ascii="Times New Roman" w:hAnsi="Times New Roman"/>
        </w:rPr>
        <w:t>:92,29</w:t>
      </w:r>
      <w:proofErr w:type="spellEnd"/>
      <w:r>
        <w:rPr>
          <w:rFonts w:ascii="Times New Roman" w:hAnsi="Times New Roman"/>
        </w:rPr>
        <w:t>%</w:t>
      </w:r>
      <w:r>
        <w:rPr>
          <w:rFonts w:ascii="Times New Roman" w:hAnsi="Times New Roman"/>
        </w:rPr>
        <w:tab/>
      </w:r>
    </w:p>
    <w:p w14:paraId="0616EDCF" w14:textId="77777777" w:rsidR="00360FB1" w:rsidRDefault="00360FB1">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481"/>
        <w:gridCol w:w="1371"/>
      </w:tblGrid>
      <w:tr w:rsidR="00360FB1" w14:paraId="174A7725" w14:textId="77777777">
        <w:tc>
          <w:tcPr>
            <w:tcW w:w="650" w:type="dxa"/>
            <w:shd w:val="clear" w:color="auto" w:fill="F2F2F2" w:themeFill="background1" w:themeFillShade="F2"/>
          </w:tcPr>
          <w:p w14:paraId="38ADDC51" w14:textId="77777777" w:rsidR="00360FB1" w:rsidRDefault="00000000">
            <w:pPr>
              <w:pStyle w:val="NoSpacing"/>
              <w:jc w:val="both"/>
              <w:rPr>
                <w:rFonts w:ascii="Times New Roman" w:hAnsi="Times New Roman"/>
                <w:b/>
              </w:rPr>
            </w:pPr>
            <w:r>
              <w:rPr>
                <w:rFonts w:ascii="Times New Roman" w:hAnsi="Times New Roman"/>
                <w:b/>
              </w:rPr>
              <w:t>Rb</w:t>
            </w:r>
          </w:p>
        </w:tc>
        <w:tc>
          <w:tcPr>
            <w:tcW w:w="4458" w:type="dxa"/>
            <w:shd w:val="clear" w:color="auto" w:fill="F2F2F2" w:themeFill="background1" w:themeFillShade="F2"/>
          </w:tcPr>
          <w:p w14:paraId="00E9D929" w14:textId="77777777" w:rsidR="00360FB1" w:rsidRDefault="00000000">
            <w:pPr>
              <w:pStyle w:val="NoSpacing"/>
              <w:jc w:val="center"/>
              <w:rPr>
                <w:rFonts w:ascii="Times New Roman" w:hAnsi="Times New Roman"/>
                <w:b/>
              </w:rPr>
            </w:pPr>
            <w:r>
              <w:rPr>
                <w:rFonts w:ascii="Times New Roman" w:hAnsi="Times New Roman"/>
                <w:b/>
              </w:rPr>
              <w:t>Naziv programa</w:t>
            </w:r>
          </w:p>
        </w:tc>
        <w:tc>
          <w:tcPr>
            <w:tcW w:w="1481" w:type="dxa"/>
            <w:shd w:val="clear" w:color="auto" w:fill="F2F2F2" w:themeFill="background1" w:themeFillShade="F2"/>
          </w:tcPr>
          <w:p w14:paraId="263CA32F" w14:textId="77777777" w:rsidR="00360FB1" w:rsidRDefault="00000000">
            <w:pPr>
              <w:pStyle w:val="NoSpacing"/>
              <w:jc w:val="center"/>
              <w:rPr>
                <w:rFonts w:ascii="Times New Roman" w:hAnsi="Times New Roman"/>
                <w:b/>
              </w:rPr>
            </w:pPr>
            <w:r>
              <w:rPr>
                <w:rFonts w:ascii="Times New Roman" w:hAnsi="Times New Roman"/>
                <w:b/>
              </w:rPr>
              <w:t xml:space="preserve">Planirano </w:t>
            </w:r>
          </w:p>
        </w:tc>
        <w:tc>
          <w:tcPr>
            <w:tcW w:w="1371" w:type="dxa"/>
            <w:shd w:val="clear" w:color="auto" w:fill="F2F2F2" w:themeFill="background1" w:themeFillShade="F2"/>
          </w:tcPr>
          <w:p w14:paraId="7F4CF8C5" w14:textId="77777777" w:rsidR="00360FB1" w:rsidRDefault="00000000">
            <w:pPr>
              <w:pStyle w:val="NoSpacing"/>
              <w:jc w:val="center"/>
              <w:rPr>
                <w:rFonts w:ascii="Times New Roman" w:hAnsi="Times New Roman"/>
                <w:b/>
              </w:rPr>
            </w:pPr>
            <w:r>
              <w:rPr>
                <w:rFonts w:ascii="Times New Roman" w:hAnsi="Times New Roman"/>
                <w:b/>
              </w:rPr>
              <w:t xml:space="preserve">Realizirano </w:t>
            </w:r>
          </w:p>
          <w:p w14:paraId="46F099D6" w14:textId="77777777" w:rsidR="00360FB1" w:rsidRDefault="00360FB1">
            <w:pPr>
              <w:pStyle w:val="NoSpacing"/>
              <w:jc w:val="center"/>
              <w:rPr>
                <w:rFonts w:ascii="Times New Roman" w:hAnsi="Times New Roman"/>
                <w:b/>
              </w:rPr>
            </w:pPr>
          </w:p>
        </w:tc>
      </w:tr>
      <w:tr w:rsidR="00360FB1" w14:paraId="3BB37CBC" w14:textId="77777777">
        <w:tc>
          <w:tcPr>
            <w:tcW w:w="650" w:type="dxa"/>
            <w:vAlign w:val="center"/>
          </w:tcPr>
          <w:p w14:paraId="1EC97619" w14:textId="77777777" w:rsidR="00360FB1" w:rsidRDefault="00000000">
            <w:pPr>
              <w:pStyle w:val="NoSpacing"/>
              <w:jc w:val="both"/>
              <w:rPr>
                <w:rFonts w:ascii="Times New Roman" w:hAnsi="Times New Roman"/>
                <w:b/>
              </w:rPr>
            </w:pPr>
            <w:r>
              <w:rPr>
                <w:rFonts w:ascii="Times New Roman" w:hAnsi="Times New Roman"/>
                <w:b/>
              </w:rPr>
              <w:t>1.</w:t>
            </w:r>
          </w:p>
        </w:tc>
        <w:tc>
          <w:tcPr>
            <w:tcW w:w="4458" w:type="dxa"/>
          </w:tcPr>
          <w:p w14:paraId="31C464A4" w14:textId="77777777" w:rsidR="00360FB1" w:rsidRDefault="00000000">
            <w:pPr>
              <w:pStyle w:val="NoSpacing"/>
              <w:jc w:val="both"/>
              <w:rPr>
                <w:rFonts w:ascii="Times New Roman" w:hAnsi="Times New Roman"/>
                <w:b/>
              </w:rPr>
            </w:pPr>
            <w:r>
              <w:rPr>
                <w:rFonts w:ascii="Times New Roman" w:hAnsi="Times New Roman"/>
                <w:b/>
              </w:rPr>
              <w:t>Promicanje kulture</w:t>
            </w:r>
          </w:p>
        </w:tc>
        <w:tc>
          <w:tcPr>
            <w:tcW w:w="1481" w:type="dxa"/>
            <w:vAlign w:val="center"/>
          </w:tcPr>
          <w:p w14:paraId="5655ACF6" w14:textId="77777777" w:rsidR="00360FB1" w:rsidRDefault="00000000">
            <w:pPr>
              <w:pStyle w:val="NoSpacing"/>
              <w:jc w:val="right"/>
              <w:rPr>
                <w:rFonts w:ascii="Times New Roman" w:hAnsi="Times New Roman"/>
                <w:b/>
              </w:rPr>
            </w:pPr>
            <w:r>
              <w:rPr>
                <w:rFonts w:ascii="Times New Roman" w:hAnsi="Times New Roman"/>
                <w:b/>
              </w:rPr>
              <w:t>380.443,35</w:t>
            </w:r>
          </w:p>
        </w:tc>
        <w:tc>
          <w:tcPr>
            <w:tcW w:w="1371" w:type="dxa"/>
            <w:vAlign w:val="center"/>
          </w:tcPr>
          <w:p w14:paraId="2FD93ADA" w14:textId="77777777" w:rsidR="00360FB1" w:rsidRDefault="00000000">
            <w:pPr>
              <w:pStyle w:val="NoSpacing"/>
              <w:jc w:val="right"/>
              <w:rPr>
                <w:rFonts w:ascii="Times New Roman" w:hAnsi="Times New Roman"/>
                <w:b/>
              </w:rPr>
            </w:pPr>
            <w:r>
              <w:rPr>
                <w:rFonts w:ascii="Times New Roman" w:hAnsi="Times New Roman"/>
                <w:b/>
              </w:rPr>
              <w:t>361.084,65</w:t>
            </w:r>
          </w:p>
        </w:tc>
      </w:tr>
      <w:tr w:rsidR="00360FB1" w14:paraId="0F015BD5" w14:textId="77777777">
        <w:tc>
          <w:tcPr>
            <w:tcW w:w="650" w:type="dxa"/>
            <w:vAlign w:val="center"/>
          </w:tcPr>
          <w:p w14:paraId="6FC51355" w14:textId="77777777" w:rsidR="00360FB1" w:rsidRDefault="00000000">
            <w:pPr>
              <w:pStyle w:val="NoSpacing"/>
              <w:jc w:val="both"/>
              <w:rPr>
                <w:rFonts w:ascii="Times New Roman" w:hAnsi="Times New Roman"/>
                <w:b/>
              </w:rPr>
            </w:pPr>
            <w:r>
              <w:rPr>
                <w:rFonts w:ascii="Times New Roman" w:hAnsi="Times New Roman"/>
                <w:b/>
              </w:rPr>
              <w:t>2.</w:t>
            </w:r>
          </w:p>
        </w:tc>
        <w:tc>
          <w:tcPr>
            <w:tcW w:w="4458" w:type="dxa"/>
          </w:tcPr>
          <w:p w14:paraId="76839851" w14:textId="77777777" w:rsidR="00360FB1" w:rsidRDefault="00000000">
            <w:pPr>
              <w:pStyle w:val="NoSpacing"/>
              <w:jc w:val="both"/>
              <w:rPr>
                <w:rFonts w:ascii="Times New Roman" w:hAnsi="Times New Roman"/>
                <w:b/>
              </w:rPr>
            </w:pPr>
            <w:r>
              <w:rPr>
                <w:rFonts w:ascii="Times New Roman" w:hAnsi="Times New Roman"/>
                <w:b/>
              </w:rPr>
              <w:t>Razvoj športa i rekreacije</w:t>
            </w:r>
          </w:p>
        </w:tc>
        <w:tc>
          <w:tcPr>
            <w:tcW w:w="1481" w:type="dxa"/>
            <w:vAlign w:val="center"/>
          </w:tcPr>
          <w:p w14:paraId="31773FC2" w14:textId="77777777" w:rsidR="00360FB1" w:rsidRDefault="00000000">
            <w:pPr>
              <w:pStyle w:val="NoSpacing"/>
              <w:jc w:val="right"/>
              <w:rPr>
                <w:rFonts w:ascii="Times New Roman" w:hAnsi="Times New Roman"/>
                <w:b/>
              </w:rPr>
            </w:pPr>
            <w:r>
              <w:rPr>
                <w:rFonts w:ascii="Times New Roman" w:hAnsi="Times New Roman"/>
                <w:b/>
              </w:rPr>
              <w:t>290.446,00</w:t>
            </w:r>
          </w:p>
        </w:tc>
        <w:tc>
          <w:tcPr>
            <w:tcW w:w="1371" w:type="dxa"/>
            <w:vAlign w:val="center"/>
          </w:tcPr>
          <w:p w14:paraId="46D5B158" w14:textId="77777777" w:rsidR="00360FB1" w:rsidRDefault="00000000">
            <w:pPr>
              <w:pStyle w:val="NoSpacing"/>
              <w:jc w:val="right"/>
              <w:rPr>
                <w:rFonts w:ascii="Times New Roman" w:hAnsi="Times New Roman"/>
                <w:b/>
              </w:rPr>
            </w:pPr>
            <w:r>
              <w:rPr>
                <w:rFonts w:ascii="Times New Roman" w:hAnsi="Times New Roman"/>
                <w:b/>
              </w:rPr>
              <w:t>290.446,00</w:t>
            </w:r>
          </w:p>
        </w:tc>
      </w:tr>
      <w:tr w:rsidR="00360FB1" w14:paraId="3FCED960" w14:textId="77777777">
        <w:tc>
          <w:tcPr>
            <w:tcW w:w="650" w:type="dxa"/>
            <w:vAlign w:val="center"/>
          </w:tcPr>
          <w:p w14:paraId="422CAC35" w14:textId="77777777" w:rsidR="00360FB1" w:rsidRDefault="00000000">
            <w:pPr>
              <w:pStyle w:val="NoSpacing"/>
              <w:jc w:val="both"/>
              <w:rPr>
                <w:rFonts w:ascii="Times New Roman" w:hAnsi="Times New Roman"/>
                <w:b/>
              </w:rPr>
            </w:pPr>
            <w:r>
              <w:rPr>
                <w:rFonts w:ascii="Times New Roman" w:hAnsi="Times New Roman"/>
                <w:b/>
              </w:rPr>
              <w:t>3.</w:t>
            </w:r>
          </w:p>
        </w:tc>
        <w:tc>
          <w:tcPr>
            <w:tcW w:w="4458" w:type="dxa"/>
          </w:tcPr>
          <w:p w14:paraId="46D73F13" w14:textId="77777777" w:rsidR="00360FB1" w:rsidRDefault="00000000">
            <w:pPr>
              <w:pStyle w:val="NoSpacing"/>
              <w:jc w:val="both"/>
              <w:rPr>
                <w:rFonts w:ascii="Times New Roman" w:hAnsi="Times New Roman"/>
                <w:b/>
              </w:rPr>
            </w:pPr>
            <w:r>
              <w:rPr>
                <w:rFonts w:ascii="Times New Roman" w:hAnsi="Times New Roman"/>
                <w:b/>
              </w:rPr>
              <w:t>Odgoj i obrazovanje</w:t>
            </w:r>
          </w:p>
        </w:tc>
        <w:tc>
          <w:tcPr>
            <w:tcW w:w="1481" w:type="dxa"/>
            <w:vAlign w:val="center"/>
          </w:tcPr>
          <w:p w14:paraId="4A9BA33A" w14:textId="77777777" w:rsidR="00360FB1" w:rsidRDefault="00000000">
            <w:pPr>
              <w:pStyle w:val="NoSpacing"/>
              <w:jc w:val="right"/>
              <w:rPr>
                <w:rFonts w:ascii="Times New Roman" w:hAnsi="Times New Roman"/>
                <w:b/>
              </w:rPr>
            </w:pPr>
            <w:r>
              <w:rPr>
                <w:rFonts w:ascii="Times New Roman" w:hAnsi="Times New Roman"/>
                <w:b/>
              </w:rPr>
              <w:t>1.031.683,47</w:t>
            </w:r>
          </w:p>
        </w:tc>
        <w:tc>
          <w:tcPr>
            <w:tcW w:w="1371" w:type="dxa"/>
            <w:vAlign w:val="center"/>
          </w:tcPr>
          <w:p w14:paraId="4FD1D46A" w14:textId="77777777" w:rsidR="00360FB1" w:rsidRDefault="00000000">
            <w:pPr>
              <w:pStyle w:val="NoSpacing"/>
              <w:jc w:val="right"/>
              <w:rPr>
                <w:rFonts w:ascii="Times New Roman" w:hAnsi="Times New Roman"/>
                <w:b/>
              </w:rPr>
            </w:pPr>
            <w:r>
              <w:rPr>
                <w:rFonts w:ascii="Times New Roman" w:hAnsi="Times New Roman"/>
                <w:b/>
              </w:rPr>
              <w:t>997.262,74</w:t>
            </w:r>
          </w:p>
        </w:tc>
      </w:tr>
      <w:tr w:rsidR="00360FB1" w14:paraId="7E35180A" w14:textId="77777777">
        <w:tc>
          <w:tcPr>
            <w:tcW w:w="650" w:type="dxa"/>
            <w:vAlign w:val="center"/>
          </w:tcPr>
          <w:p w14:paraId="7D75FCCE" w14:textId="77777777" w:rsidR="00360FB1" w:rsidRDefault="00000000">
            <w:pPr>
              <w:pStyle w:val="NoSpacing"/>
              <w:jc w:val="both"/>
              <w:rPr>
                <w:rFonts w:ascii="Times New Roman" w:hAnsi="Times New Roman"/>
                <w:b/>
              </w:rPr>
            </w:pPr>
            <w:r>
              <w:rPr>
                <w:rFonts w:ascii="Times New Roman" w:hAnsi="Times New Roman"/>
                <w:b/>
              </w:rPr>
              <w:t>4.</w:t>
            </w:r>
          </w:p>
        </w:tc>
        <w:tc>
          <w:tcPr>
            <w:tcW w:w="4458" w:type="dxa"/>
          </w:tcPr>
          <w:p w14:paraId="32706F3C" w14:textId="77777777" w:rsidR="00360FB1" w:rsidRDefault="00000000">
            <w:pPr>
              <w:pStyle w:val="NoSpacing"/>
              <w:jc w:val="both"/>
              <w:rPr>
                <w:rFonts w:ascii="Times New Roman" w:hAnsi="Times New Roman"/>
                <w:b/>
              </w:rPr>
            </w:pPr>
            <w:r>
              <w:rPr>
                <w:rFonts w:ascii="Times New Roman" w:hAnsi="Times New Roman"/>
                <w:b/>
              </w:rPr>
              <w:t>EU projekti</w:t>
            </w:r>
          </w:p>
        </w:tc>
        <w:tc>
          <w:tcPr>
            <w:tcW w:w="1481" w:type="dxa"/>
            <w:vAlign w:val="center"/>
          </w:tcPr>
          <w:p w14:paraId="1E682924" w14:textId="77777777" w:rsidR="00360FB1" w:rsidRDefault="00000000">
            <w:pPr>
              <w:pStyle w:val="NoSpacing"/>
              <w:jc w:val="right"/>
              <w:rPr>
                <w:rFonts w:ascii="Times New Roman" w:hAnsi="Times New Roman"/>
                <w:b/>
              </w:rPr>
            </w:pPr>
            <w:r>
              <w:rPr>
                <w:rFonts w:ascii="Times New Roman" w:hAnsi="Times New Roman"/>
                <w:b/>
              </w:rPr>
              <w:t>229.095,89</w:t>
            </w:r>
          </w:p>
        </w:tc>
        <w:tc>
          <w:tcPr>
            <w:tcW w:w="1371" w:type="dxa"/>
            <w:vAlign w:val="center"/>
          </w:tcPr>
          <w:p w14:paraId="1CFF037A" w14:textId="77777777" w:rsidR="00360FB1" w:rsidRDefault="00000000">
            <w:pPr>
              <w:pStyle w:val="NoSpacing"/>
              <w:jc w:val="right"/>
              <w:rPr>
                <w:rFonts w:ascii="Times New Roman" w:hAnsi="Times New Roman"/>
                <w:b/>
              </w:rPr>
            </w:pPr>
            <w:r>
              <w:rPr>
                <w:rFonts w:ascii="Times New Roman" w:hAnsi="Times New Roman"/>
                <w:b/>
              </w:rPr>
              <w:t>127.684,26</w:t>
            </w:r>
          </w:p>
        </w:tc>
      </w:tr>
      <w:tr w:rsidR="00360FB1" w14:paraId="0CEA7751" w14:textId="77777777">
        <w:tc>
          <w:tcPr>
            <w:tcW w:w="650" w:type="dxa"/>
            <w:vAlign w:val="center"/>
          </w:tcPr>
          <w:p w14:paraId="55E824BA" w14:textId="77777777" w:rsidR="00360FB1" w:rsidRDefault="00000000">
            <w:pPr>
              <w:pStyle w:val="NoSpacing"/>
              <w:jc w:val="both"/>
              <w:rPr>
                <w:rFonts w:ascii="Times New Roman" w:hAnsi="Times New Roman"/>
                <w:b/>
              </w:rPr>
            </w:pPr>
            <w:r>
              <w:rPr>
                <w:rFonts w:ascii="Times New Roman" w:hAnsi="Times New Roman"/>
                <w:b/>
              </w:rPr>
              <w:t>5.</w:t>
            </w:r>
          </w:p>
        </w:tc>
        <w:tc>
          <w:tcPr>
            <w:tcW w:w="4458" w:type="dxa"/>
          </w:tcPr>
          <w:p w14:paraId="45D5DF64" w14:textId="77777777" w:rsidR="00360FB1" w:rsidRDefault="00000000">
            <w:pPr>
              <w:pStyle w:val="NoSpacing"/>
              <w:jc w:val="both"/>
              <w:rPr>
                <w:rFonts w:ascii="Times New Roman" w:hAnsi="Times New Roman"/>
                <w:b/>
              </w:rPr>
            </w:pPr>
            <w:r>
              <w:rPr>
                <w:rFonts w:ascii="Times New Roman" w:hAnsi="Times New Roman"/>
                <w:b/>
              </w:rPr>
              <w:t>Program ustanova u obrazovanju iznad standarda</w:t>
            </w:r>
          </w:p>
        </w:tc>
        <w:tc>
          <w:tcPr>
            <w:tcW w:w="1481" w:type="dxa"/>
            <w:vAlign w:val="center"/>
          </w:tcPr>
          <w:p w14:paraId="38E7E7C7" w14:textId="77777777" w:rsidR="00360FB1" w:rsidRDefault="00000000">
            <w:pPr>
              <w:pStyle w:val="NoSpacing"/>
              <w:jc w:val="right"/>
              <w:rPr>
                <w:rFonts w:ascii="Times New Roman" w:hAnsi="Times New Roman"/>
                <w:b/>
              </w:rPr>
            </w:pPr>
            <w:r>
              <w:rPr>
                <w:rFonts w:ascii="Times New Roman" w:hAnsi="Times New Roman"/>
                <w:b/>
              </w:rPr>
              <w:t>142.809,00</w:t>
            </w:r>
          </w:p>
        </w:tc>
        <w:tc>
          <w:tcPr>
            <w:tcW w:w="1371" w:type="dxa"/>
            <w:vAlign w:val="center"/>
          </w:tcPr>
          <w:p w14:paraId="33B39F13" w14:textId="77777777" w:rsidR="00360FB1" w:rsidRDefault="00000000">
            <w:pPr>
              <w:pStyle w:val="NoSpacing"/>
              <w:jc w:val="right"/>
              <w:rPr>
                <w:rFonts w:ascii="Times New Roman" w:hAnsi="Times New Roman"/>
                <w:b/>
              </w:rPr>
            </w:pPr>
            <w:r>
              <w:rPr>
                <w:rFonts w:ascii="Times New Roman" w:hAnsi="Times New Roman"/>
                <w:b/>
              </w:rPr>
              <w:t>138.052,71</w:t>
            </w:r>
          </w:p>
        </w:tc>
      </w:tr>
      <w:tr w:rsidR="00360FB1" w14:paraId="3669FAF0" w14:textId="77777777">
        <w:trPr>
          <w:trHeight w:val="70"/>
        </w:trPr>
        <w:tc>
          <w:tcPr>
            <w:tcW w:w="650" w:type="dxa"/>
          </w:tcPr>
          <w:p w14:paraId="19F028FB" w14:textId="77777777" w:rsidR="00360FB1" w:rsidRDefault="00360FB1">
            <w:pPr>
              <w:pStyle w:val="NoSpacing"/>
              <w:jc w:val="both"/>
              <w:rPr>
                <w:rFonts w:ascii="Times New Roman" w:hAnsi="Times New Roman"/>
                <w:b/>
              </w:rPr>
            </w:pPr>
          </w:p>
        </w:tc>
        <w:tc>
          <w:tcPr>
            <w:tcW w:w="4458" w:type="dxa"/>
          </w:tcPr>
          <w:p w14:paraId="2D60F4C2" w14:textId="77777777" w:rsidR="00360FB1" w:rsidRDefault="00000000">
            <w:pPr>
              <w:pStyle w:val="NoSpacing"/>
              <w:jc w:val="both"/>
              <w:rPr>
                <w:rFonts w:ascii="Times New Roman" w:hAnsi="Times New Roman"/>
                <w:b/>
              </w:rPr>
            </w:pPr>
            <w:r>
              <w:rPr>
                <w:rFonts w:ascii="Times New Roman" w:hAnsi="Times New Roman"/>
                <w:b/>
              </w:rPr>
              <w:t>UKUPNO GLAVA 1:</w:t>
            </w:r>
          </w:p>
        </w:tc>
        <w:tc>
          <w:tcPr>
            <w:tcW w:w="1481" w:type="dxa"/>
            <w:vAlign w:val="center"/>
          </w:tcPr>
          <w:p w14:paraId="7B9A8C91" w14:textId="77777777" w:rsidR="00360FB1" w:rsidRDefault="00000000">
            <w:pPr>
              <w:pStyle w:val="NoSpacing"/>
              <w:rPr>
                <w:rFonts w:ascii="Times New Roman" w:hAnsi="Times New Roman"/>
                <w:b/>
              </w:rPr>
            </w:pPr>
            <w:r>
              <w:rPr>
                <w:rFonts w:ascii="Times New Roman" w:hAnsi="Times New Roman"/>
                <w:b/>
              </w:rPr>
              <w:t>2.074.477,71</w:t>
            </w:r>
          </w:p>
        </w:tc>
        <w:tc>
          <w:tcPr>
            <w:tcW w:w="1371" w:type="dxa"/>
            <w:vAlign w:val="center"/>
          </w:tcPr>
          <w:p w14:paraId="730F8B90" w14:textId="77777777" w:rsidR="00360FB1" w:rsidRDefault="00000000">
            <w:pPr>
              <w:pStyle w:val="NoSpacing"/>
              <w:jc w:val="right"/>
              <w:rPr>
                <w:rFonts w:ascii="Times New Roman" w:hAnsi="Times New Roman"/>
                <w:b/>
              </w:rPr>
            </w:pPr>
            <w:r>
              <w:rPr>
                <w:rFonts w:ascii="Times New Roman" w:hAnsi="Times New Roman"/>
                <w:b/>
              </w:rPr>
              <w:t>1.914.530,36</w:t>
            </w:r>
          </w:p>
        </w:tc>
      </w:tr>
    </w:tbl>
    <w:p w14:paraId="1ACCAB1F" w14:textId="77777777" w:rsidR="00360FB1" w:rsidRDefault="00360FB1">
      <w:pPr>
        <w:pStyle w:val="NoSpacing"/>
        <w:shd w:val="clear" w:color="auto" w:fill="FFFFFF"/>
        <w:jc w:val="both"/>
        <w:rPr>
          <w:rFonts w:ascii="Times New Roman" w:hAnsi="Times New Roman"/>
          <w:b/>
        </w:rPr>
      </w:pPr>
    </w:p>
    <w:p w14:paraId="38CD8740" w14:textId="77777777" w:rsidR="00360FB1" w:rsidRDefault="00360FB1">
      <w:pPr>
        <w:pStyle w:val="NoSpacing"/>
        <w:shd w:val="clear" w:color="auto" w:fill="FFFFFF"/>
        <w:jc w:val="both"/>
        <w:rPr>
          <w:rFonts w:ascii="Times New Roman" w:hAnsi="Times New Roman"/>
          <w:b/>
        </w:rPr>
      </w:pPr>
    </w:p>
    <w:p w14:paraId="3FCA6490"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NAZIV PROGRAMA: 1200 Promicanje kulture</w:t>
      </w:r>
    </w:p>
    <w:p w14:paraId="5280B8A3" w14:textId="77777777" w:rsidR="00360FB1" w:rsidRDefault="00360FB1">
      <w:pPr>
        <w:pStyle w:val="NoSpacing"/>
        <w:shd w:val="clear" w:color="auto" w:fill="FFFFFF"/>
        <w:jc w:val="both"/>
        <w:rPr>
          <w:rFonts w:ascii="Times New Roman" w:hAnsi="Times New Roman"/>
        </w:rPr>
      </w:pPr>
    </w:p>
    <w:p w14:paraId="2F381444"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Planirano 2023: 380.443,35</w:t>
      </w:r>
    </w:p>
    <w:p w14:paraId="156E4062"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 361.084,65</w:t>
      </w:r>
    </w:p>
    <w:p w14:paraId="41A8B49C"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Indeks</w:t>
      </w:r>
      <w:r>
        <w:rPr>
          <w:rFonts w:ascii="Times New Roman" w:hAnsi="Times New Roman"/>
        </w:rPr>
        <w:t>: 94,91%</w:t>
      </w:r>
    </w:p>
    <w:p w14:paraId="0025A9AE" w14:textId="77777777" w:rsidR="00360FB1" w:rsidRDefault="00360FB1">
      <w:pPr>
        <w:pStyle w:val="NoSpacing"/>
        <w:shd w:val="clear" w:color="auto" w:fill="FFFFFF"/>
        <w:tabs>
          <w:tab w:val="left" w:pos="1643"/>
        </w:tabs>
        <w:jc w:val="both"/>
        <w:rPr>
          <w:rFonts w:ascii="Times New Roman" w:hAnsi="Times New Roman"/>
        </w:rPr>
      </w:pPr>
    </w:p>
    <w:p w14:paraId="3FEB25FE"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3B1D5A71"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 xml:space="preserve">Unapređenje rada kulturnih </w:t>
      </w:r>
      <w:proofErr w:type="spellStart"/>
      <w:r>
        <w:rPr>
          <w:rFonts w:ascii="Times New Roman" w:hAnsi="Times New Roman"/>
        </w:rPr>
        <w:t>insititucija</w:t>
      </w:r>
      <w:proofErr w:type="spellEnd"/>
      <w:r>
        <w:rPr>
          <w:rFonts w:ascii="Times New Roman" w:hAnsi="Times New Roman"/>
        </w:rPr>
        <w:t>, udruga i društava i približavanje njihovih aktivnosti domicilnom stanovništvu i svim gostima Dubrovačko-neretvanske županije.</w:t>
      </w:r>
    </w:p>
    <w:p w14:paraId="702368C1"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Nositelj aktivnosti: </w:t>
      </w:r>
      <w:r>
        <w:rPr>
          <w:rFonts w:ascii="Times New Roman" w:hAnsi="Times New Roman"/>
        </w:rPr>
        <w:t>Upravni odjel za obrazovanje, kulturu i sport</w:t>
      </w:r>
    </w:p>
    <w:p w14:paraId="1976ADCD"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Zakonska osnova: </w:t>
      </w:r>
      <w:r>
        <w:rPr>
          <w:rFonts w:ascii="Times New Roman" w:hAnsi="Times New Roman"/>
        </w:rPr>
        <w:t>Zakon o financiranju javnih potreba u kulturi i Zakon o udrugama</w:t>
      </w:r>
    </w:p>
    <w:p w14:paraId="78F64459"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Pr>
          <w:rFonts w:ascii="Times New Roman" w:hAnsi="Times New Roman"/>
        </w:rPr>
        <w:t>Plan razvoja Dubrovačko-neretvanske županije 2021.-2027., Provedbeni program Dubrovačko-neretvanske županije do 2025.</w:t>
      </w:r>
    </w:p>
    <w:p w14:paraId="1AA8F0FD" w14:textId="77777777" w:rsidR="00360FB1" w:rsidRDefault="00360FB1">
      <w:pPr>
        <w:pStyle w:val="NoSpacing"/>
        <w:shd w:val="clear" w:color="auto" w:fill="FFFFFF"/>
        <w:tabs>
          <w:tab w:val="left" w:pos="1643"/>
        </w:tabs>
        <w:jc w:val="both"/>
        <w:rPr>
          <w:rFonts w:ascii="Times New Roman" w:hAnsi="Times New Roman"/>
        </w:rPr>
      </w:pPr>
    </w:p>
    <w:p w14:paraId="5E31C7B1" w14:textId="77777777" w:rsidR="00360FB1" w:rsidRDefault="00360FB1">
      <w:pPr>
        <w:pStyle w:val="NoSpacing"/>
        <w:shd w:val="clear" w:color="auto" w:fill="FFFFFF"/>
        <w:tabs>
          <w:tab w:val="left" w:pos="1643"/>
        </w:tabs>
        <w:jc w:val="both"/>
        <w:rPr>
          <w:rFonts w:ascii="Times New Roman" w:hAnsi="Times New Roman"/>
        </w:rPr>
      </w:pPr>
    </w:p>
    <w:p w14:paraId="36C6AA77" w14:textId="77777777" w:rsidR="00360FB1" w:rsidRDefault="00360FB1">
      <w:pPr>
        <w:pStyle w:val="NoSpacing"/>
        <w:shd w:val="clear" w:color="auto" w:fill="FFFFFF"/>
        <w:tabs>
          <w:tab w:val="left" w:pos="1643"/>
        </w:tabs>
        <w:jc w:val="both"/>
        <w:rPr>
          <w:rFonts w:ascii="Times New Roman" w:hAnsi="Times New Roman"/>
        </w:rPr>
      </w:pPr>
    </w:p>
    <w:p w14:paraId="7E8676E9" w14:textId="77777777" w:rsidR="00360FB1" w:rsidRDefault="00360FB1">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498"/>
        <w:gridCol w:w="4783"/>
        <w:gridCol w:w="1371"/>
        <w:gridCol w:w="1371"/>
      </w:tblGrid>
      <w:tr w:rsidR="00360FB1" w14:paraId="597F3F0D" w14:textId="77777777">
        <w:tc>
          <w:tcPr>
            <w:tcW w:w="498" w:type="dxa"/>
            <w:shd w:val="clear" w:color="auto" w:fill="F2F2F2" w:themeFill="background1" w:themeFillShade="F2"/>
          </w:tcPr>
          <w:p w14:paraId="078CC721" w14:textId="77777777" w:rsidR="00360FB1" w:rsidRDefault="00000000">
            <w:pPr>
              <w:pStyle w:val="NoSpacing"/>
              <w:jc w:val="both"/>
              <w:rPr>
                <w:rFonts w:ascii="Times New Roman" w:hAnsi="Times New Roman"/>
                <w:b/>
              </w:rPr>
            </w:pPr>
            <w:r>
              <w:rPr>
                <w:rFonts w:ascii="Times New Roman" w:hAnsi="Times New Roman"/>
                <w:b/>
              </w:rPr>
              <w:lastRenderedPageBreak/>
              <w:t>Rb</w:t>
            </w:r>
          </w:p>
        </w:tc>
        <w:tc>
          <w:tcPr>
            <w:tcW w:w="4783" w:type="dxa"/>
            <w:shd w:val="clear" w:color="auto" w:fill="F2F2F2" w:themeFill="background1" w:themeFillShade="F2"/>
          </w:tcPr>
          <w:p w14:paraId="3EBFE17B"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371" w:type="dxa"/>
            <w:shd w:val="clear" w:color="auto" w:fill="F2F2F2" w:themeFill="background1" w:themeFillShade="F2"/>
          </w:tcPr>
          <w:p w14:paraId="6239F0C4" w14:textId="77777777" w:rsidR="00360FB1" w:rsidRDefault="00000000">
            <w:pPr>
              <w:pStyle w:val="NoSpacing"/>
              <w:jc w:val="center"/>
              <w:rPr>
                <w:rFonts w:ascii="Times New Roman" w:hAnsi="Times New Roman"/>
                <w:b/>
              </w:rPr>
            </w:pPr>
            <w:r>
              <w:rPr>
                <w:rFonts w:ascii="Times New Roman" w:hAnsi="Times New Roman"/>
                <w:b/>
              </w:rPr>
              <w:t xml:space="preserve">Planirano </w:t>
            </w:r>
          </w:p>
        </w:tc>
        <w:tc>
          <w:tcPr>
            <w:tcW w:w="1371" w:type="dxa"/>
            <w:shd w:val="clear" w:color="auto" w:fill="F2F2F2" w:themeFill="background1" w:themeFillShade="F2"/>
          </w:tcPr>
          <w:p w14:paraId="63D67B2C" w14:textId="77777777" w:rsidR="00360FB1" w:rsidRDefault="00000000">
            <w:pPr>
              <w:pStyle w:val="NoSpacing"/>
              <w:jc w:val="center"/>
              <w:rPr>
                <w:rFonts w:ascii="Times New Roman" w:hAnsi="Times New Roman"/>
                <w:b/>
              </w:rPr>
            </w:pPr>
            <w:r>
              <w:rPr>
                <w:rFonts w:ascii="Times New Roman" w:hAnsi="Times New Roman"/>
                <w:b/>
              </w:rPr>
              <w:t>Realizirano</w:t>
            </w:r>
          </w:p>
          <w:p w14:paraId="36403D5F" w14:textId="77777777" w:rsidR="00360FB1" w:rsidRDefault="00360FB1">
            <w:pPr>
              <w:pStyle w:val="NoSpacing"/>
              <w:jc w:val="center"/>
              <w:rPr>
                <w:rFonts w:ascii="Times New Roman" w:hAnsi="Times New Roman"/>
                <w:b/>
              </w:rPr>
            </w:pPr>
          </w:p>
        </w:tc>
      </w:tr>
      <w:tr w:rsidR="00360FB1" w14:paraId="73FA73E9" w14:textId="77777777">
        <w:tc>
          <w:tcPr>
            <w:tcW w:w="498" w:type="dxa"/>
            <w:vAlign w:val="center"/>
          </w:tcPr>
          <w:p w14:paraId="01A2B1E3" w14:textId="77777777" w:rsidR="00360FB1" w:rsidRDefault="00000000">
            <w:pPr>
              <w:pStyle w:val="NoSpacing"/>
              <w:jc w:val="both"/>
              <w:rPr>
                <w:rFonts w:ascii="Times New Roman" w:hAnsi="Times New Roman"/>
                <w:b/>
              </w:rPr>
            </w:pPr>
            <w:r>
              <w:rPr>
                <w:rFonts w:ascii="Times New Roman" w:hAnsi="Times New Roman"/>
                <w:b/>
              </w:rPr>
              <w:t>1.</w:t>
            </w:r>
          </w:p>
        </w:tc>
        <w:tc>
          <w:tcPr>
            <w:tcW w:w="4783" w:type="dxa"/>
          </w:tcPr>
          <w:p w14:paraId="598F14F9" w14:textId="77777777" w:rsidR="00360FB1" w:rsidRDefault="00000000">
            <w:pPr>
              <w:pStyle w:val="NoSpacing"/>
              <w:jc w:val="both"/>
              <w:rPr>
                <w:rFonts w:ascii="Times New Roman" w:hAnsi="Times New Roman"/>
                <w:b/>
              </w:rPr>
            </w:pPr>
            <w:r>
              <w:rPr>
                <w:rFonts w:ascii="Times New Roman" w:hAnsi="Times New Roman"/>
                <w:b/>
              </w:rPr>
              <w:t>A 120001 Program javnih potreba u kulturi</w:t>
            </w:r>
          </w:p>
        </w:tc>
        <w:tc>
          <w:tcPr>
            <w:tcW w:w="1371" w:type="dxa"/>
            <w:vAlign w:val="center"/>
          </w:tcPr>
          <w:p w14:paraId="6124878C" w14:textId="77777777" w:rsidR="00360FB1" w:rsidRDefault="00000000">
            <w:pPr>
              <w:pStyle w:val="NoSpacing"/>
              <w:jc w:val="right"/>
              <w:rPr>
                <w:rFonts w:ascii="Times New Roman" w:hAnsi="Times New Roman"/>
                <w:b/>
              </w:rPr>
            </w:pPr>
            <w:r>
              <w:rPr>
                <w:rFonts w:ascii="Times New Roman" w:hAnsi="Times New Roman"/>
                <w:b/>
              </w:rPr>
              <w:t>129.195,35</w:t>
            </w:r>
          </w:p>
        </w:tc>
        <w:tc>
          <w:tcPr>
            <w:tcW w:w="1371" w:type="dxa"/>
            <w:vAlign w:val="center"/>
          </w:tcPr>
          <w:p w14:paraId="5170EB29" w14:textId="77777777" w:rsidR="00360FB1" w:rsidRDefault="00000000">
            <w:pPr>
              <w:pStyle w:val="NoSpacing"/>
              <w:jc w:val="right"/>
              <w:rPr>
                <w:rFonts w:ascii="Times New Roman" w:hAnsi="Times New Roman"/>
                <w:b/>
              </w:rPr>
            </w:pPr>
            <w:r>
              <w:rPr>
                <w:rFonts w:ascii="Times New Roman" w:hAnsi="Times New Roman"/>
                <w:b/>
              </w:rPr>
              <w:t>125.061,65</w:t>
            </w:r>
          </w:p>
        </w:tc>
      </w:tr>
      <w:tr w:rsidR="00360FB1" w14:paraId="4798C8C3" w14:textId="77777777">
        <w:tc>
          <w:tcPr>
            <w:tcW w:w="498" w:type="dxa"/>
            <w:vAlign w:val="center"/>
          </w:tcPr>
          <w:p w14:paraId="6A3DA0B0" w14:textId="77777777" w:rsidR="00360FB1" w:rsidRDefault="00000000">
            <w:pPr>
              <w:pStyle w:val="NoSpacing"/>
              <w:jc w:val="both"/>
              <w:rPr>
                <w:rFonts w:ascii="Times New Roman" w:hAnsi="Times New Roman"/>
                <w:b/>
              </w:rPr>
            </w:pPr>
            <w:r>
              <w:rPr>
                <w:rFonts w:ascii="Times New Roman" w:hAnsi="Times New Roman"/>
                <w:b/>
              </w:rPr>
              <w:t>2.</w:t>
            </w:r>
          </w:p>
        </w:tc>
        <w:tc>
          <w:tcPr>
            <w:tcW w:w="4783" w:type="dxa"/>
          </w:tcPr>
          <w:p w14:paraId="594A6145" w14:textId="77777777" w:rsidR="00360FB1" w:rsidRDefault="00000000">
            <w:pPr>
              <w:pStyle w:val="NoSpacing"/>
              <w:jc w:val="both"/>
              <w:rPr>
                <w:rFonts w:ascii="Times New Roman" w:hAnsi="Times New Roman"/>
                <w:b/>
              </w:rPr>
            </w:pPr>
            <w:proofErr w:type="spellStart"/>
            <w:r>
              <w:rPr>
                <w:rFonts w:ascii="Times New Roman" w:hAnsi="Times New Roman"/>
                <w:b/>
              </w:rPr>
              <w:t>A120002</w:t>
            </w:r>
            <w:proofErr w:type="spellEnd"/>
            <w:r>
              <w:rPr>
                <w:rFonts w:ascii="Times New Roman" w:hAnsi="Times New Roman"/>
                <w:b/>
              </w:rPr>
              <w:t xml:space="preserve"> Financiranje rada Dubrovačkih ljetnih igara</w:t>
            </w:r>
          </w:p>
        </w:tc>
        <w:tc>
          <w:tcPr>
            <w:tcW w:w="1371" w:type="dxa"/>
            <w:vAlign w:val="center"/>
          </w:tcPr>
          <w:p w14:paraId="15826C09" w14:textId="77777777" w:rsidR="00360FB1" w:rsidRDefault="00000000">
            <w:pPr>
              <w:pStyle w:val="NoSpacing"/>
              <w:jc w:val="right"/>
              <w:rPr>
                <w:rFonts w:ascii="Times New Roman" w:hAnsi="Times New Roman"/>
                <w:b/>
              </w:rPr>
            </w:pPr>
            <w:r>
              <w:rPr>
                <w:rFonts w:ascii="Times New Roman" w:hAnsi="Times New Roman"/>
                <w:b/>
              </w:rPr>
              <w:t>53.089,00</w:t>
            </w:r>
          </w:p>
        </w:tc>
        <w:tc>
          <w:tcPr>
            <w:tcW w:w="1371" w:type="dxa"/>
            <w:vAlign w:val="center"/>
          </w:tcPr>
          <w:p w14:paraId="47775230" w14:textId="77777777" w:rsidR="00360FB1" w:rsidRDefault="00000000">
            <w:pPr>
              <w:pStyle w:val="NoSpacing"/>
              <w:jc w:val="right"/>
              <w:rPr>
                <w:rFonts w:ascii="Times New Roman" w:hAnsi="Times New Roman"/>
                <w:b/>
              </w:rPr>
            </w:pPr>
            <w:r>
              <w:rPr>
                <w:rFonts w:ascii="Times New Roman" w:hAnsi="Times New Roman"/>
                <w:b/>
              </w:rPr>
              <w:t>53.089,00</w:t>
            </w:r>
          </w:p>
        </w:tc>
      </w:tr>
      <w:tr w:rsidR="00360FB1" w14:paraId="2508C63B" w14:textId="77777777">
        <w:tc>
          <w:tcPr>
            <w:tcW w:w="498" w:type="dxa"/>
            <w:vAlign w:val="center"/>
          </w:tcPr>
          <w:p w14:paraId="4B5ACC10" w14:textId="77777777" w:rsidR="00360FB1" w:rsidRDefault="00000000">
            <w:pPr>
              <w:pStyle w:val="NoSpacing"/>
              <w:jc w:val="both"/>
              <w:rPr>
                <w:rFonts w:ascii="Times New Roman" w:hAnsi="Times New Roman"/>
                <w:b/>
              </w:rPr>
            </w:pPr>
            <w:r>
              <w:rPr>
                <w:rFonts w:ascii="Times New Roman" w:hAnsi="Times New Roman"/>
                <w:b/>
              </w:rPr>
              <w:t>3.</w:t>
            </w:r>
          </w:p>
        </w:tc>
        <w:tc>
          <w:tcPr>
            <w:tcW w:w="4783" w:type="dxa"/>
          </w:tcPr>
          <w:p w14:paraId="755358E0" w14:textId="77777777" w:rsidR="00360FB1" w:rsidRDefault="00000000">
            <w:pPr>
              <w:pStyle w:val="NoSpacing"/>
              <w:jc w:val="both"/>
              <w:rPr>
                <w:rFonts w:ascii="Times New Roman" w:hAnsi="Times New Roman"/>
                <w:b/>
              </w:rPr>
            </w:pPr>
            <w:r>
              <w:rPr>
                <w:rFonts w:ascii="Times New Roman" w:hAnsi="Times New Roman"/>
                <w:b/>
              </w:rPr>
              <w:t>A 120003 Financiranje rada Zavoda za obnovu Dubrovnika</w:t>
            </w:r>
          </w:p>
        </w:tc>
        <w:tc>
          <w:tcPr>
            <w:tcW w:w="1371" w:type="dxa"/>
            <w:vAlign w:val="center"/>
          </w:tcPr>
          <w:p w14:paraId="19858C21" w14:textId="77777777" w:rsidR="00360FB1" w:rsidRDefault="00000000">
            <w:pPr>
              <w:pStyle w:val="NoSpacing"/>
              <w:jc w:val="right"/>
              <w:rPr>
                <w:rFonts w:ascii="Times New Roman" w:hAnsi="Times New Roman"/>
                <w:b/>
              </w:rPr>
            </w:pPr>
            <w:r>
              <w:rPr>
                <w:rFonts w:ascii="Times New Roman" w:hAnsi="Times New Roman"/>
                <w:b/>
              </w:rPr>
              <w:t>34.681,00</w:t>
            </w:r>
          </w:p>
        </w:tc>
        <w:tc>
          <w:tcPr>
            <w:tcW w:w="1371" w:type="dxa"/>
            <w:vAlign w:val="center"/>
          </w:tcPr>
          <w:p w14:paraId="335D801E" w14:textId="77777777" w:rsidR="00360FB1" w:rsidRDefault="00000000">
            <w:pPr>
              <w:pStyle w:val="NoSpacing"/>
              <w:jc w:val="right"/>
              <w:rPr>
                <w:rFonts w:ascii="Times New Roman" w:hAnsi="Times New Roman"/>
                <w:b/>
              </w:rPr>
            </w:pPr>
            <w:r>
              <w:rPr>
                <w:rFonts w:ascii="Times New Roman" w:hAnsi="Times New Roman"/>
                <w:b/>
              </w:rPr>
              <w:t>34.681,00</w:t>
            </w:r>
          </w:p>
        </w:tc>
      </w:tr>
      <w:tr w:rsidR="00360FB1" w14:paraId="1885B9F6" w14:textId="77777777">
        <w:tc>
          <w:tcPr>
            <w:tcW w:w="498" w:type="dxa"/>
            <w:vAlign w:val="center"/>
          </w:tcPr>
          <w:p w14:paraId="5CA99C46" w14:textId="77777777" w:rsidR="00360FB1" w:rsidRDefault="00000000">
            <w:pPr>
              <w:pStyle w:val="NoSpacing"/>
              <w:jc w:val="both"/>
              <w:rPr>
                <w:rFonts w:ascii="Times New Roman" w:hAnsi="Times New Roman"/>
                <w:b/>
              </w:rPr>
            </w:pPr>
            <w:r>
              <w:rPr>
                <w:rFonts w:ascii="Times New Roman" w:hAnsi="Times New Roman"/>
                <w:b/>
              </w:rPr>
              <w:t>4.</w:t>
            </w:r>
          </w:p>
        </w:tc>
        <w:tc>
          <w:tcPr>
            <w:tcW w:w="4783" w:type="dxa"/>
          </w:tcPr>
          <w:p w14:paraId="71DD1746" w14:textId="77777777" w:rsidR="00360FB1" w:rsidRDefault="00000000">
            <w:pPr>
              <w:pStyle w:val="NoSpacing"/>
              <w:jc w:val="both"/>
              <w:rPr>
                <w:rFonts w:ascii="Times New Roman" w:hAnsi="Times New Roman"/>
                <w:b/>
              </w:rPr>
            </w:pPr>
            <w:r>
              <w:rPr>
                <w:rFonts w:ascii="Times New Roman" w:hAnsi="Times New Roman"/>
                <w:b/>
              </w:rPr>
              <w:t>A 120004 Zaštita, očuvanje i opremanje kulturnih i sakralnih dobara</w:t>
            </w:r>
          </w:p>
        </w:tc>
        <w:tc>
          <w:tcPr>
            <w:tcW w:w="1371" w:type="dxa"/>
            <w:vAlign w:val="center"/>
          </w:tcPr>
          <w:p w14:paraId="49D2BD35" w14:textId="77777777" w:rsidR="00360FB1" w:rsidRDefault="00000000">
            <w:pPr>
              <w:pStyle w:val="NoSpacing"/>
              <w:jc w:val="right"/>
              <w:rPr>
                <w:rFonts w:ascii="Times New Roman" w:hAnsi="Times New Roman"/>
                <w:b/>
              </w:rPr>
            </w:pPr>
            <w:r>
              <w:rPr>
                <w:rFonts w:ascii="Times New Roman" w:hAnsi="Times New Roman"/>
                <w:b/>
              </w:rPr>
              <w:t>59.725,00</w:t>
            </w:r>
          </w:p>
        </w:tc>
        <w:tc>
          <w:tcPr>
            <w:tcW w:w="1371" w:type="dxa"/>
            <w:vAlign w:val="center"/>
          </w:tcPr>
          <w:p w14:paraId="34B17FEF" w14:textId="77777777" w:rsidR="00360FB1" w:rsidRDefault="00000000">
            <w:pPr>
              <w:pStyle w:val="NoSpacing"/>
              <w:jc w:val="right"/>
              <w:rPr>
                <w:rFonts w:ascii="Times New Roman" w:hAnsi="Times New Roman"/>
                <w:b/>
              </w:rPr>
            </w:pPr>
            <w:r>
              <w:rPr>
                <w:rFonts w:ascii="Times New Roman" w:hAnsi="Times New Roman"/>
                <w:b/>
              </w:rPr>
              <w:t>59.500,00</w:t>
            </w:r>
          </w:p>
        </w:tc>
      </w:tr>
      <w:tr w:rsidR="00360FB1" w14:paraId="66C176FE" w14:textId="77777777">
        <w:tc>
          <w:tcPr>
            <w:tcW w:w="498" w:type="dxa"/>
            <w:vAlign w:val="center"/>
          </w:tcPr>
          <w:p w14:paraId="5D3BC671" w14:textId="77777777" w:rsidR="00360FB1" w:rsidRDefault="00000000">
            <w:pPr>
              <w:pStyle w:val="NoSpacing"/>
              <w:jc w:val="both"/>
              <w:rPr>
                <w:rFonts w:ascii="Times New Roman" w:hAnsi="Times New Roman"/>
                <w:b/>
              </w:rPr>
            </w:pPr>
            <w:r>
              <w:rPr>
                <w:rFonts w:ascii="Times New Roman" w:hAnsi="Times New Roman"/>
                <w:b/>
              </w:rPr>
              <w:t>5.</w:t>
            </w:r>
          </w:p>
        </w:tc>
        <w:tc>
          <w:tcPr>
            <w:tcW w:w="4783" w:type="dxa"/>
          </w:tcPr>
          <w:p w14:paraId="5938C01B" w14:textId="77777777" w:rsidR="00360FB1" w:rsidRDefault="00000000">
            <w:pPr>
              <w:pStyle w:val="NoSpacing"/>
              <w:jc w:val="both"/>
              <w:rPr>
                <w:rFonts w:ascii="Times New Roman" w:hAnsi="Times New Roman"/>
                <w:b/>
              </w:rPr>
            </w:pPr>
            <w:r>
              <w:rPr>
                <w:rFonts w:ascii="Times New Roman" w:hAnsi="Times New Roman"/>
                <w:b/>
              </w:rPr>
              <w:t>A 120005 Financiranje rada Zajednice tehničke kulture</w:t>
            </w:r>
          </w:p>
        </w:tc>
        <w:tc>
          <w:tcPr>
            <w:tcW w:w="1371" w:type="dxa"/>
            <w:vAlign w:val="center"/>
          </w:tcPr>
          <w:p w14:paraId="712EAA97" w14:textId="77777777" w:rsidR="00360FB1" w:rsidRDefault="00000000">
            <w:pPr>
              <w:pStyle w:val="NoSpacing"/>
              <w:jc w:val="right"/>
              <w:rPr>
                <w:rFonts w:ascii="Times New Roman" w:hAnsi="Times New Roman"/>
                <w:b/>
              </w:rPr>
            </w:pPr>
            <w:r>
              <w:rPr>
                <w:rFonts w:ascii="Times New Roman" w:hAnsi="Times New Roman"/>
                <w:b/>
              </w:rPr>
              <w:t>33.181,00</w:t>
            </w:r>
          </w:p>
        </w:tc>
        <w:tc>
          <w:tcPr>
            <w:tcW w:w="1371" w:type="dxa"/>
            <w:vAlign w:val="center"/>
          </w:tcPr>
          <w:p w14:paraId="26535A71" w14:textId="77777777" w:rsidR="00360FB1" w:rsidRDefault="00000000">
            <w:pPr>
              <w:pStyle w:val="NoSpacing"/>
              <w:jc w:val="right"/>
              <w:rPr>
                <w:rFonts w:ascii="Times New Roman" w:hAnsi="Times New Roman"/>
                <w:b/>
              </w:rPr>
            </w:pPr>
            <w:r>
              <w:rPr>
                <w:rFonts w:ascii="Times New Roman" w:hAnsi="Times New Roman"/>
                <w:b/>
              </w:rPr>
              <w:t>33.181,00</w:t>
            </w:r>
          </w:p>
        </w:tc>
      </w:tr>
      <w:tr w:rsidR="00360FB1" w14:paraId="4AEC92F3" w14:textId="77777777">
        <w:tc>
          <w:tcPr>
            <w:tcW w:w="498" w:type="dxa"/>
            <w:vAlign w:val="center"/>
          </w:tcPr>
          <w:p w14:paraId="26FED53A" w14:textId="77777777" w:rsidR="00360FB1" w:rsidRDefault="00000000">
            <w:pPr>
              <w:pStyle w:val="NoSpacing"/>
              <w:jc w:val="both"/>
              <w:rPr>
                <w:rFonts w:ascii="Times New Roman" w:hAnsi="Times New Roman"/>
                <w:b/>
              </w:rPr>
            </w:pPr>
            <w:r>
              <w:rPr>
                <w:rFonts w:ascii="Times New Roman" w:hAnsi="Times New Roman"/>
                <w:b/>
              </w:rPr>
              <w:t>6.</w:t>
            </w:r>
          </w:p>
        </w:tc>
        <w:tc>
          <w:tcPr>
            <w:tcW w:w="4783" w:type="dxa"/>
          </w:tcPr>
          <w:p w14:paraId="1946DB94" w14:textId="77777777" w:rsidR="00360FB1" w:rsidRDefault="00000000">
            <w:pPr>
              <w:pStyle w:val="NoSpacing"/>
              <w:jc w:val="both"/>
              <w:rPr>
                <w:rFonts w:ascii="Times New Roman" w:hAnsi="Times New Roman"/>
                <w:b/>
              </w:rPr>
            </w:pPr>
            <w:r>
              <w:rPr>
                <w:rFonts w:ascii="Times New Roman" w:hAnsi="Times New Roman"/>
                <w:b/>
              </w:rPr>
              <w:t>A 120006 Financiranje Maratona lađa</w:t>
            </w:r>
          </w:p>
        </w:tc>
        <w:tc>
          <w:tcPr>
            <w:tcW w:w="1371" w:type="dxa"/>
            <w:vAlign w:val="center"/>
          </w:tcPr>
          <w:p w14:paraId="4E627782" w14:textId="77777777" w:rsidR="00360FB1" w:rsidRDefault="00000000">
            <w:pPr>
              <w:pStyle w:val="NoSpacing"/>
              <w:jc w:val="right"/>
              <w:rPr>
                <w:rFonts w:ascii="Times New Roman" w:hAnsi="Times New Roman"/>
                <w:b/>
              </w:rPr>
            </w:pPr>
            <w:r>
              <w:rPr>
                <w:rFonts w:ascii="Times New Roman" w:hAnsi="Times New Roman"/>
                <w:b/>
              </w:rPr>
              <w:t>20.572,00</w:t>
            </w:r>
          </w:p>
        </w:tc>
        <w:tc>
          <w:tcPr>
            <w:tcW w:w="1371" w:type="dxa"/>
            <w:vAlign w:val="center"/>
          </w:tcPr>
          <w:p w14:paraId="328F9FA7" w14:textId="77777777" w:rsidR="00360FB1" w:rsidRDefault="00000000">
            <w:pPr>
              <w:pStyle w:val="NoSpacing"/>
              <w:jc w:val="right"/>
              <w:rPr>
                <w:rFonts w:ascii="Times New Roman" w:hAnsi="Times New Roman"/>
                <w:b/>
              </w:rPr>
            </w:pPr>
            <w:r>
              <w:rPr>
                <w:rFonts w:ascii="Times New Roman" w:hAnsi="Times New Roman"/>
                <w:b/>
              </w:rPr>
              <w:t>20.572,00</w:t>
            </w:r>
          </w:p>
        </w:tc>
      </w:tr>
      <w:tr w:rsidR="00360FB1" w14:paraId="26970A09" w14:textId="77777777">
        <w:tc>
          <w:tcPr>
            <w:tcW w:w="498" w:type="dxa"/>
            <w:vAlign w:val="center"/>
          </w:tcPr>
          <w:p w14:paraId="70CE407A" w14:textId="77777777" w:rsidR="00360FB1" w:rsidRDefault="00000000">
            <w:pPr>
              <w:pStyle w:val="NoSpacing"/>
              <w:jc w:val="both"/>
              <w:rPr>
                <w:rFonts w:ascii="Times New Roman" w:hAnsi="Times New Roman"/>
                <w:b/>
              </w:rPr>
            </w:pPr>
            <w:r>
              <w:rPr>
                <w:rFonts w:ascii="Times New Roman" w:hAnsi="Times New Roman"/>
                <w:b/>
              </w:rPr>
              <w:t>7.</w:t>
            </w:r>
          </w:p>
        </w:tc>
        <w:tc>
          <w:tcPr>
            <w:tcW w:w="4783" w:type="dxa"/>
          </w:tcPr>
          <w:p w14:paraId="338C7E1C" w14:textId="77777777" w:rsidR="00360FB1" w:rsidRDefault="00000000">
            <w:pPr>
              <w:pStyle w:val="NoSpacing"/>
              <w:jc w:val="both"/>
              <w:rPr>
                <w:rFonts w:ascii="Times New Roman" w:hAnsi="Times New Roman"/>
                <w:b/>
              </w:rPr>
            </w:pPr>
            <w:proofErr w:type="spellStart"/>
            <w:r>
              <w:rPr>
                <w:rFonts w:ascii="Times New Roman" w:hAnsi="Times New Roman"/>
                <w:b/>
              </w:rPr>
              <w:t>K120008</w:t>
            </w:r>
            <w:proofErr w:type="spellEnd"/>
            <w:r>
              <w:rPr>
                <w:rFonts w:ascii="Times New Roman" w:hAnsi="Times New Roman"/>
                <w:b/>
              </w:rPr>
              <w:t xml:space="preserve"> Izgradnja društvenog doma u </w:t>
            </w:r>
            <w:proofErr w:type="spellStart"/>
            <w:r>
              <w:rPr>
                <w:rFonts w:ascii="Times New Roman" w:hAnsi="Times New Roman"/>
                <w:b/>
              </w:rPr>
              <w:t>Kobiljači</w:t>
            </w:r>
            <w:proofErr w:type="spellEnd"/>
          </w:p>
        </w:tc>
        <w:tc>
          <w:tcPr>
            <w:tcW w:w="1371" w:type="dxa"/>
            <w:vAlign w:val="center"/>
          </w:tcPr>
          <w:p w14:paraId="2FCEC054" w14:textId="77777777" w:rsidR="00360FB1" w:rsidRDefault="00000000">
            <w:pPr>
              <w:pStyle w:val="NoSpacing"/>
              <w:jc w:val="right"/>
              <w:rPr>
                <w:rFonts w:ascii="Times New Roman" w:hAnsi="Times New Roman"/>
                <w:b/>
              </w:rPr>
            </w:pPr>
            <w:r>
              <w:rPr>
                <w:rFonts w:ascii="Times New Roman" w:hAnsi="Times New Roman"/>
                <w:b/>
              </w:rPr>
              <w:t>50.000,00</w:t>
            </w:r>
          </w:p>
        </w:tc>
        <w:tc>
          <w:tcPr>
            <w:tcW w:w="1371" w:type="dxa"/>
            <w:vAlign w:val="center"/>
          </w:tcPr>
          <w:p w14:paraId="29B52D49" w14:textId="77777777" w:rsidR="00360FB1" w:rsidRDefault="00000000">
            <w:pPr>
              <w:pStyle w:val="NoSpacing"/>
              <w:jc w:val="right"/>
              <w:rPr>
                <w:rFonts w:ascii="Times New Roman" w:hAnsi="Times New Roman"/>
                <w:b/>
              </w:rPr>
            </w:pPr>
            <w:r>
              <w:rPr>
                <w:rFonts w:ascii="Times New Roman" w:hAnsi="Times New Roman"/>
                <w:b/>
              </w:rPr>
              <w:t>35.000,00</w:t>
            </w:r>
          </w:p>
        </w:tc>
      </w:tr>
      <w:tr w:rsidR="00360FB1" w14:paraId="62C2EACC" w14:textId="77777777">
        <w:tc>
          <w:tcPr>
            <w:tcW w:w="498" w:type="dxa"/>
          </w:tcPr>
          <w:p w14:paraId="0B68BDCF" w14:textId="77777777" w:rsidR="00360FB1" w:rsidRDefault="00360FB1">
            <w:pPr>
              <w:pStyle w:val="NoSpacing"/>
              <w:jc w:val="both"/>
              <w:rPr>
                <w:rFonts w:ascii="Times New Roman" w:hAnsi="Times New Roman"/>
                <w:b/>
              </w:rPr>
            </w:pPr>
          </w:p>
        </w:tc>
        <w:tc>
          <w:tcPr>
            <w:tcW w:w="4783" w:type="dxa"/>
          </w:tcPr>
          <w:p w14:paraId="4C466D10"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371" w:type="dxa"/>
            <w:vAlign w:val="center"/>
          </w:tcPr>
          <w:p w14:paraId="44D2E7DD" w14:textId="77777777" w:rsidR="00360FB1" w:rsidRDefault="00000000">
            <w:pPr>
              <w:pStyle w:val="NoSpacing"/>
              <w:jc w:val="right"/>
              <w:rPr>
                <w:rFonts w:ascii="Times New Roman" w:hAnsi="Times New Roman"/>
                <w:b/>
              </w:rPr>
            </w:pPr>
            <w:r>
              <w:rPr>
                <w:rFonts w:ascii="Times New Roman" w:hAnsi="Times New Roman"/>
                <w:b/>
              </w:rPr>
              <w:t>380.443,35</w:t>
            </w:r>
          </w:p>
        </w:tc>
        <w:tc>
          <w:tcPr>
            <w:tcW w:w="1371" w:type="dxa"/>
            <w:vAlign w:val="center"/>
          </w:tcPr>
          <w:p w14:paraId="6A15D616" w14:textId="77777777" w:rsidR="00360FB1" w:rsidRDefault="00000000">
            <w:pPr>
              <w:pStyle w:val="NoSpacing"/>
              <w:jc w:val="right"/>
              <w:rPr>
                <w:rFonts w:ascii="Times New Roman" w:hAnsi="Times New Roman"/>
                <w:b/>
              </w:rPr>
            </w:pPr>
            <w:r>
              <w:rPr>
                <w:rFonts w:ascii="Times New Roman" w:hAnsi="Times New Roman"/>
                <w:b/>
              </w:rPr>
              <w:t>361.084,65</w:t>
            </w:r>
          </w:p>
        </w:tc>
      </w:tr>
    </w:tbl>
    <w:p w14:paraId="6AB68805" w14:textId="77777777" w:rsidR="00360FB1" w:rsidRDefault="00360FB1">
      <w:pPr>
        <w:pStyle w:val="NoSpacing"/>
        <w:shd w:val="clear" w:color="auto" w:fill="FFFFFF"/>
        <w:tabs>
          <w:tab w:val="left" w:pos="1643"/>
        </w:tabs>
        <w:jc w:val="both"/>
        <w:rPr>
          <w:rFonts w:ascii="Times New Roman" w:hAnsi="Times New Roman"/>
        </w:rPr>
      </w:pPr>
    </w:p>
    <w:p w14:paraId="778D27F1"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rPr>
        <w:t>Sve aktivnosti su povezane istom mjerom.</w:t>
      </w:r>
    </w:p>
    <w:p w14:paraId="7D42399D" w14:textId="77777777" w:rsidR="00360FB1" w:rsidRDefault="00360FB1">
      <w:pPr>
        <w:pStyle w:val="NoSpacing"/>
        <w:shd w:val="clear" w:color="auto" w:fill="FFFFFF"/>
        <w:tabs>
          <w:tab w:val="left" w:pos="1643"/>
        </w:tabs>
        <w:jc w:val="both"/>
        <w:rPr>
          <w:rFonts w:ascii="Times New Roman" w:hAnsi="Times New Roman"/>
        </w:rPr>
      </w:pPr>
    </w:p>
    <w:p w14:paraId="70A93FFB"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2.1.4. Poticanje kulturnog stvaralaštva.</w:t>
      </w:r>
    </w:p>
    <w:p w14:paraId="28087B71"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Izvještaj o postignutim ciljevima: </w:t>
      </w:r>
      <w:r>
        <w:rPr>
          <w:rFonts w:ascii="Times New Roman" w:hAnsi="Times New Roman"/>
        </w:rPr>
        <w:t>Isplata sredstava vršila se kontinuirano kroz mjesece, odnosno prema kalendaru održavanja manifestacija i aktivnosti udruga i kulturnih ustanova.</w:t>
      </w:r>
    </w:p>
    <w:p w14:paraId="6874703F" w14:textId="77777777" w:rsidR="00360FB1" w:rsidRDefault="00360FB1">
      <w:pPr>
        <w:pStyle w:val="NoSpacing"/>
        <w:shd w:val="clear" w:color="auto" w:fill="FFFFFF"/>
        <w:jc w:val="both"/>
        <w:rPr>
          <w:rFonts w:ascii="Times New Roman" w:hAnsi="Times New Roman"/>
        </w:rPr>
      </w:pPr>
    </w:p>
    <w:p w14:paraId="560304B1" w14:textId="77777777" w:rsidR="00360FB1" w:rsidRDefault="00360FB1">
      <w:pPr>
        <w:pStyle w:val="NoSpacing"/>
        <w:shd w:val="clear" w:color="auto" w:fill="FFFFFF"/>
        <w:tabs>
          <w:tab w:val="left" w:pos="1643"/>
        </w:tabs>
        <w:jc w:val="both"/>
        <w:rPr>
          <w:rFonts w:ascii="Times New Roman" w:hAnsi="Times New Roman"/>
          <w:b/>
        </w:rPr>
      </w:pPr>
    </w:p>
    <w:p w14:paraId="4CD7D20B"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 xml:space="preserve">NAZIV </w:t>
      </w:r>
      <w:proofErr w:type="spellStart"/>
      <w:r>
        <w:rPr>
          <w:rFonts w:ascii="Times New Roman" w:hAnsi="Times New Roman"/>
          <w:b/>
        </w:rPr>
        <w:t>PROGRAMA:1201</w:t>
      </w:r>
      <w:proofErr w:type="spellEnd"/>
      <w:r>
        <w:rPr>
          <w:rFonts w:ascii="Times New Roman" w:hAnsi="Times New Roman"/>
          <w:b/>
        </w:rPr>
        <w:t xml:space="preserve"> Razvoj športa i rekreacije</w:t>
      </w:r>
    </w:p>
    <w:p w14:paraId="0EA1BE60" w14:textId="77777777" w:rsidR="00360FB1" w:rsidRDefault="00360FB1">
      <w:pPr>
        <w:pStyle w:val="NoSpacing"/>
        <w:shd w:val="clear" w:color="auto" w:fill="FFFFFF"/>
        <w:jc w:val="both"/>
        <w:rPr>
          <w:rFonts w:ascii="Times New Roman" w:hAnsi="Times New Roman"/>
        </w:rPr>
      </w:pPr>
    </w:p>
    <w:p w14:paraId="6E111C33" w14:textId="77777777" w:rsidR="00360FB1" w:rsidRDefault="00000000">
      <w:pPr>
        <w:pStyle w:val="NoSpacing"/>
        <w:shd w:val="clear" w:color="auto" w:fill="FFFFFF"/>
        <w:tabs>
          <w:tab w:val="left" w:pos="1643"/>
          <w:tab w:val="left" w:pos="3015"/>
        </w:tabs>
        <w:jc w:val="both"/>
        <w:rPr>
          <w:rFonts w:ascii="Times New Roman" w:hAnsi="Times New Roman"/>
          <w:b/>
        </w:rPr>
      </w:pPr>
      <w:r>
        <w:rPr>
          <w:rFonts w:ascii="Times New Roman" w:hAnsi="Times New Roman"/>
          <w:b/>
        </w:rPr>
        <w:t>Planirano 2023.: 290.446,00</w:t>
      </w:r>
    </w:p>
    <w:p w14:paraId="2173BAA1"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290.446,00</w:t>
      </w:r>
    </w:p>
    <w:p w14:paraId="6FCB6DC1"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Indeks: 100%</w:t>
      </w:r>
    </w:p>
    <w:p w14:paraId="6A3E78F3" w14:textId="77777777" w:rsidR="00360FB1" w:rsidRDefault="00360FB1">
      <w:pPr>
        <w:pStyle w:val="NoSpacing"/>
        <w:shd w:val="clear" w:color="auto" w:fill="FFFFFF"/>
        <w:tabs>
          <w:tab w:val="left" w:pos="1643"/>
        </w:tabs>
        <w:jc w:val="both"/>
        <w:rPr>
          <w:rFonts w:ascii="Times New Roman" w:hAnsi="Times New Roman"/>
        </w:rPr>
      </w:pPr>
    </w:p>
    <w:p w14:paraId="79B2FB95"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Programom javnih potreba u sportu osiguravaju se sredstva za sufinanciranje sportskih manifestacija, vrhunskog sporta te aktivnosti sportskih udruga.</w:t>
      </w:r>
    </w:p>
    <w:p w14:paraId="626A8640"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Kvalitetno funkcioniranje objekata za provođenje nastave za tjelesni odgoj te osiguranje kvalitete sustava sporta i poboljšanje uvjeta za bavljenje sportom te dostupnost društvenih usluga</w:t>
      </w:r>
    </w:p>
    <w:p w14:paraId="2BAD40A9"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 te Zajednica športa Dubrovačko-neretvanske županije</w:t>
      </w:r>
    </w:p>
    <w:p w14:paraId="30964D1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Zakonska osnova:</w:t>
      </w:r>
      <w:r>
        <w:rPr>
          <w:rFonts w:ascii="Times New Roman" w:hAnsi="Times New Roman"/>
        </w:rPr>
        <w:t xml:space="preserve"> Zakon o sportu i Zakon o udrugama.</w:t>
      </w:r>
    </w:p>
    <w:p w14:paraId="11183FF4"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Pr>
          <w:rFonts w:ascii="Times New Roman" w:hAnsi="Times New Roman"/>
        </w:rPr>
        <w:t>Plan razvoja Dubrovačko-neretvanske županije 2021.-2027., Provedbeni program Dubrovačko-neretvanske županije do 2025.</w:t>
      </w:r>
    </w:p>
    <w:p w14:paraId="6A5A29E3" w14:textId="77777777" w:rsidR="00360FB1" w:rsidRDefault="00360FB1">
      <w:pPr>
        <w:pStyle w:val="NoSpacing"/>
        <w:shd w:val="clear" w:color="auto" w:fill="FFFFFF"/>
        <w:tabs>
          <w:tab w:val="left" w:pos="1643"/>
        </w:tabs>
        <w:jc w:val="both"/>
        <w:rPr>
          <w:rFonts w:ascii="Times New Roman" w:hAnsi="Times New Roman"/>
        </w:rPr>
      </w:pPr>
    </w:p>
    <w:p w14:paraId="2005D6CA" w14:textId="77777777" w:rsidR="00360FB1" w:rsidRDefault="00360FB1">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2"/>
        <w:gridCol w:w="4602"/>
        <w:gridCol w:w="1265"/>
        <w:gridCol w:w="1304"/>
      </w:tblGrid>
      <w:tr w:rsidR="00360FB1" w14:paraId="1BAE82E5" w14:textId="77777777">
        <w:tc>
          <w:tcPr>
            <w:tcW w:w="662" w:type="dxa"/>
            <w:shd w:val="clear" w:color="auto" w:fill="F2F2F2" w:themeFill="background1" w:themeFillShade="F2"/>
          </w:tcPr>
          <w:p w14:paraId="1B0DB763" w14:textId="77777777" w:rsidR="00360FB1" w:rsidRDefault="00000000">
            <w:pPr>
              <w:pStyle w:val="NoSpacing"/>
              <w:jc w:val="both"/>
              <w:rPr>
                <w:rFonts w:ascii="Times New Roman" w:hAnsi="Times New Roman"/>
                <w:b/>
              </w:rPr>
            </w:pPr>
            <w:r>
              <w:rPr>
                <w:rFonts w:ascii="Times New Roman" w:hAnsi="Times New Roman"/>
                <w:b/>
              </w:rPr>
              <w:t>Rb</w:t>
            </w:r>
          </w:p>
        </w:tc>
        <w:tc>
          <w:tcPr>
            <w:tcW w:w="4602" w:type="dxa"/>
            <w:shd w:val="clear" w:color="auto" w:fill="F2F2F2" w:themeFill="background1" w:themeFillShade="F2"/>
          </w:tcPr>
          <w:p w14:paraId="784106AF"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265" w:type="dxa"/>
            <w:shd w:val="clear" w:color="auto" w:fill="F2F2F2" w:themeFill="background1" w:themeFillShade="F2"/>
          </w:tcPr>
          <w:p w14:paraId="71AA70D7" w14:textId="77777777" w:rsidR="00360FB1" w:rsidRDefault="00000000">
            <w:pPr>
              <w:pStyle w:val="NoSpacing"/>
              <w:jc w:val="center"/>
              <w:rPr>
                <w:rFonts w:ascii="Times New Roman" w:hAnsi="Times New Roman"/>
                <w:b/>
              </w:rPr>
            </w:pPr>
            <w:r>
              <w:rPr>
                <w:rFonts w:ascii="Times New Roman" w:hAnsi="Times New Roman"/>
                <w:b/>
              </w:rPr>
              <w:t xml:space="preserve">Planirano </w:t>
            </w:r>
          </w:p>
        </w:tc>
        <w:tc>
          <w:tcPr>
            <w:tcW w:w="1304" w:type="dxa"/>
            <w:shd w:val="clear" w:color="auto" w:fill="F2F2F2" w:themeFill="background1" w:themeFillShade="F2"/>
          </w:tcPr>
          <w:p w14:paraId="32B7DF51" w14:textId="77777777" w:rsidR="00360FB1" w:rsidRDefault="00000000">
            <w:pPr>
              <w:pStyle w:val="NoSpacing"/>
              <w:jc w:val="center"/>
              <w:rPr>
                <w:rFonts w:ascii="Times New Roman" w:hAnsi="Times New Roman"/>
                <w:b/>
              </w:rPr>
            </w:pPr>
            <w:r>
              <w:rPr>
                <w:rFonts w:ascii="Times New Roman" w:hAnsi="Times New Roman"/>
                <w:b/>
              </w:rPr>
              <w:t xml:space="preserve">Realizirano </w:t>
            </w:r>
          </w:p>
          <w:p w14:paraId="52FEFFF7" w14:textId="77777777" w:rsidR="00360FB1" w:rsidRDefault="00360FB1">
            <w:pPr>
              <w:pStyle w:val="NoSpacing"/>
              <w:jc w:val="center"/>
              <w:rPr>
                <w:rFonts w:ascii="Times New Roman" w:hAnsi="Times New Roman"/>
                <w:b/>
              </w:rPr>
            </w:pPr>
          </w:p>
        </w:tc>
      </w:tr>
      <w:tr w:rsidR="00360FB1" w14:paraId="5DF24E6B" w14:textId="77777777">
        <w:tc>
          <w:tcPr>
            <w:tcW w:w="662" w:type="dxa"/>
            <w:vAlign w:val="center"/>
          </w:tcPr>
          <w:p w14:paraId="10E04EB4" w14:textId="77777777" w:rsidR="00360FB1" w:rsidRDefault="00000000">
            <w:pPr>
              <w:pStyle w:val="NoSpacing"/>
              <w:jc w:val="both"/>
              <w:rPr>
                <w:rFonts w:ascii="Times New Roman" w:hAnsi="Times New Roman"/>
                <w:b/>
              </w:rPr>
            </w:pPr>
            <w:r>
              <w:rPr>
                <w:rFonts w:ascii="Times New Roman" w:hAnsi="Times New Roman"/>
                <w:b/>
              </w:rPr>
              <w:t>1.</w:t>
            </w:r>
          </w:p>
        </w:tc>
        <w:tc>
          <w:tcPr>
            <w:tcW w:w="4602" w:type="dxa"/>
          </w:tcPr>
          <w:p w14:paraId="08381C1F" w14:textId="77777777" w:rsidR="00360FB1" w:rsidRDefault="00000000">
            <w:pPr>
              <w:pStyle w:val="NoSpacing"/>
              <w:jc w:val="both"/>
              <w:rPr>
                <w:rFonts w:ascii="Times New Roman" w:hAnsi="Times New Roman"/>
                <w:b/>
              </w:rPr>
            </w:pPr>
            <w:r>
              <w:rPr>
                <w:rFonts w:ascii="Times New Roman" w:hAnsi="Times New Roman"/>
                <w:b/>
              </w:rPr>
              <w:t xml:space="preserve"> A 120101 Financiranje rada Zajednice športa Dubrovačko-neretvanske županije</w:t>
            </w:r>
          </w:p>
        </w:tc>
        <w:tc>
          <w:tcPr>
            <w:tcW w:w="1265" w:type="dxa"/>
            <w:vAlign w:val="center"/>
          </w:tcPr>
          <w:p w14:paraId="6B9B84BC" w14:textId="77777777" w:rsidR="00360FB1" w:rsidRDefault="00000000">
            <w:pPr>
              <w:pStyle w:val="NoSpacing"/>
              <w:jc w:val="right"/>
              <w:rPr>
                <w:rFonts w:ascii="Times New Roman" w:hAnsi="Times New Roman"/>
                <w:b/>
              </w:rPr>
            </w:pPr>
            <w:r>
              <w:rPr>
                <w:rFonts w:ascii="Times New Roman" w:hAnsi="Times New Roman"/>
                <w:b/>
              </w:rPr>
              <w:t>290.446,00</w:t>
            </w:r>
          </w:p>
        </w:tc>
        <w:tc>
          <w:tcPr>
            <w:tcW w:w="1304" w:type="dxa"/>
            <w:vAlign w:val="center"/>
          </w:tcPr>
          <w:p w14:paraId="48401855" w14:textId="77777777" w:rsidR="00360FB1" w:rsidRDefault="00000000">
            <w:pPr>
              <w:pStyle w:val="NoSpacing"/>
              <w:jc w:val="right"/>
              <w:rPr>
                <w:rFonts w:ascii="Times New Roman" w:hAnsi="Times New Roman"/>
                <w:b/>
              </w:rPr>
            </w:pPr>
            <w:r>
              <w:rPr>
                <w:rFonts w:ascii="Times New Roman" w:hAnsi="Times New Roman"/>
                <w:b/>
              </w:rPr>
              <w:t>290.446,00</w:t>
            </w:r>
          </w:p>
        </w:tc>
      </w:tr>
      <w:tr w:rsidR="00360FB1" w14:paraId="5FF4E9CC" w14:textId="77777777">
        <w:tc>
          <w:tcPr>
            <w:tcW w:w="662" w:type="dxa"/>
          </w:tcPr>
          <w:p w14:paraId="33B73B09" w14:textId="77777777" w:rsidR="00360FB1" w:rsidRDefault="00360FB1">
            <w:pPr>
              <w:pStyle w:val="NoSpacing"/>
              <w:jc w:val="both"/>
              <w:rPr>
                <w:rFonts w:ascii="Times New Roman" w:hAnsi="Times New Roman"/>
                <w:b/>
              </w:rPr>
            </w:pPr>
          </w:p>
        </w:tc>
        <w:tc>
          <w:tcPr>
            <w:tcW w:w="4602" w:type="dxa"/>
          </w:tcPr>
          <w:p w14:paraId="17608BC8"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265" w:type="dxa"/>
            <w:vAlign w:val="center"/>
          </w:tcPr>
          <w:p w14:paraId="6DDF4461" w14:textId="77777777" w:rsidR="00360FB1" w:rsidRDefault="00000000">
            <w:pPr>
              <w:pStyle w:val="NoSpacing"/>
              <w:jc w:val="right"/>
              <w:rPr>
                <w:rFonts w:ascii="Times New Roman" w:hAnsi="Times New Roman"/>
                <w:b/>
              </w:rPr>
            </w:pPr>
            <w:r>
              <w:rPr>
                <w:rFonts w:ascii="Times New Roman" w:hAnsi="Times New Roman"/>
                <w:b/>
              </w:rPr>
              <w:t>290.446,00</w:t>
            </w:r>
          </w:p>
        </w:tc>
        <w:tc>
          <w:tcPr>
            <w:tcW w:w="1304" w:type="dxa"/>
            <w:vAlign w:val="center"/>
          </w:tcPr>
          <w:p w14:paraId="294F3D71" w14:textId="77777777" w:rsidR="00360FB1" w:rsidRDefault="00000000">
            <w:pPr>
              <w:pStyle w:val="NoSpacing"/>
              <w:jc w:val="right"/>
              <w:rPr>
                <w:rFonts w:ascii="Times New Roman" w:hAnsi="Times New Roman"/>
                <w:b/>
              </w:rPr>
            </w:pPr>
            <w:r>
              <w:rPr>
                <w:rFonts w:ascii="Times New Roman" w:hAnsi="Times New Roman"/>
                <w:b/>
              </w:rPr>
              <w:t>290.446,00</w:t>
            </w:r>
          </w:p>
        </w:tc>
      </w:tr>
    </w:tbl>
    <w:p w14:paraId="51BA1777" w14:textId="77777777" w:rsidR="00360FB1" w:rsidRDefault="00360FB1">
      <w:pPr>
        <w:pStyle w:val="NoSpacing"/>
        <w:shd w:val="clear" w:color="auto" w:fill="FFFFFF"/>
        <w:jc w:val="both"/>
        <w:rPr>
          <w:rFonts w:ascii="Times New Roman" w:hAnsi="Times New Roman"/>
        </w:rPr>
      </w:pPr>
    </w:p>
    <w:p w14:paraId="6B2320B2"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2.1.5 Unapređenje sportske i rekreacijske infrastrukture i programa</w:t>
      </w:r>
    </w:p>
    <w:p w14:paraId="3DAA3F28"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Izvještaj o postignutim ciljevima: </w:t>
      </w:r>
      <w:r>
        <w:rPr>
          <w:rFonts w:ascii="Times New Roman" w:hAnsi="Times New Roman"/>
        </w:rPr>
        <w:t>Isplata sredstava vršila se kontinuirano kroz mjesece, odnosno prema kalendaru održavanja sportskih manifestacija i aktivnosti sportskih udruga onih korisnika koji su ostvarili pravo po provedenom javnom pozivu.</w:t>
      </w:r>
    </w:p>
    <w:p w14:paraId="4745A9FD" w14:textId="77777777" w:rsidR="00360FB1" w:rsidRDefault="00360FB1">
      <w:pPr>
        <w:pStyle w:val="NoSpacing"/>
        <w:shd w:val="clear" w:color="auto" w:fill="FFFFFF"/>
        <w:jc w:val="both"/>
        <w:rPr>
          <w:rFonts w:ascii="Times New Roman" w:hAnsi="Times New Roman"/>
        </w:rPr>
      </w:pPr>
    </w:p>
    <w:p w14:paraId="56971B30" w14:textId="77777777" w:rsidR="00360FB1" w:rsidRDefault="00360FB1">
      <w:pPr>
        <w:pStyle w:val="NoSpacing"/>
        <w:shd w:val="clear" w:color="auto" w:fill="FFFFFF"/>
        <w:jc w:val="both"/>
        <w:rPr>
          <w:rFonts w:ascii="Times New Roman" w:hAnsi="Times New Roman"/>
        </w:rPr>
      </w:pPr>
    </w:p>
    <w:p w14:paraId="7DFAD6D4" w14:textId="77777777" w:rsidR="00360FB1" w:rsidRDefault="00360FB1">
      <w:pPr>
        <w:pStyle w:val="NoSpacing"/>
        <w:shd w:val="clear" w:color="auto" w:fill="FFFFFF"/>
        <w:jc w:val="both"/>
        <w:rPr>
          <w:rFonts w:ascii="Times New Roman" w:hAnsi="Times New Roman"/>
        </w:rPr>
      </w:pPr>
    </w:p>
    <w:p w14:paraId="1B106D6B" w14:textId="77777777" w:rsidR="00360FB1" w:rsidRDefault="00360FB1">
      <w:pPr>
        <w:pStyle w:val="NoSpacing"/>
        <w:shd w:val="clear" w:color="auto" w:fill="FFFFFF"/>
        <w:jc w:val="both"/>
        <w:rPr>
          <w:rFonts w:ascii="Times New Roman" w:hAnsi="Times New Roman"/>
        </w:rPr>
      </w:pPr>
    </w:p>
    <w:p w14:paraId="604252A6" w14:textId="77777777" w:rsidR="00360FB1" w:rsidRDefault="00360FB1">
      <w:pPr>
        <w:pStyle w:val="NoSpacing"/>
        <w:shd w:val="clear" w:color="auto" w:fill="FFFFFF"/>
        <w:jc w:val="both"/>
        <w:rPr>
          <w:rFonts w:ascii="Times New Roman" w:hAnsi="Times New Roman"/>
        </w:rPr>
      </w:pPr>
    </w:p>
    <w:p w14:paraId="6B698DA8"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lastRenderedPageBreak/>
        <w:t>NAZIV PROGRAMA: 1202 Odgoj i obrazovanje</w:t>
      </w:r>
    </w:p>
    <w:p w14:paraId="4B6C60B0" w14:textId="77777777" w:rsidR="00360FB1" w:rsidRDefault="00360FB1">
      <w:pPr>
        <w:pStyle w:val="NoSpacing"/>
        <w:shd w:val="clear" w:color="auto" w:fill="FFFFFF"/>
        <w:jc w:val="both"/>
        <w:rPr>
          <w:rFonts w:ascii="Times New Roman" w:hAnsi="Times New Roman"/>
        </w:rPr>
      </w:pPr>
    </w:p>
    <w:p w14:paraId="17C6271E"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Planirano 2023.: 1.031.683,47</w:t>
      </w:r>
    </w:p>
    <w:p w14:paraId="27D761F2"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997.262,74</w:t>
      </w:r>
    </w:p>
    <w:p w14:paraId="0CD555A9"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Indeks</w:t>
      </w:r>
      <w:r>
        <w:rPr>
          <w:rFonts w:ascii="Times New Roman" w:hAnsi="Times New Roman"/>
        </w:rPr>
        <w:t>: 96,66%</w:t>
      </w:r>
    </w:p>
    <w:p w14:paraId="6F43F894" w14:textId="77777777" w:rsidR="00360FB1" w:rsidRDefault="00360FB1">
      <w:pPr>
        <w:pStyle w:val="NoSpacing"/>
        <w:shd w:val="clear" w:color="auto" w:fill="FFFFFF"/>
        <w:jc w:val="both"/>
        <w:rPr>
          <w:rFonts w:ascii="Times New Roman" w:hAnsi="Times New Roman"/>
        </w:rPr>
      </w:pPr>
    </w:p>
    <w:p w14:paraId="1DA42AD9"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Programom javnih potreba u odgoju i obrazovanju osiguravaju se sredstva financiranja školskih športskih natjecanja učenika osnovnih i srednjih škola, za stipendiranje darovitih učenika i studenata te učenika i studenata koji se obrazuju za deficitarna zanimanja te se prosljeđuju sredstva Ministarstva za sufinanciranje prijevoza učenika srednjih škola. Također,  svake godine se u svim osnovnim školama od 1. do 8. razreda provodi projekt „Školski medni dan s hrvatskih pašnjaka“ gdje se učenicima podijele teglice meda.</w:t>
      </w:r>
    </w:p>
    <w:p w14:paraId="3E0C7BA8"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 xml:space="preserve">Unapređenje rada odgojno obrazovnih ustanova i izvannastavnih aktivnosti učenika te smanjenje troškova školovanja učenika, studenta i </w:t>
      </w:r>
      <w:proofErr w:type="spellStart"/>
      <w:r>
        <w:rPr>
          <w:rFonts w:ascii="Times New Roman" w:hAnsi="Times New Roman"/>
        </w:rPr>
        <w:t>poslijediplomanata</w:t>
      </w:r>
      <w:proofErr w:type="spellEnd"/>
      <w:r>
        <w:rPr>
          <w:rFonts w:ascii="Times New Roman" w:hAnsi="Times New Roman"/>
        </w:rPr>
        <w:t xml:space="preserve"> i njihovo zadržavanje na području Dubrovačko-neretvanske županije.</w:t>
      </w:r>
    </w:p>
    <w:p w14:paraId="7FF0B80A"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 te Ministarstvo znanosti i obrazovanja</w:t>
      </w:r>
    </w:p>
    <w:p w14:paraId="50D159EF" w14:textId="77777777" w:rsidR="00360FB1" w:rsidRDefault="00000000">
      <w:pPr>
        <w:pStyle w:val="NoSpacing"/>
        <w:shd w:val="clear" w:color="auto" w:fill="FFFFFF"/>
        <w:jc w:val="both"/>
        <w:rPr>
          <w:rFonts w:ascii="Times New Roman" w:hAnsi="Times New Roman"/>
        </w:rPr>
      </w:pPr>
      <w:r>
        <w:rPr>
          <w:rFonts w:ascii="Times New Roman" w:hAnsi="Times New Roman"/>
          <w:b/>
        </w:rPr>
        <w:t>Zakonska osnova</w:t>
      </w:r>
      <w:r>
        <w:rPr>
          <w:rFonts w:ascii="Times New Roman" w:hAnsi="Times New Roman"/>
        </w:rPr>
        <w:t>: Zakon o odgoju i obrazovanju u osnovnoj i srednjoj školi, Odluka Vlade Republike Hrvatske o kriterijima i načinu financiranja troškova javnog prijevoza redovitih učenika srednjih škola</w:t>
      </w:r>
    </w:p>
    <w:p w14:paraId="0A73FADF"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Pr>
          <w:rFonts w:ascii="Times New Roman" w:hAnsi="Times New Roman"/>
        </w:rPr>
        <w:t xml:space="preserve">Plan razvoja Dubrovačko-neretvanske županije 2021.-2027., Provedbeni program Dubrovačko-neretvanske županije do 2025, </w:t>
      </w:r>
    </w:p>
    <w:p w14:paraId="1E6BF6B5" w14:textId="77777777" w:rsidR="00360FB1" w:rsidRDefault="00360FB1">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3"/>
        <w:gridCol w:w="4618"/>
        <w:gridCol w:w="1371"/>
        <w:gridCol w:w="1371"/>
      </w:tblGrid>
      <w:tr w:rsidR="00360FB1" w14:paraId="41968B47" w14:textId="77777777">
        <w:tc>
          <w:tcPr>
            <w:tcW w:w="663" w:type="dxa"/>
            <w:shd w:val="clear" w:color="auto" w:fill="F2F2F2" w:themeFill="background1" w:themeFillShade="F2"/>
          </w:tcPr>
          <w:p w14:paraId="2EE45259" w14:textId="77777777" w:rsidR="00360FB1" w:rsidRDefault="00000000">
            <w:pPr>
              <w:pStyle w:val="NoSpacing"/>
              <w:jc w:val="both"/>
              <w:rPr>
                <w:rFonts w:ascii="Times New Roman" w:hAnsi="Times New Roman"/>
                <w:b/>
              </w:rPr>
            </w:pPr>
            <w:r>
              <w:rPr>
                <w:rFonts w:ascii="Times New Roman" w:hAnsi="Times New Roman"/>
                <w:b/>
              </w:rPr>
              <w:t>Rb</w:t>
            </w:r>
          </w:p>
        </w:tc>
        <w:tc>
          <w:tcPr>
            <w:tcW w:w="4618" w:type="dxa"/>
            <w:shd w:val="clear" w:color="auto" w:fill="F2F2F2" w:themeFill="background1" w:themeFillShade="F2"/>
          </w:tcPr>
          <w:p w14:paraId="0837FCF2"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371" w:type="dxa"/>
            <w:shd w:val="clear" w:color="auto" w:fill="F2F2F2" w:themeFill="background1" w:themeFillShade="F2"/>
          </w:tcPr>
          <w:p w14:paraId="66EF96DE" w14:textId="77777777" w:rsidR="00360FB1" w:rsidRDefault="00000000">
            <w:pPr>
              <w:pStyle w:val="NoSpacing"/>
              <w:jc w:val="center"/>
              <w:rPr>
                <w:rFonts w:ascii="Times New Roman" w:hAnsi="Times New Roman"/>
                <w:b/>
              </w:rPr>
            </w:pPr>
            <w:r>
              <w:rPr>
                <w:rFonts w:ascii="Times New Roman" w:hAnsi="Times New Roman"/>
                <w:b/>
              </w:rPr>
              <w:t>Planirano.</w:t>
            </w:r>
          </w:p>
          <w:p w14:paraId="107BC361" w14:textId="77777777" w:rsidR="00360FB1" w:rsidRDefault="00360FB1">
            <w:pPr>
              <w:pStyle w:val="NoSpacing"/>
              <w:jc w:val="center"/>
              <w:rPr>
                <w:rFonts w:ascii="Times New Roman" w:hAnsi="Times New Roman"/>
                <w:b/>
              </w:rPr>
            </w:pPr>
          </w:p>
        </w:tc>
        <w:tc>
          <w:tcPr>
            <w:tcW w:w="1371" w:type="dxa"/>
            <w:shd w:val="clear" w:color="auto" w:fill="F2F2F2" w:themeFill="background1" w:themeFillShade="F2"/>
          </w:tcPr>
          <w:p w14:paraId="770315F5" w14:textId="77777777" w:rsidR="00360FB1" w:rsidRDefault="00000000">
            <w:pPr>
              <w:pStyle w:val="NoSpacing"/>
              <w:jc w:val="center"/>
              <w:rPr>
                <w:rFonts w:ascii="Times New Roman" w:hAnsi="Times New Roman"/>
                <w:b/>
              </w:rPr>
            </w:pPr>
            <w:r>
              <w:rPr>
                <w:rFonts w:ascii="Times New Roman" w:hAnsi="Times New Roman"/>
                <w:b/>
              </w:rPr>
              <w:t>Realizirano</w:t>
            </w:r>
          </w:p>
          <w:p w14:paraId="4C6E6146" w14:textId="77777777" w:rsidR="00360FB1" w:rsidRDefault="00000000">
            <w:pPr>
              <w:pStyle w:val="NoSpacing"/>
              <w:jc w:val="center"/>
              <w:rPr>
                <w:rFonts w:ascii="Times New Roman" w:hAnsi="Times New Roman"/>
                <w:b/>
              </w:rPr>
            </w:pPr>
            <w:r>
              <w:rPr>
                <w:rFonts w:ascii="Times New Roman" w:hAnsi="Times New Roman"/>
                <w:b/>
              </w:rPr>
              <w:t xml:space="preserve"> </w:t>
            </w:r>
          </w:p>
        </w:tc>
      </w:tr>
      <w:tr w:rsidR="00360FB1" w14:paraId="069C881D" w14:textId="77777777">
        <w:tc>
          <w:tcPr>
            <w:tcW w:w="663" w:type="dxa"/>
            <w:vAlign w:val="center"/>
          </w:tcPr>
          <w:p w14:paraId="4769FC42" w14:textId="77777777" w:rsidR="00360FB1" w:rsidRDefault="00000000">
            <w:pPr>
              <w:pStyle w:val="NoSpacing"/>
              <w:jc w:val="both"/>
              <w:rPr>
                <w:rFonts w:ascii="Times New Roman" w:hAnsi="Times New Roman"/>
                <w:b/>
              </w:rPr>
            </w:pPr>
            <w:r>
              <w:rPr>
                <w:rFonts w:ascii="Times New Roman" w:hAnsi="Times New Roman"/>
                <w:b/>
              </w:rPr>
              <w:t>1.</w:t>
            </w:r>
          </w:p>
        </w:tc>
        <w:tc>
          <w:tcPr>
            <w:tcW w:w="4618" w:type="dxa"/>
          </w:tcPr>
          <w:p w14:paraId="47FF452B" w14:textId="77777777" w:rsidR="00360FB1" w:rsidRDefault="00000000">
            <w:pPr>
              <w:pStyle w:val="NoSpacing"/>
              <w:jc w:val="both"/>
              <w:rPr>
                <w:rFonts w:ascii="Times New Roman" w:hAnsi="Times New Roman"/>
                <w:b/>
              </w:rPr>
            </w:pPr>
            <w:r>
              <w:rPr>
                <w:rFonts w:ascii="Times New Roman" w:hAnsi="Times New Roman"/>
                <w:b/>
              </w:rPr>
              <w:t>A 120202 Športska natjecanja učenika</w:t>
            </w:r>
          </w:p>
        </w:tc>
        <w:tc>
          <w:tcPr>
            <w:tcW w:w="1371" w:type="dxa"/>
            <w:vAlign w:val="center"/>
          </w:tcPr>
          <w:p w14:paraId="270D709E" w14:textId="77777777" w:rsidR="00360FB1" w:rsidRDefault="00000000">
            <w:pPr>
              <w:pStyle w:val="NoSpacing"/>
              <w:jc w:val="right"/>
              <w:rPr>
                <w:rFonts w:ascii="Times New Roman" w:hAnsi="Times New Roman"/>
                <w:b/>
              </w:rPr>
            </w:pPr>
            <w:r>
              <w:rPr>
                <w:rFonts w:ascii="Times New Roman" w:hAnsi="Times New Roman"/>
                <w:b/>
              </w:rPr>
              <w:t>43.799,00</w:t>
            </w:r>
          </w:p>
        </w:tc>
        <w:tc>
          <w:tcPr>
            <w:tcW w:w="1371" w:type="dxa"/>
            <w:vAlign w:val="center"/>
          </w:tcPr>
          <w:p w14:paraId="49A629C0" w14:textId="77777777" w:rsidR="00360FB1" w:rsidRDefault="00000000">
            <w:pPr>
              <w:pStyle w:val="NoSpacing"/>
              <w:jc w:val="right"/>
              <w:rPr>
                <w:rFonts w:ascii="Times New Roman" w:hAnsi="Times New Roman"/>
                <w:b/>
              </w:rPr>
            </w:pPr>
            <w:r>
              <w:rPr>
                <w:rFonts w:ascii="Times New Roman" w:hAnsi="Times New Roman"/>
                <w:b/>
              </w:rPr>
              <w:t>43.799,00</w:t>
            </w:r>
          </w:p>
        </w:tc>
      </w:tr>
      <w:tr w:rsidR="00360FB1" w14:paraId="2E09E167" w14:textId="77777777">
        <w:tc>
          <w:tcPr>
            <w:tcW w:w="663" w:type="dxa"/>
            <w:vAlign w:val="center"/>
          </w:tcPr>
          <w:p w14:paraId="3E1E8073" w14:textId="77777777" w:rsidR="00360FB1" w:rsidRDefault="00000000">
            <w:pPr>
              <w:pStyle w:val="NoSpacing"/>
              <w:jc w:val="both"/>
              <w:rPr>
                <w:rFonts w:ascii="Times New Roman" w:hAnsi="Times New Roman"/>
                <w:b/>
              </w:rPr>
            </w:pPr>
            <w:r>
              <w:rPr>
                <w:rFonts w:ascii="Times New Roman" w:hAnsi="Times New Roman"/>
                <w:b/>
              </w:rPr>
              <w:t>2.</w:t>
            </w:r>
          </w:p>
        </w:tc>
        <w:tc>
          <w:tcPr>
            <w:tcW w:w="4618" w:type="dxa"/>
          </w:tcPr>
          <w:p w14:paraId="3332934B" w14:textId="77777777" w:rsidR="00360FB1" w:rsidRDefault="00000000">
            <w:pPr>
              <w:pStyle w:val="NoSpacing"/>
              <w:jc w:val="both"/>
              <w:rPr>
                <w:rFonts w:ascii="Times New Roman" w:hAnsi="Times New Roman"/>
                <w:b/>
              </w:rPr>
            </w:pPr>
            <w:r>
              <w:rPr>
                <w:rFonts w:ascii="Times New Roman" w:hAnsi="Times New Roman"/>
                <w:b/>
              </w:rPr>
              <w:t>A 120203 Sufinanciranje prijevoza učenika srednjih škola</w:t>
            </w:r>
          </w:p>
        </w:tc>
        <w:tc>
          <w:tcPr>
            <w:tcW w:w="1371" w:type="dxa"/>
            <w:vAlign w:val="center"/>
          </w:tcPr>
          <w:p w14:paraId="36498415" w14:textId="77777777" w:rsidR="00360FB1" w:rsidRDefault="00000000">
            <w:pPr>
              <w:pStyle w:val="NoSpacing"/>
              <w:jc w:val="right"/>
              <w:rPr>
                <w:rFonts w:ascii="Times New Roman" w:hAnsi="Times New Roman"/>
                <w:b/>
              </w:rPr>
            </w:pPr>
            <w:r>
              <w:rPr>
                <w:rFonts w:ascii="Times New Roman" w:hAnsi="Times New Roman"/>
                <w:b/>
              </w:rPr>
              <w:t>862.698,00</w:t>
            </w:r>
          </w:p>
        </w:tc>
        <w:tc>
          <w:tcPr>
            <w:tcW w:w="1371" w:type="dxa"/>
            <w:vAlign w:val="center"/>
          </w:tcPr>
          <w:p w14:paraId="3D5CD952" w14:textId="77777777" w:rsidR="00360FB1" w:rsidRDefault="00000000">
            <w:pPr>
              <w:pStyle w:val="NoSpacing"/>
              <w:jc w:val="right"/>
              <w:rPr>
                <w:rFonts w:ascii="Times New Roman" w:hAnsi="Times New Roman"/>
                <w:b/>
              </w:rPr>
            </w:pPr>
            <w:r>
              <w:rPr>
                <w:rFonts w:ascii="Times New Roman" w:hAnsi="Times New Roman"/>
                <w:b/>
              </w:rPr>
              <w:t>829.653,74</w:t>
            </w:r>
          </w:p>
        </w:tc>
      </w:tr>
      <w:tr w:rsidR="00360FB1" w14:paraId="01CC18CE" w14:textId="77777777">
        <w:tc>
          <w:tcPr>
            <w:tcW w:w="663" w:type="dxa"/>
            <w:vAlign w:val="center"/>
          </w:tcPr>
          <w:p w14:paraId="4C18F240" w14:textId="77777777" w:rsidR="00360FB1" w:rsidRDefault="00000000">
            <w:pPr>
              <w:pStyle w:val="NoSpacing"/>
              <w:jc w:val="both"/>
              <w:rPr>
                <w:rFonts w:ascii="Times New Roman" w:hAnsi="Times New Roman"/>
                <w:b/>
              </w:rPr>
            </w:pPr>
            <w:r>
              <w:rPr>
                <w:rFonts w:ascii="Times New Roman" w:hAnsi="Times New Roman"/>
                <w:b/>
              </w:rPr>
              <w:t>3.</w:t>
            </w:r>
          </w:p>
        </w:tc>
        <w:tc>
          <w:tcPr>
            <w:tcW w:w="4618" w:type="dxa"/>
          </w:tcPr>
          <w:p w14:paraId="7412662D" w14:textId="77777777" w:rsidR="00360FB1" w:rsidRDefault="00000000">
            <w:pPr>
              <w:pStyle w:val="NoSpacing"/>
              <w:jc w:val="both"/>
              <w:rPr>
                <w:rFonts w:ascii="Times New Roman" w:hAnsi="Times New Roman"/>
                <w:b/>
              </w:rPr>
            </w:pPr>
            <w:r>
              <w:rPr>
                <w:rFonts w:ascii="Times New Roman" w:hAnsi="Times New Roman"/>
                <w:b/>
              </w:rPr>
              <w:t>A 120204 Stipendiranje učenika i studenata</w:t>
            </w:r>
          </w:p>
        </w:tc>
        <w:tc>
          <w:tcPr>
            <w:tcW w:w="1371" w:type="dxa"/>
            <w:vAlign w:val="center"/>
          </w:tcPr>
          <w:p w14:paraId="00E6BFE4" w14:textId="77777777" w:rsidR="00360FB1" w:rsidRDefault="00000000">
            <w:pPr>
              <w:pStyle w:val="NoSpacing"/>
              <w:jc w:val="right"/>
              <w:rPr>
                <w:rFonts w:ascii="Times New Roman" w:hAnsi="Times New Roman"/>
                <w:b/>
              </w:rPr>
            </w:pPr>
            <w:r>
              <w:rPr>
                <w:rFonts w:ascii="Times New Roman" w:hAnsi="Times New Roman"/>
                <w:b/>
              </w:rPr>
              <w:t>122.266,47</w:t>
            </w:r>
          </w:p>
        </w:tc>
        <w:tc>
          <w:tcPr>
            <w:tcW w:w="1371" w:type="dxa"/>
            <w:vAlign w:val="center"/>
          </w:tcPr>
          <w:p w14:paraId="2F5C44E7" w14:textId="77777777" w:rsidR="00360FB1" w:rsidRDefault="00000000">
            <w:pPr>
              <w:pStyle w:val="NoSpacing"/>
              <w:jc w:val="right"/>
              <w:rPr>
                <w:rFonts w:ascii="Times New Roman" w:hAnsi="Times New Roman"/>
                <w:b/>
              </w:rPr>
            </w:pPr>
            <w:r>
              <w:rPr>
                <w:rFonts w:ascii="Times New Roman" w:hAnsi="Times New Roman"/>
                <w:b/>
              </w:rPr>
              <w:t>120.966,00</w:t>
            </w:r>
          </w:p>
        </w:tc>
      </w:tr>
      <w:tr w:rsidR="00360FB1" w14:paraId="22325FCA" w14:textId="77777777">
        <w:tc>
          <w:tcPr>
            <w:tcW w:w="663" w:type="dxa"/>
            <w:vAlign w:val="center"/>
          </w:tcPr>
          <w:p w14:paraId="0DE04F5F" w14:textId="77777777" w:rsidR="00360FB1" w:rsidRDefault="00000000">
            <w:pPr>
              <w:pStyle w:val="NoSpacing"/>
              <w:jc w:val="both"/>
              <w:rPr>
                <w:rFonts w:ascii="Times New Roman" w:hAnsi="Times New Roman"/>
                <w:b/>
              </w:rPr>
            </w:pPr>
            <w:r>
              <w:rPr>
                <w:rFonts w:ascii="Times New Roman" w:hAnsi="Times New Roman"/>
                <w:b/>
              </w:rPr>
              <w:t>4.</w:t>
            </w:r>
          </w:p>
        </w:tc>
        <w:tc>
          <w:tcPr>
            <w:tcW w:w="4618" w:type="dxa"/>
          </w:tcPr>
          <w:p w14:paraId="7151B801" w14:textId="77777777" w:rsidR="00360FB1" w:rsidRDefault="00000000">
            <w:pPr>
              <w:pStyle w:val="NoSpacing"/>
              <w:jc w:val="both"/>
              <w:rPr>
                <w:rFonts w:ascii="Times New Roman" w:hAnsi="Times New Roman"/>
                <w:b/>
              </w:rPr>
            </w:pPr>
            <w:proofErr w:type="spellStart"/>
            <w:r>
              <w:rPr>
                <w:rFonts w:ascii="Times New Roman" w:hAnsi="Times New Roman"/>
                <w:b/>
              </w:rPr>
              <w:t>T120207</w:t>
            </w:r>
            <w:proofErr w:type="spellEnd"/>
            <w:r>
              <w:rPr>
                <w:rFonts w:ascii="Times New Roman" w:hAnsi="Times New Roman"/>
                <w:b/>
              </w:rPr>
              <w:t xml:space="preserve"> Financiranje projekta „Školski medni dani s hrvatskih pašnjaka“</w:t>
            </w:r>
          </w:p>
        </w:tc>
        <w:tc>
          <w:tcPr>
            <w:tcW w:w="1371" w:type="dxa"/>
            <w:vAlign w:val="center"/>
          </w:tcPr>
          <w:p w14:paraId="670CF84F" w14:textId="77777777" w:rsidR="00360FB1" w:rsidRDefault="00000000">
            <w:pPr>
              <w:pStyle w:val="NoSpacing"/>
              <w:jc w:val="right"/>
              <w:rPr>
                <w:rFonts w:ascii="Times New Roman" w:hAnsi="Times New Roman"/>
                <w:b/>
              </w:rPr>
            </w:pPr>
            <w:r>
              <w:rPr>
                <w:rFonts w:ascii="Times New Roman" w:hAnsi="Times New Roman"/>
                <w:b/>
              </w:rPr>
              <w:t>2.920,00</w:t>
            </w:r>
          </w:p>
        </w:tc>
        <w:tc>
          <w:tcPr>
            <w:tcW w:w="1371" w:type="dxa"/>
            <w:vAlign w:val="center"/>
          </w:tcPr>
          <w:p w14:paraId="779ECD2E" w14:textId="77777777" w:rsidR="00360FB1" w:rsidRDefault="00000000">
            <w:pPr>
              <w:pStyle w:val="NoSpacing"/>
              <w:jc w:val="right"/>
              <w:rPr>
                <w:rFonts w:ascii="Times New Roman" w:hAnsi="Times New Roman"/>
                <w:b/>
              </w:rPr>
            </w:pPr>
            <w:r>
              <w:rPr>
                <w:rFonts w:ascii="Times New Roman" w:hAnsi="Times New Roman"/>
                <w:b/>
              </w:rPr>
              <w:t>2.844,00</w:t>
            </w:r>
          </w:p>
        </w:tc>
      </w:tr>
      <w:tr w:rsidR="00360FB1" w14:paraId="55B51383" w14:textId="77777777">
        <w:tc>
          <w:tcPr>
            <w:tcW w:w="663" w:type="dxa"/>
          </w:tcPr>
          <w:p w14:paraId="01918873" w14:textId="77777777" w:rsidR="00360FB1" w:rsidRDefault="00360FB1">
            <w:pPr>
              <w:pStyle w:val="NoSpacing"/>
              <w:jc w:val="both"/>
              <w:rPr>
                <w:rFonts w:ascii="Times New Roman" w:hAnsi="Times New Roman"/>
                <w:b/>
              </w:rPr>
            </w:pPr>
          </w:p>
        </w:tc>
        <w:tc>
          <w:tcPr>
            <w:tcW w:w="4618" w:type="dxa"/>
          </w:tcPr>
          <w:p w14:paraId="472C62DE"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371" w:type="dxa"/>
            <w:vAlign w:val="center"/>
          </w:tcPr>
          <w:p w14:paraId="0CD9B63F" w14:textId="77777777" w:rsidR="00360FB1" w:rsidRDefault="00000000">
            <w:pPr>
              <w:pStyle w:val="NoSpacing"/>
              <w:jc w:val="right"/>
              <w:rPr>
                <w:rFonts w:ascii="Times New Roman" w:hAnsi="Times New Roman"/>
                <w:b/>
              </w:rPr>
            </w:pPr>
            <w:r>
              <w:rPr>
                <w:rFonts w:ascii="Times New Roman" w:hAnsi="Times New Roman"/>
                <w:b/>
              </w:rPr>
              <w:t>1.031.683,47</w:t>
            </w:r>
          </w:p>
        </w:tc>
        <w:tc>
          <w:tcPr>
            <w:tcW w:w="1371" w:type="dxa"/>
            <w:vAlign w:val="center"/>
          </w:tcPr>
          <w:p w14:paraId="1731346E" w14:textId="77777777" w:rsidR="00360FB1" w:rsidRDefault="00000000">
            <w:pPr>
              <w:pStyle w:val="NoSpacing"/>
              <w:jc w:val="right"/>
              <w:rPr>
                <w:rFonts w:ascii="Times New Roman" w:hAnsi="Times New Roman"/>
                <w:b/>
              </w:rPr>
            </w:pPr>
            <w:r>
              <w:rPr>
                <w:rFonts w:ascii="Times New Roman" w:hAnsi="Times New Roman"/>
                <w:b/>
              </w:rPr>
              <w:t>997.262,74</w:t>
            </w:r>
          </w:p>
        </w:tc>
      </w:tr>
    </w:tbl>
    <w:p w14:paraId="1EBA613B" w14:textId="77777777" w:rsidR="00360FB1" w:rsidRDefault="00360FB1">
      <w:pPr>
        <w:pStyle w:val="NoSpacing"/>
        <w:shd w:val="clear" w:color="auto" w:fill="FFFFFF"/>
        <w:tabs>
          <w:tab w:val="left" w:pos="1643"/>
        </w:tabs>
        <w:jc w:val="both"/>
        <w:rPr>
          <w:rFonts w:ascii="Times New Roman" w:hAnsi="Times New Roman"/>
        </w:rPr>
      </w:pPr>
    </w:p>
    <w:p w14:paraId="6F30E9B3"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rPr>
        <w:t>Sve aktivnosti su povezane istom mjerom.</w:t>
      </w:r>
    </w:p>
    <w:p w14:paraId="42826CFE" w14:textId="77777777" w:rsidR="00360FB1" w:rsidRDefault="00360FB1">
      <w:pPr>
        <w:pStyle w:val="NoSpacing"/>
        <w:shd w:val="clear" w:color="auto" w:fill="FFFFFF"/>
        <w:tabs>
          <w:tab w:val="left" w:pos="1643"/>
        </w:tabs>
        <w:jc w:val="both"/>
        <w:rPr>
          <w:rFonts w:ascii="Times New Roman" w:hAnsi="Times New Roman"/>
          <w:b/>
        </w:rPr>
      </w:pPr>
    </w:p>
    <w:p w14:paraId="209C1495" w14:textId="77777777" w:rsidR="00360FB1" w:rsidRDefault="00000000">
      <w:pPr>
        <w:pStyle w:val="NoSpacing"/>
        <w:shd w:val="clear" w:color="auto" w:fill="FFFFFF"/>
        <w:tabs>
          <w:tab w:val="left" w:pos="1643"/>
        </w:tabs>
        <w:jc w:val="both"/>
        <w:rPr>
          <w:rFonts w:ascii="Times New Roman" w:hAnsi="Times New Roman"/>
          <w:b/>
          <w:color w:val="000000" w:themeColor="text1"/>
        </w:rPr>
      </w:pPr>
      <w:r>
        <w:rPr>
          <w:rFonts w:ascii="Times New Roman" w:hAnsi="Times New Roman"/>
          <w:b/>
          <w:color w:val="000000" w:themeColor="text1"/>
        </w:rPr>
        <w:t>Mjera 2.2.1 Osnaživanje suradnje između obrazovnih i istraživačkih ustanova gospodarstva i javne uprave</w:t>
      </w:r>
    </w:p>
    <w:p w14:paraId="1ECE5679" w14:textId="77777777" w:rsidR="00360FB1" w:rsidRDefault="00000000">
      <w:pPr>
        <w:pStyle w:val="NoSpacing"/>
        <w:shd w:val="clear" w:color="auto" w:fill="FFFFFF"/>
        <w:tabs>
          <w:tab w:val="left" w:pos="1643"/>
        </w:tabs>
        <w:jc w:val="both"/>
        <w:rPr>
          <w:rFonts w:ascii="Times New Roman" w:hAnsi="Times New Roman"/>
          <w:color w:val="000000" w:themeColor="text1"/>
        </w:rPr>
      </w:pPr>
      <w:r>
        <w:rPr>
          <w:rFonts w:ascii="Times New Roman" w:hAnsi="Times New Roman"/>
          <w:b/>
          <w:color w:val="000000" w:themeColor="text1"/>
        </w:rPr>
        <w:t xml:space="preserve">Izvještaj o postignutim ciljevima: </w:t>
      </w:r>
      <w:r>
        <w:rPr>
          <w:rFonts w:ascii="Times New Roman" w:hAnsi="Times New Roman"/>
          <w:color w:val="000000" w:themeColor="text1"/>
        </w:rPr>
        <w:t xml:space="preserve">Sufinanciranje prijevoza učenika srednjih škola vršilo se temeljem doznačenih sredstava nadležnog Ministarstva, a sukladno Odluci Vlade Republike Hrvatske. </w:t>
      </w:r>
    </w:p>
    <w:p w14:paraId="6CD8183A" w14:textId="77777777" w:rsidR="00360FB1" w:rsidRDefault="00000000">
      <w:pPr>
        <w:pStyle w:val="NoSpacing"/>
        <w:shd w:val="clear" w:color="auto" w:fill="FFFFFF"/>
        <w:jc w:val="both"/>
        <w:rPr>
          <w:rFonts w:ascii="Times New Roman" w:hAnsi="Times New Roman"/>
          <w:color w:val="000000" w:themeColor="text1"/>
        </w:rPr>
      </w:pPr>
      <w:r>
        <w:rPr>
          <w:rFonts w:ascii="Times New Roman" w:hAnsi="Times New Roman"/>
          <w:color w:val="000000" w:themeColor="text1"/>
        </w:rPr>
        <w:t>Županijski savez školskog sporta Dubrovačko- neretvanske županije pridržavao se plana i programa iz kalendara održavanja školskih sportskih natjecanja za osnovne i srednja škole. Dubrovačko- neretvanska županija svake godine stipendira darovite učenike i studente kao i učenike i studente koji se obrazuju za deficitarna zanimanja. Time se želi omogućiti učenicima, studentima i njihovim roditeljima lakše financiranje njihovog obrazovanja, a istodobno ih po završetku njihovog školovanja zadržati na području Dubrovačko neretvanske županije.</w:t>
      </w:r>
    </w:p>
    <w:p w14:paraId="392652B8" w14:textId="77777777" w:rsidR="00360FB1" w:rsidRDefault="00360FB1">
      <w:pPr>
        <w:pStyle w:val="NoSpacing"/>
        <w:shd w:val="clear" w:color="auto" w:fill="FFFFFF"/>
        <w:jc w:val="both"/>
        <w:rPr>
          <w:rFonts w:ascii="Times New Roman" w:hAnsi="Times New Roman"/>
        </w:rPr>
      </w:pPr>
    </w:p>
    <w:p w14:paraId="0E403B2F" w14:textId="77777777" w:rsidR="00360FB1" w:rsidRDefault="00360FB1">
      <w:pPr>
        <w:pStyle w:val="NoSpacing"/>
        <w:shd w:val="clear" w:color="auto" w:fill="FFFFFF"/>
        <w:jc w:val="both"/>
        <w:rPr>
          <w:rFonts w:ascii="Times New Roman" w:hAnsi="Times New Roman"/>
        </w:rPr>
      </w:pPr>
    </w:p>
    <w:p w14:paraId="512B217C" w14:textId="77777777" w:rsidR="00360FB1" w:rsidRDefault="00360FB1">
      <w:pPr>
        <w:pStyle w:val="NoSpacing"/>
        <w:shd w:val="clear" w:color="auto" w:fill="FFFFFF"/>
        <w:jc w:val="both"/>
        <w:rPr>
          <w:rFonts w:ascii="Times New Roman" w:hAnsi="Times New Roman"/>
        </w:rPr>
      </w:pPr>
    </w:p>
    <w:p w14:paraId="7EB080B6" w14:textId="77777777" w:rsidR="00360FB1" w:rsidRDefault="00360FB1">
      <w:pPr>
        <w:pStyle w:val="NoSpacing"/>
        <w:pBdr>
          <w:bottom w:val="single" w:sz="12" w:space="1" w:color="auto"/>
        </w:pBdr>
        <w:shd w:val="clear" w:color="auto" w:fill="FFFFFF"/>
        <w:jc w:val="both"/>
        <w:rPr>
          <w:rFonts w:ascii="Times New Roman" w:hAnsi="Times New Roman"/>
          <w:b/>
        </w:rPr>
      </w:pPr>
    </w:p>
    <w:p w14:paraId="5446D12F" w14:textId="77777777" w:rsidR="00360FB1" w:rsidRDefault="00360FB1">
      <w:pPr>
        <w:pStyle w:val="NoSpacing"/>
        <w:pBdr>
          <w:bottom w:val="single" w:sz="12" w:space="1" w:color="auto"/>
        </w:pBdr>
        <w:shd w:val="clear" w:color="auto" w:fill="FFFFFF"/>
        <w:jc w:val="both"/>
        <w:rPr>
          <w:rFonts w:ascii="Times New Roman" w:hAnsi="Times New Roman"/>
          <w:b/>
        </w:rPr>
      </w:pPr>
    </w:p>
    <w:p w14:paraId="3BD3D6B6" w14:textId="77777777" w:rsidR="00360FB1" w:rsidRDefault="00360FB1">
      <w:pPr>
        <w:pStyle w:val="NoSpacing"/>
        <w:pBdr>
          <w:bottom w:val="single" w:sz="12" w:space="1" w:color="auto"/>
        </w:pBdr>
        <w:shd w:val="clear" w:color="auto" w:fill="FFFFFF"/>
        <w:jc w:val="both"/>
        <w:rPr>
          <w:rFonts w:ascii="Times New Roman" w:hAnsi="Times New Roman"/>
          <w:b/>
        </w:rPr>
      </w:pPr>
    </w:p>
    <w:p w14:paraId="48E0C767" w14:textId="77777777" w:rsidR="00360FB1" w:rsidRDefault="00360FB1">
      <w:pPr>
        <w:pStyle w:val="NoSpacing"/>
        <w:pBdr>
          <w:bottom w:val="single" w:sz="12" w:space="1" w:color="auto"/>
        </w:pBdr>
        <w:shd w:val="clear" w:color="auto" w:fill="FFFFFF"/>
        <w:jc w:val="both"/>
        <w:rPr>
          <w:rFonts w:ascii="Times New Roman" w:hAnsi="Times New Roman"/>
          <w:b/>
        </w:rPr>
      </w:pPr>
    </w:p>
    <w:p w14:paraId="724E989A" w14:textId="77777777" w:rsidR="00360FB1" w:rsidRDefault="00360FB1">
      <w:pPr>
        <w:pStyle w:val="NoSpacing"/>
        <w:pBdr>
          <w:bottom w:val="single" w:sz="12" w:space="1" w:color="auto"/>
        </w:pBdr>
        <w:shd w:val="clear" w:color="auto" w:fill="FFFFFF"/>
        <w:jc w:val="both"/>
        <w:rPr>
          <w:rFonts w:ascii="Times New Roman" w:hAnsi="Times New Roman"/>
          <w:b/>
        </w:rPr>
      </w:pPr>
    </w:p>
    <w:p w14:paraId="4C413226" w14:textId="77777777" w:rsidR="00360FB1" w:rsidRDefault="00360FB1">
      <w:pPr>
        <w:pStyle w:val="NoSpacing"/>
        <w:pBdr>
          <w:bottom w:val="single" w:sz="12" w:space="1" w:color="auto"/>
        </w:pBdr>
        <w:shd w:val="clear" w:color="auto" w:fill="FFFFFF"/>
        <w:jc w:val="both"/>
        <w:rPr>
          <w:rFonts w:ascii="Times New Roman" w:hAnsi="Times New Roman"/>
          <w:b/>
        </w:rPr>
      </w:pPr>
    </w:p>
    <w:p w14:paraId="7C2DAC59" w14:textId="77777777" w:rsidR="00360FB1" w:rsidRDefault="00360FB1">
      <w:pPr>
        <w:pStyle w:val="NoSpacing"/>
        <w:pBdr>
          <w:bottom w:val="single" w:sz="12" w:space="1" w:color="auto"/>
        </w:pBdr>
        <w:shd w:val="clear" w:color="auto" w:fill="FFFFFF"/>
        <w:jc w:val="both"/>
        <w:rPr>
          <w:rFonts w:ascii="Times New Roman" w:hAnsi="Times New Roman"/>
          <w:b/>
        </w:rPr>
      </w:pPr>
    </w:p>
    <w:p w14:paraId="7F39DCA5" w14:textId="77777777" w:rsidR="00360FB1" w:rsidRDefault="00360FB1">
      <w:pPr>
        <w:pStyle w:val="NoSpacing"/>
        <w:pBdr>
          <w:bottom w:val="single" w:sz="12" w:space="1" w:color="auto"/>
        </w:pBdr>
        <w:shd w:val="clear" w:color="auto" w:fill="FFFFFF"/>
        <w:jc w:val="both"/>
        <w:rPr>
          <w:rFonts w:ascii="Times New Roman" w:hAnsi="Times New Roman"/>
          <w:b/>
        </w:rPr>
      </w:pPr>
    </w:p>
    <w:p w14:paraId="69D2B221" w14:textId="77777777" w:rsidR="00360FB1" w:rsidRDefault="00360FB1">
      <w:pPr>
        <w:pStyle w:val="NoSpacing"/>
        <w:pBdr>
          <w:bottom w:val="single" w:sz="12" w:space="1" w:color="auto"/>
        </w:pBdr>
        <w:shd w:val="clear" w:color="auto" w:fill="FFFFFF"/>
        <w:jc w:val="both"/>
        <w:rPr>
          <w:rFonts w:ascii="Times New Roman" w:hAnsi="Times New Roman"/>
          <w:b/>
        </w:rPr>
      </w:pPr>
    </w:p>
    <w:p w14:paraId="5308967F" w14:textId="77777777" w:rsidR="00360FB1" w:rsidRDefault="00360FB1">
      <w:pPr>
        <w:pStyle w:val="NoSpacing"/>
        <w:pBdr>
          <w:bottom w:val="single" w:sz="12" w:space="1" w:color="auto"/>
        </w:pBdr>
        <w:shd w:val="clear" w:color="auto" w:fill="FFFFFF"/>
        <w:jc w:val="both"/>
        <w:rPr>
          <w:rFonts w:ascii="Times New Roman" w:hAnsi="Times New Roman"/>
          <w:b/>
        </w:rPr>
      </w:pPr>
    </w:p>
    <w:p w14:paraId="0B825F4E"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 xml:space="preserve">NAZIV PROGRAMA: 1206 EU projekti </w:t>
      </w:r>
    </w:p>
    <w:p w14:paraId="238EECA8" w14:textId="77777777" w:rsidR="00360FB1" w:rsidRDefault="00360FB1">
      <w:pPr>
        <w:pStyle w:val="NoSpacing"/>
        <w:shd w:val="clear" w:color="auto" w:fill="FFFFFF"/>
        <w:jc w:val="both"/>
        <w:rPr>
          <w:rFonts w:ascii="Times New Roman" w:hAnsi="Times New Roman"/>
        </w:rPr>
      </w:pPr>
    </w:p>
    <w:p w14:paraId="3D19C126" w14:textId="77777777" w:rsidR="00360FB1" w:rsidRDefault="00000000">
      <w:pPr>
        <w:pStyle w:val="NoSpacing"/>
        <w:jc w:val="both"/>
        <w:rPr>
          <w:rFonts w:ascii="Times New Roman" w:hAnsi="Times New Roman"/>
        </w:rPr>
      </w:pPr>
      <w:r>
        <w:rPr>
          <w:rFonts w:ascii="Times New Roman" w:hAnsi="Times New Roman"/>
          <w:b/>
        </w:rPr>
        <w:t>Planirano 2023.: 229.095,89</w:t>
      </w:r>
    </w:p>
    <w:p w14:paraId="201399A9"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127.684,26</w:t>
      </w:r>
    </w:p>
    <w:p w14:paraId="2AFAAD7B" w14:textId="77777777" w:rsidR="00360FB1" w:rsidRDefault="00000000">
      <w:pPr>
        <w:pStyle w:val="NoSpacing"/>
        <w:shd w:val="clear" w:color="auto" w:fill="FFFFFF"/>
        <w:tabs>
          <w:tab w:val="center" w:pos="4536"/>
        </w:tabs>
        <w:jc w:val="both"/>
        <w:rPr>
          <w:rFonts w:ascii="Times New Roman" w:hAnsi="Times New Roman"/>
        </w:rPr>
      </w:pPr>
      <w:r>
        <w:rPr>
          <w:rFonts w:ascii="Times New Roman" w:hAnsi="Times New Roman"/>
          <w:b/>
        </w:rPr>
        <w:t>Indeks</w:t>
      </w:r>
      <w:r>
        <w:rPr>
          <w:rFonts w:ascii="Times New Roman" w:hAnsi="Times New Roman"/>
        </w:rPr>
        <w:t>: 55,73%</w:t>
      </w:r>
    </w:p>
    <w:p w14:paraId="6DDE0D4A" w14:textId="77777777" w:rsidR="00360FB1" w:rsidRDefault="00360FB1">
      <w:pPr>
        <w:pStyle w:val="NoSpacing"/>
        <w:shd w:val="clear" w:color="auto" w:fill="FFFFFF"/>
        <w:tabs>
          <w:tab w:val="center" w:pos="4536"/>
        </w:tabs>
        <w:jc w:val="both"/>
        <w:rPr>
          <w:rFonts w:ascii="Times New Roman" w:hAnsi="Times New Roman"/>
        </w:rPr>
      </w:pPr>
    </w:p>
    <w:p w14:paraId="7AB0C644"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Povlačenje sredstava iz Fondova Europske Unije.</w:t>
      </w:r>
    </w:p>
    <w:p w14:paraId="6AB31E9A"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 xml:space="preserve">Sudjelovanje Dubrovačko-neretvanske županije u različitim međunarodnim i regionalnim udruženjima, projektima i inicijativama, uključujući i participiranje u sredstvima za projekte iz određenih EU fondova u odgovarajućem traženom postotku, a cilj je osiguranje </w:t>
      </w:r>
      <w:proofErr w:type="spellStart"/>
      <w:r>
        <w:rPr>
          <w:rFonts w:ascii="Times New Roman" w:hAnsi="Times New Roman"/>
        </w:rPr>
        <w:t>zapošljivosti</w:t>
      </w:r>
      <w:proofErr w:type="spellEnd"/>
      <w:r>
        <w:rPr>
          <w:rFonts w:ascii="Times New Roman" w:hAnsi="Times New Roman"/>
        </w:rPr>
        <w:t xml:space="preserve"> radne snage i prilagodba obrazovanja potrebama tržišta rada.</w:t>
      </w:r>
    </w:p>
    <w:p w14:paraId="74A9FC8B" w14:textId="77777777" w:rsidR="00360FB1" w:rsidRDefault="00000000">
      <w:pPr>
        <w:pStyle w:val="NoSpacing"/>
        <w:shd w:val="clear" w:color="auto" w:fill="FFFFFF"/>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w:t>
      </w:r>
    </w:p>
    <w:p w14:paraId="384A5157" w14:textId="77777777" w:rsidR="00360FB1" w:rsidRDefault="00000000">
      <w:pPr>
        <w:pStyle w:val="NoSpacing"/>
        <w:shd w:val="clear" w:color="auto" w:fill="FFFFFF"/>
        <w:jc w:val="both"/>
        <w:rPr>
          <w:rFonts w:ascii="Times New Roman" w:hAnsi="Times New Roman"/>
        </w:rPr>
      </w:pPr>
      <w:r>
        <w:rPr>
          <w:rFonts w:ascii="Times New Roman" w:hAnsi="Times New Roman"/>
          <w:b/>
        </w:rPr>
        <w:t>Zakonska osnova</w:t>
      </w:r>
      <w:r>
        <w:rPr>
          <w:b/>
        </w:rPr>
        <w:t xml:space="preserve">: </w:t>
      </w:r>
      <w:hyperlink r:id="rId9" w:history="1">
        <w:r>
          <w:rPr>
            <w:rStyle w:val="Hyperlink"/>
            <w:rFonts w:ascii="Times New Roman" w:hAnsi="Times New Roman"/>
            <w:color w:val="auto"/>
            <w:sz w:val="24"/>
            <w:szCs w:val="24"/>
            <w:u w:val="none"/>
            <w:lang w:eastAsia="hr-HR"/>
          </w:rPr>
          <w:t>Zakon o institucionalnom okviru za korištenje fondova Europske unije u Republici Hrvatskoj</w:t>
        </w:r>
      </w:hyperlink>
      <w:r>
        <w:rPr>
          <w:szCs w:val="24"/>
          <w:lang w:eastAsia="hr-HR"/>
        </w:rPr>
        <w:t xml:space="preserve">; </w:t>
      </w:r>
      <w:r>
        <w:rPr>
          <w:rFonts w:ascii="Times New Roman" w:hAnsi="Times New Roman"/>
          <w:color w:val="222222"/>
          <w:sz w:val="24"/>
          <w:szCs w:val="24"/>
          <w:shd w:val="clear" w:color="auto" w:fill="FFFFFF"/>
        </w:rPr>
        <w:t xml:space="preserve"> Europski socijalni fond plus Program: Učinkoviti ljudski potencijali 2021. – 2027</w:t>
      </w:r>
    </w:p>
    <w:p w14:paraId="161F3F5D" w14:textId="77777777" w:rsidR="00360FB1" w:rsidRDefault="00000000">
      <w:pPr>
        <w:pStyle w:val="NoSpacing"/>
        <w:shd w:val="clear" w:color="auto" w:fill="FFFFFF"/>
        <w:jc w:val="both"/>
        <w:rPr>
          <w:rFonts w:ascii="Times New Roman" w:hAnsi="Times New Roman"/>
        </w:rPr>
      </w:pPr>
      <w:r>
        <w:rPr>
          <w:rFonts w:ascii="Times New Roman" w:hAnsi="Times New Roman"/>
          <w:b/>
        </w:rPr>
        <w:t>Povezanost programa sa strateškim dokumentima:</w:t>
      </w:r>
      <w:r>
        <w:rPr>
          <w:rFonts w:ascii="Times New Roman" w:hAnsi="Times New Roman"/>
        </w:rPr>
        <w:t xml:space="preserve"> Plan razvoja Dubrovačko-neretvanske županije 2021.-2027., Provedbeni program Dubrovačko-neretvanske županije do 2025.</w:t>
      </w:r>
    </w:p>
    <w:p w14:paraId="47CE9492" w14:textId="77777777" w:rsidR="00360FB1" w:rsidRDefault="00360FB1">
      <w:pPr>
        <w:pStyle w:val="NoSpacing"/>
        <w:shd w:val="clear" w:color="auto" w:fill="FFFFFF"/>
        <w:jc w:val="both"/>
        <w:rPr>
          <w:rFonts w:ascii="Times New Roman" w:hAnsi="Times New Roman"/>
        </w:rPr>
      </w:pPr>
    </w:p>
    <w:p w14:paraId="5B26914F" w14:textId="77777777" w:rsidR="00360FB1" w:rsidRDefault="00360FB1">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371"/>
        <w:gridCol w:w="1371"/>
      </w:tblGrid>
      <w:tr w:rsidR="00360FB1" w14:paraId="32FDDB19" w14:textId="77777777">
        <w:tc>
          <w:tcPr>
            <w:tcW w:w="665" w:type="dxa"/>
            <w:shd w:val="clear" w:color="auto" w:fill="F2F2F2" w:themeFill="background1" w:themeFillShade="F2"/>
          </w:tcPr>
          <w:p w14:paraId="71A16F98" w14:textId="77777777" w:rsidR="00360FB1" w:rsidRDefault="00000000">
            <w:pPr>
              <w:pStyle w:val="NoSpacing"/>
              <w:jc w:val="both"/>
              <w:rPr>
                <w:rFonts w:ascii="Times New Roman" w:hAnsi="Times New Roman"/>
                <w:b/>
              </w:rPr>
            </w:pPr>
            <w:r>
              <w:rPr>
                <w:rFonts w:ascii="Times New Roman" w:hAnsi="Times New Roman"/>
                <w:b/>
              </w:rPr>
              <w:t>Rb</w:t>
            </w:r>
          </w:p>
        </w:tc>
        <w:tc>
          <w:tcPr>
            <w:tcW w:w="4632" w:type="dxa"/>
            <w:shd w:val="clear" w:color="auto" w:fill="F2F2F2" w:themeFill="background1" w:themeFillShade="F2"/>
          </w:tcPr>
          <w:p w14:paraId="594309A3"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371" w:type="dxa"/>
            <w:shd w:val="clear" w:color="auto" w:fill="F2F2F2" w:themeFill="background1" w:themeFillShade="F2"/>
          </w:tcPr>
          <w:p w14:paraId="7BD58FF2" w14:textId="77777777" w:rsidR="00360FB1" w:rsidRDefault="00000000">
            <w:pPr>
              <w:pStyle w:val="NoSpacing"/>
              <w:jc w:val="center"/>
              <w:rPr>
                <w:rFonts w:ascii="Times New Roman" w:hAnsi="Times New Roman"/>
                <w:b/>
              </w:rPr>
            </w:pPr>
            <w:r>
              <w:rPr>
                <w:rFonts w:ascii="Times New Roman" w:hAnsi="Times New Roman"/>
                <w:b/>
              </w:rPr>
              <w:t>Planirano</w:t>
            </w:r>
          </w:p>
          <w:p w14:paraId="4B004008" w14:textId="77777777" w:rsidR="00360FB1" w:rsidRDefault="00360FB1">
            <w:pPr>
              <w:pStyle w:val="NoSpacing"/>
              <w:jc w:val="center"/>
              <w:rPr>
                <w:rFonts w:ascii="Times New Roman" w:hAnsi="Times New Roman"/>
                <w:b/>
              </w:rPr>
            </w:pPr>
          </w:p>
        </w:tc>
        <w:tc>
          <w:tcPr>
            <w:tcW w:w="1371" w:type="dxa"/>
            <w:shd w:val="clear" w:color="auto" w:fill="F2F2F2" w:themeFill="background1" w:themeFillShade="F2"/>
          </w:tcPr>
          <w:p w14:paraId="63A55C54" w14:textId="77777777" w:rsidR="00360FB1" w:rsidRDefault="00000000">
            <w:pPr>
              <w:pStyle w:val="NoSpacing"/>
              <w:jc w:val="center"/>
              <w:rPr>
                <w:rFonts w:ascii="Times New Roman" w:hAnsi="Times New Roman"/>
                <w:b/>
              </w:rPr>
            </w:pPr>
            <w:r>
              <w:rPr>
                <w:rFonts w:ascii="Times New Roman" w:hAnsi="Times New Roman"/>
                <w:b/>
              </w:rPr>
              <w:t>Realizirano</w:t>
            </w:r>
          </w:p>
          <w:p w14:paraId="59D3F228" w14:textId="77777777" w:rsidR="00360FB1" w:rsidRDefault="00360FB1">
            <w:pPr>
              <w:pStyle w:val="NoSpacing"/>
              <w:jc w:val="center"/>
              <w:rPr>
                <w:rFonts w:ascii="Times New Roman" w:hAnsi="Times New Roman"/>
                <w:b/>
              </w:rPr>
            </w:pPr>
          </w:p>
        </w:tc>
      </w:tr>
      <w:tr w:rsidR="00360FB1" w14:paraId="7C6AEA27" w14:textId="77777777">
        <w:tc>
          <w:tcPr>
            <w:tcW w:w="665" w:type="dxa"/>
            <w:vAlign w:val="center"/>
          </w:tcPr>
          <w:p w14:paraId="4FCB1D81" w14:textId="77777777" w:rsidR="00360FB1" w:rsidRDefault="00000000">
            <w:pPr>
              <w:pStyle w:val="NoSpacing"/>
              <w:jc w:val="both"/>
              <w:rPr>
                <w:rFonts w:ascii="Times New Roman" w:hAnsi="Times New Roman"/>
                <w:b/>
              </w:rPr>
            </w:pPr>
            <w:r>
              <w:rPr>
                <w:rFonts w:ascii="Times New Roman" w:hAnsi="Times New Roman"/>
                <w:b/>
              </w:rPr>
              <w:t>1.</w:t>
            </w:r>
          </w:p>
        </w:tc>
        <w:tc>
          <w:tcPr>
            <w:tcW w:w="4632" w:type="dxa"/>
          </w:tcPr>
          <w:p w14:paraId="3E37CC62" w14:textId="77777777" w:rsidR="00360FB1" w:rsidRDefault="00000000">
            <w:pPr>
              <w:pStyle w:val="NoSpacing"/>
              <w:jc w:val="both"/>
              <w:rPr>
                <w:rFonts w:ascii="Times New Roman" w:hAnsi="Times New Roman"/>
                <w:b/>
              </w:rPr>
            </w:pPr>
            <w:r>
              <w:rPr>
                <w:rFonts w:ascii="Times New Roman" w:hAnsi="Times New Roman"/>
                <w:b/>
              </w:rPr>
              <w:t xml:space="preserve">Kapitalni projekt </w:t>
            </w:r>
            <w:proofErr w:type="spellStart"/>
            <w:r>
              <w:rPr>
                <w:rFonts w:ascii="Times New Roman" w:hAnsi="Times New Roman"/>
                <w:b/>
              </w:rPr>
              <w:t>K120601</w:t>
            </w:r>
            <w:proofErr w:type="spellEnd"/>
            <w:r>
              <w:rPr>
                <w:rFonts w:ascii="Times New Roman" w:hAnsi="Times New Roman"/>
                <w:b/>
              </w:rPr>
              <w:t xml:space="preserve"> Regionalni centar kompetentnosti u turizmu i ugostiteljstvu Dubrovnik</w:t>
            </w:r>
          </w:p>
        </w:tc>
        <w:tc>
          <w:tcPr>
            <w:tcW w:w="1371" w:type="dxa"/>
            <w:vAlign w:val="center"/>
          </w:tcPr>
          <w:p w14:paraId="7DA8A25D" w14:textId="77777777" w:rsidR="00360FB1" w:rsidRDefault="00000000">
            <w:pPr>
              <w:pStyle w:val="NoSpacing"/>
              <w:jc w:val="right"/>
              <w:rPr>
                <w:rFonts w:ascii="Times New Roman" w:hAnsi="Times New Roman"/>
                <w:b/>
              </w:rPr>
            </w:pPr>
            <w:r>
              <w:rPr>
                <w:rFonts w:ascii="Times New Roman" w:hAnsi="Times New Roman"/>
                <w:b/>
              </w:rPr>
              <w:t>206.706,00</w:t>
            </w:r>
          </w:p>
        </w:tc>
        <w:tc>
          <w:tcPr>
            <w:tcW w:w="1371" w:type="dxa"/>
            <w:vAlign w:val="center"/>
          </w:tcPr>
          <w:p w14:paraId="4969D706" w14:textId="77777777" w:rsidR="00360FB1" w:rsidRDefault="00000000">
            <w:pPr>
              <w:pStyle w:val="NoSpacing"/>
              <w:jc w:val="right"/>
              <w:rPr>
                <w:rFonts w:ascii="Times New Roman" w:hAnsi="Times New Roman"/>
                <w:b/>
              </w:rPr>
            </w:pPr>
            <w:r>
              <w:rPr>
                <w:rFonts w:ascii="Times New Roman" w:hAnsi="Times New Roman"/>
                <w:b/>
              </w:rPr>
              <w:t>104.369,77</w:t>
            </w:r>
          </w:p>
        </w:tc>
      </w:tr>
      <w:tr w:rsidR="00360FB1" w14:paraId="483CEF7A" w14:textId="77777777">
        <w:tc>
          <w:tcPr>
            <w:tcW w:w="665" w:type="dxa"/>
            <w:vAlign w:val="center"/>
          </w:tcPr>
          <w:p w14:paraId="2CA5C65E" w14:textId="77777777" w:rsidR="00360FB1" w:rsidRDefault="00000000">
            <w:pPr>
              <w:pStyle w:val="NoSpacing"/>
              <w:jc w:val="both"/>
              <w:rPr>
                <w:rFonts w:ascii="Times New Roman" w:hAnsi="Times New Roman"/>
                <w:b/>
              </w:rPr>
            </w:pPr>
            <w:r>
              <w:rPr>
                <w:rFonts w:ascii="Times New Roman" w:hAnsi="Times New Roman"/>
                <w:b/>
              </w:rPr>
              <w:t>2.</w:t>
            </w:r>
          </w:p>
        </w:tc>
        <w:tc>
          <w:tcPr>
            <w:tcW w:w="4632" w:type="dxa"/>
          </w:tcPr>
          <w:p w14:paraId="6EB7C2B6" w14:textId="77777777" w:rsidR="00360FB1" w:rsidRDefault="00000000">
            <w:pPr>
              <w:pStyle w:val="NoSpacing"/>
              <w:jc w:val="both"/>
              <w:rPr>
                <w:rFonts w:ascii="Times New Roman" w:hAnsi="Times New Roman"/>
                <w:b/>
              </w:rPr>
            </w:pPr>
            <w:r>
              <w:rPr>
                <w:rFonts w:ascii="Times New Roman" w:hAnsi="Times New Roman"/>
                <w:b/>
              </w:rPr>
              <w:t xml:space="preserve">Tekući projekt </w:t>
            </w:r>
            <w:proofErr w:type="spellStart"/>
            <w:r>
              <w:rPr>
                <w:rFonts w:ascii="Times New Roman" w:hAnsi="Times New Roman"/>
                <w:b/>
              </w:rPr>
              <w:t>T120602</w:t>
            </w:r>
            <w:proofErr w:type="spellEnd"/>
            <w:r>
              <w:rPr>
                <w:rFonts w:ascii="Times New Roman" w:hAnsi="Times New Roman"/>
                <w:b/>
              </w:rPr>
              <w:t xml:space="preserve"> Zajedno možemo sve! – osiguravanje pomoćnika u nastavi za učenike s teškoćama</w:t>
            </w:r>
          </w:p>
        </w:tc>
        <w:tc>
          <w:tcPr>
            <w:tcW w:w="1371" w:type="dxa"/>
            <w:vAlign w:val="center"/>
          </w:tcPr>
          <w:p w14:paraId="1AB5B3A9" w14:textId="77777777" w:rsidR="00360FB1" w:rsidRDefault="00000000">
            <w:pPr>
              <w:pStyle w:val="NoSpacing"/>
              <w:jc w:val="right"/>
              <w:rPr>
                <w:rFonts w:ascii="Times New Roman" w:hAnsi="Times New Roman"/>
                <w:b/>
              </w:rPr>
            </w:pPr>
            <w:r>
              <w:rPr>
                <w:rFonts w:ascii="Times New Roman" w:hAnsi="Times New Roman"/>
                <w:b/>
              </w:rPr>
              <w:t>22.389,89</w:t>
            </w:r>
          </w:p>
        </w:tc>
        <w:tc>
          <w:tcPr>
            <w:tcW w:w="1371" w:type="dxa"/>
            <w:vAlign w:val="center"/>
          </w:tcPr>
          <w:p w14:paraId="47BA1177" w14:textId="77777777" w:rsidR="00360FB1" w:rsidRDefault="00000000">
            <w:pPr>
              <w:pStyle w:val="NoSpacing"/>
              <w:jc w:val="right"/>
              <w:rPr>
                <w:rFonts w:ascii="Times New Roman" w:hAnsi="Times New Roman"/>
                <w:b/>
              </w:rPr>
            </w:pPr>
            <w:r>
              <w:rPr>
                <w:rFonts w:ascii="Times New Roman" w:hAnsi="Times New Roman"/>
                <w:b/>
              </w:rPr>
              <w:t>23.314,49</w:t>
            </w:r>
          </w:p>
        </w:tc>
      </w:tr>
      <w:tr w:rsidR="00360FB1" w14:paraId="55029A70" w14:textId="77777777">
        <w:trPr>
          <w:trHeight w:val="316"/>
        </w:trPr>
        <w:tc>
          <w:tcPr>
            <w:tcW w:w="665" w:type="dxa"/>
          </w:tcPr>
          <w:p w14:paraId="64BBEEB7" w14:textId="77777777" w:rsidR="00360FB1" w:rsidRDefault="00360FB1">
            <w:pPr>
              <w:pStyle w:val="NoSpacing"/>
              <w:jc w:val="both"/>
              <w:rPr>
                <w:rFonts w:ascii="Times New Roman" w:hAnsi="Times New Roman"/>
                <w:b/>
              </w:rPr>
            </w:pPr>
          </w:p>
        </w:tc>
        <w:tc>
          <w:tcPr>
            <w:tcW w:w="4632" w:type="dxa"/>
          </w:tcPr>
          <w:p w14:paraId="18C1C2B1"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371" w:type="dxa"/>
            <w:vAlign w:val="center"/>
          </w:tcPr>
          <w:p w14:paraId="5C56BC78" w14:textId="77777777" w:rsidR="00360FB1" w:rsidRDefault="00000000">
            <w:pPr>
              <w:pStyle w:val="NoSpacing"/>
              <w:jc w:val="right"/>
              <w:rPr>
                <w:rFonts w:ascii="Times New Roman" w:hAnsi="Times New Roman"/>
                <w:b/>
              </w:rPr>
            </w:pPr>
            <w:r>
              <w:rPr>
                <w:rFonts w:ascii="Times New Roman" w:hAnsi="Times New Roman"/>
                <w:b/>
              </w:rPr>
              <w:t>229.095,89</w:t>
            </w:r>
          </w:p>
        </w:tc>
        <w:tc>
          <w:tcPr>
            <w:tcW w:w="1371" w:type="dxa"/>
            <w:vAlign w:val="center"/>
          </w:tcPr>
          <w:p w14:paraId="06891BF8" w14:textId="77777777" w:rsidR="00360FB1" w:rsidRDefault="00000000">
            <w:pPr>
              <w:pStyle w:val="NoSpacing"/>
              <w:jc w:val="right"/>
              <w:rPr>
                <w:rFonts w:ascii="Times New Roman" w:hAnsi="Times New Roman"/>
                <w:b/>
              </w:rPr>
            </w:pPr>
            <w:r>
              <w:rPr>
                <w:rFonts w:ascii="Times New Roman" w:hAnsi="Times New Roman"/>
                <w:b/>
              </w:rPr>
              <w:t>127.684,26</w:t>
            </w:r>
          </w:p>
        </w:tc>
      </w:tr>
    </w:tbl>
    <w:p w14:paraId="5FEB8E02" w14:textId="77777777" w:rsidR="00360FB1" w:rsidRDefault="00360FB1">
      <w:pPr>
        <w:pStyle w:val="NoSpacing"/>
        <w:shd w:val="clear" w:color="auto" w:fill="FFFFFF"/>
        <w:tabs>
          <w:tab w:val="left" w:pos="1643"/>
        </w:tabs>
        <w:jc w:val="both"/>
        <w:rPr>
          <w:rFonts w:ascii="Times New Roman" w:hAnsi="Times New Roman"/>
        </w:rPr>
      </w:pPr>
    </w:p>
    <w:p w14:paraId="6AB3BBF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Mjera 2.2.2 Razvoj Strukovnog i cjeloživotnog obrazovanja</w:t>
      </w:r>
      <w:r>
        <w:rPr>
          <w:rFonts w:ascii="Times New Roman" w:hAnsi="Times New Roman"/>
        </w:rPr>
        <w:t>;</w:t>
      </w:r>
    </w:p>
    <w:p w14:paraId="0C3ED963" w14:textId="77777777" w:rsidR="00360FB1" w:rsidRDefault="00000000">
      <w:pPr>
        <w:pStyle w:val="NoSpacing"/>
        <w:jc w:val="both"/>
        <w:rPr>
          <w:rFonts w:ascii="Times New Roman" w:hAnsi="Times New Roman"/>
        </w:rPr>
      </w:pPr>
      <w:r>
        <w:rPr>
          <w:rFonts w:ascii="Times New Roman" w:hAnsi="Times New Roman"/>
        </w:rPr>
        <w:t xml:space="preserve">Kapitalni projekt </w:t>
      </w:r>
      <w:proofErr w:type="spellStart"/>
      <w:r>
        <w:rPr>
          <w:rFonts w:ascii="Times New Roman" w:hAnsi="Times New Roman"/>
        </w:rPr>
        <w:t>K120601</w:t>
      </w:r>
      <w:proofErr w:type="spellEnd"/>
      <w:r>
        <w:rPr>
          <w:rFonts w:ascii="Times New Roman" w:hAnsi="Times New Roman"/>
        </w:rPr>
        <w:t xml:space="preserve"> Regionalni centar kompetentnosti u turizmu i ugostiteljstvu Dubrovnik</w:t>
      </w:r>
    </w:p>
    <w:p w14:paraId="62265898"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2.2.3 Jačanje županijskih i lokalnih kapaciteta za intervencije na tržištu rada;</w:t>
      </w:r>
    </w:p>
    <w:p w14:paraId="7421B0CF" w14:textId="77777777" w:rsidR="00360FB1" w:rsidRDefault="00000000">
      <w:pPr>
        <w:pStyle w:val="NoSpacing"/>
        <w:jc w:val="both"/>
        <w:rPr>
          <w:rFonts w:ascii="Times New Roman" w:hAnsi="Times New Roman"/>
        </w:rPr>
      </w:pPr>
      <w:r>
        <w:rPr>
          <w:rFonts w:ascii="Times New Roman" w:hAnsi="Times New Roman"/>
        </w:rPr>
        <w:t xml:space="preserve">Tekući projekt </w:t>
      </w:r>
      <w:proofErr w:type="spellStart"/>
      <w:r>
        <w:rPr>
          <w:rFonts w:ascii="Times New Roman" w:hAnsi="Times New Roman"/>
        </w:rPr>
        <w:t>T120602</w:t>
      </w:r>
      <w:proofErr w:type="spellEnd"/>
      <w:r>
        <w:rPr>
          <w:rFonts w:ascii="Times New Roman" w:hAnsi="Times New Roman"/>
        </w:rPr>
        <w:t xml:space="preserve"> Zajedno možemo sve! – osiguravanje pomoćnika u nastavi za učenike s teškoćama</w:t>
      </w:r>
    </w:p>
    <w:p w14:paraId="4B88DD20"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2.1.1 Unapređenje obrazovne infrastrukture, kvalitete programa i ljudskih resursa u obrazovanju</w:t>
      </w:r>
    </w:p>
    <w:p w14:paraId="5C97EC11" w14:textId="77777777" w:rsidR="00360FB1" w:rsidRDefault="00000000">
      <w:pPr>
        <w:pStyle w:val="NoSpacing"/>
        <w:shd w:val="clear" w:color="auto" w:fill="FFFFFF"/>
        <w:tabs>
          <w:tab w:val="left" w:pos="1643"/>
        </w:tabs>
        <w:jc w:val="both"/>
        <w:rPr>
          <w:rFonts w:ascii="Times New Roman" w:hAnsi="Times New Roman"/>
          <w:color w:val="000000" w:themeColor="text1"/>
        </w:rPr>
      </w:pPr>
      <w:r>
        <w:rPr>
          <w:rFonts w:ascii="Times New Roman" w:hAnsi="Times New Roman"/>
          <w:b/>
          <w:color w:val="000000" w:themeColor="text1"/>
        </w:rPr>
        <w:t>Izvještaj o postignutim ciljevima:</w:t>
      </w:r>
      <w:r>
        <w:rPr>
          <w:rFonts w:ascii="Times New Roman" w:hAnsi="Times New Roman"/>
          <w:color w:val="000000" w:themeColor="text1"/>
        </w:rPr>
        <w:t xml:space="preserve"> Kroz provedbu projekta Zajedno možemo sve! Dubrovačko-neretvanska županija je osigurala  sredstva za financiranje pomoćnika u nastavi za učenike s teškoćama u školama kojima je osnivač. Dubrovačko neretvanska županija je kroz provedbu projekta povukla maksimalan dozvoljeni iznos bespovratnih EU sredstava. sukladno svom indeksu razvijenosti. Ostatak sredstava potrebnih za provedbu projekta izdvojila je iz vlastitog proračuna.</w:t>
      </w:r>
    </w:p>
    <w:p w14:paraId="4B48210A" w14:textId="77777777" w:rsidR="00360FB1" w:rsidRDefault="00000000">
      <w:pPr>
        <w:jc w:val="both"/>
        <w:rPr>
          <w:color w:val="000000" w:themeColor="text1"/>
          <w:sz w:val="22"/>
        </w:rPr>
      </w:pPr>
      <w:r>
        <w:rPr>
          <w:color w:val="000000" w:themeColor="text1"/>
          <w:sz w:val="22"/>
        </w:rPr>
        <w:t xml:space="preserve">Turistička i ugostiteljska škola Dubrovnik Odlukom Ministarstva znanosti i obrazovanja imenovana je Regionalnim centrom kompetentnosti u sektoru turizam i ugostiteljstvo. U Županiji su predviđena ulaganja na tri lokacije i to u prostoru postojeće zgrade Turističke i ugostiteljske škole Dubrovnik, u prostor u vlasništvu Turističke i ugostiteljske škole Dubrovnik unutar gradskih zidina (Garište) te u prostor Vile </w:t>
      </w:r>
      <w:proofErr w:type="spellStart"/>
      <w:r>
        <w:rPr>
          <w:color w:val="000000" w:themeColor="text1"/>
          <w:sz w:val="22"/>
        </w:rPr>
        <w:t>Čingrija</w:t>
      </w:r>
      <w:proofErr w:type="spellEnd"/>
      <w:r>
        <w:rPr>
          <w:color w:val="000000" w:themeColor="text1"/>
          <w:sz w:val="22"/>
        </w:rPr>
        <w:t xml:space="preserve">. Predviđena vrijednost projekta iznosi 105.000.000,00 kuna. Dubrovačko-neretvanska županiju kao osnivač ustanova za strukovno obrazovanje, a u suradnji sa Regionalnom razvojnom agencijom </w:t>
      </w:r>
      <w:proofErr w:type="spellStart"/>
      <w:r>
        <w:rPr>
          <w:color w:val="000000" w:themeColor="text1"/>
          <w:sz w:val="22"/>
        </w:rPr>
        <w:t>DUNEA</w:t>
      </w:r>
      <w:proofErr w:type="spellEnd"/>
      <w:r>
        <w:rPr>
          <w:color w:val="000000" w:themeColor="text1"/>
          <w:sz w:val="22"/>
        </w:rPr>
        <w:t>, Turističkom i ugostiteljskom školom Dubrovnik i Gradom Dubrovnikom izradila je Razvojni plan u kojem je Županija dokazala spremnost i potencijale osnivača za potporu osnivanju i održivom upravljanju budućim Regionalnim centrom kompetentnosti.</w:t>
      </w:r>
    </w:p>
    <w:p w14:paraId="292866CF" w14:textId="77777777" w:rsidR="00360FB1" w:rsidRDefault="00000000">
      <w:pPr>
        <w:pStyle w:val="NoSpacing"/>
        <w:shd w:val="clear" w:color="auto" w:fill="FFFFFF"/>
        <w:jc w:val="both"/>
        <w:rPr>
          <w:rFonts w:ascii="Times New Roman" w:hAnsi="Times New Roman"/>
          <w:color w:val="000000" w:themeColor="text1"/>
        </w:rPr>
      </w:pPr>
      <w:r>
        <w:rPr>
          <w:rFonts w:ascii="Times New Roman" w:hAnsi="Times New Roman"/>
          <w:color w:val="000000" w:themeColor="text1"/>
        </w:rPr>
        <w:t>Sukladno dinamici provedbe projekta, projektne aktivnosti su se nastavile u 2023. godini.</w:t>
      </w:r>
    </w:p>
    <w:p w14:paraId="0DFCD570" w14:textId="77777777" w:rsidR="00360FB1" w:rsidRDefault="00360FB1">
      <w:pPr>
        <w:pStyle w:val="NoSpacing"/>
        <w:shd w:val="clear" w:color="auto" w:fill="FFFFFF"/>
        <w:jc w:val="both"/>
        <w:rPr>
          <w:rFonts w:ascii="Times New Roman" w:hAnsi="Times New Roman"/>
          <w:color w:val="000000" w:themeColor="text1"/>
        </w:rPr>
      </w:pPr>
    </w:p>
    <w:p w14:paraId="3794F30B"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lastRenderedPageBreak/>
        <w:t xml:space="preserve">NAZIV </w:t>
      </w:r>
      <w:proofErr w:type="spellStart"/>
      <w:r>
        <w:rPr>
          <w:rFonts w:ascii="Times New Roman" w:hAnsi="Times New Roman"/>
          <w:b/>
        </w:rPr>
        <w:t>PROGRAMA:1208</w:t>
      </w:r>
      <w:proofErr w:type="spellEnd"/>
      <w:r>
        <w:rPr>
          <w:rFonts w:ascii="Times New Roman" w:hAnsi="Times New Roman"/>
          <w:b/>
        </w:rPr>
        <w:t xml:space="preserve"> Program ustanova u obrazovanju iznad zakonskog standarda</w:t>
      </w:r>
    </w:p>
    <w:p w14:paraId="683CC02A" w14:textId="77777777" w:rsidR="00360FB1" w:rsidRDefault="00360FB1">
      <w:pPr>
        <w:pStyle w:val="NoSpacing"/>
        <w:shd w:val="clear" w:color="auto" w:fill="FFFFFF"/>
        <w:jc w:val="both"/>
        <w:rPr>
          <w:rFonts w:ascii="Times New Roman" w:hAnsi="Times New Roman"/>
        </w:rPr>
      </w:pPr>
    </w:p>
    <w:p w14:paraId="7DA4FCEC" w14:textId="77777777" w:rsidR="00360FB1" w:rsidRDefault="00360FB1">
      <w:pPr>
        <w:pStyle w:val="NoSpacing"/>
        <w:shd w:val="clear" w:color="auto" w:fill="FFFFFF"/>
        <w:jc w:val="both"/>
        <w:rPr>
          <w:rFonts w:ascii="Times New Roman" w:hAnsi="Times New Roman"/>
        </w:rPr>
      </w:pPr>
    </w:p>
    <w:p w14:paraId="3D87D8A1" w14:textId="77777777" w:rsidR="00360FB1" w:rsidRDefault="00000000">
      <w:pPr>
        <w:pStyle w:val="NoSpacing"/>
        <w:jc w:val="both"/>
        <w:rPr>
          <w:rFonts w:ascii="Times New Roman" w:hAnsi="Times New Roman"/>
        </w:rPr>
      </w:pPr>
      <w:r>
        <w:rPr>
          <w:rFonts w:ascii="Times New Roman" w:hAnsi="Times New Roman"/>
          <w:b/>
        </w:rPr>
        <w:t>Planirano 2023.: 142.809,00</w:t>
      </w:r>
    </w:p>
    <w:p w14:paraId="1F8E6BBC"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Izvršeno 2023.: 138.052,71</w:t>
      </w:r>
    </w:p>
    <w:p w14:paraId="35C7DD92"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Indeks</w:t>
      </w:r>
      <w:r>
        <w:rPr>
          <w:rFonts w:ascii="Times New Roman" w:hAnsi="Times New Roman"/>
        </w:rPr>
        <w:t>: 96,67%</w:t>
      </w:r>
    </w:p>
    <w:p w14:paraId="4F8BEE73" w14:textId="77777777" w:rsidR="00360FB1" w:rsidRDefault="00360FB1">
      <w:pPr>
        <w:pStyle w:val="NoSpacing"/>
        <w:shd w:val="clear" w:color="auto" w:fill="FFFFFF"/>
        <w:jc w:val="both"/>
        <w:rPr>
          <w:rFonts w:ascii="Times New Roman" w:hAnsi="Times New Roman"/>
        </w:rPr>
      </w:pPr>
    </w:p>
    <w:p w14:paraId="46478566"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Programom javnih potreba iznad zakonskog standarda osnovnih i srednjih škola osiguravaju se sredstva za: školska natjecanja iz znanja, financiranje školskih projekata i sufinanciranje rada pomoćnika u nastavi na području Dubrovačko-neretvanske županije te sanaciju, izgradnju i opremanje igrališta i praćenih objekata</w:t>
      </w:r>
    </w:p>
    <w:p w14:paraId="40D568CE" w14:textId="77777777" w:rsidR="00360FB1" w:rsidRDefault="00000000">
      <w:pPr>
        <w:pStyle w:val="NoSpacing"/>
        <w:shd w:val="clear" w:color="auto" w:fill="FFFFFF"/>
        <w:jc w:val="both"/>
        <w:rPr>
          <w:rFonts w:ascii="Times New Roman" w:hAnsi="Times New Roman"/>
        </w:rPr>
      </w:pPr>
      <w:r>
        <w:rPr>
          <w:rFonts w:ascii="Times New Roman" w:hAnsi="Times New Roman"/>
          <w:b/>
        </w:rPr>
        <w:t>Posebni cilj:</w:t>
      </w:r>
      <w:r>
        <w:rPr>
          <w:rFonts w:ascii="Times New Roman" w:hAnsi="Times New Roman"/>
          <w:i/>
        </w:rPr>
        <w:t xml:space="preserve"> </w:t>
      </w:r>
      <w:r>
        <w:rPr>
          <w:rFonts w:ascii="Times New Roman" w:hAnsi="Times New Roman"/>
        </w:rPr>
        <w:t xml:space="preserve">Kvalitetno funkcioniranje obrazovnih ustanova te unapređenje održavanja nastave i uvjeta rada i znanja učenika na području Dubrovačko-neretvanske </w:t>
      </w:r>
      <w:proofErr w:type="spellStart"/>
      <w:r>
        <w:rPr>
          <w:rFonts w:ascii="Times New Roman" w:hAnsi="Times New Roman"/>
        </w:rPr>
        <w:t>župaije</w:t>
      </w:r>
      <w:proofErr w:type="spellEnd"/>
      <w:r>
        <w:rPr>
          <w:rFonts w:ascii="Times New Roman" w:hAnsi="Times New Roman"/>
        </w:rPr>
        <w:t>, a naročito onih s posebnim potrebama</w:t>
      </w:r>
    </w:p>
    <w:p w14:paraId="56227D01" w14:textId="77777777" w:rsidR="00360FB1" w:rsidRDefault="00000000">
      <w:pPr>
        <w:pStyle w:val="NoSpacing"/>
        <w:shd w:val="clear" w:color="auto" w:fill="FFFFFF"/>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w:t>
      </w:r>
    </w:p>
    <w:p w14:paraId="042264DC"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Zakonska osnova:</w:t>
      </w:r>
      <w:r>
        <w:rPr>
          <w:rFonts w:ascii="Times New Roman" w:hAnsi="Times New Roman"/>
        </w:rPr>
        <w:t xml:space="preserve"> Zakon o odgoju i obrazovanju u osnovnoj i srednjoj školi.</w:t>
      </w:r>
    </w:p>
    <w:p w14:paraId="36840910"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Povezanost programa sa strateškim dokumentima: </w:t>
      </w:r>
      <w:r>
        <w:rPr>
          <w:rFonts w:ascii="Times New Roman" w:hAnsi="Times New Roman"/>
        </w:rPr>
        <w:t xml:space="preserve">Plan razvoja Dubrovačko-neretvanske županije 2021.-2027., Provedbeni program Dubrovačko-neretvanske županije do 2025; </w:t>
      </w:r>
      <w:proofErr w:type="spellStart"/>
      <w:r>
        <w:rPr>
          <w:rFonts w:ascii="Times New Roman" w:hAnsi="Times New Roman"/>
        </w:rPr>
        <w:t>Cilj:2.1</w:t>
      </w:r>
      <w:proofErr w:type="spellEnd"/>
      <w:r>
        <w:rPr>
          <w:rFonts w:ascii="Times New Roman" w:hAnsi="Times New Roman"/>
        </w:rPr>
        <w:t>. Unapređenje kvalitete i dostupnosti društvenih usluga.</w:t>
      </w:r>
    </w:p>
    <w:p w14:paraId="025C8D0C" w14:textId="77777777" w:rsidR="00360FB1" w:rsidRDefault="00360FB1">
      <w:pPr>
        <w:pStyle w:val="NoSpacing"/>
        <w:shd w:val="clear" w:color="auto" w:fill="FFFFFF"/>
        <w:jc w:val="both"/>
        <w:rPr>
          <w:rFonts w:ascii="Times New Roman" w:hAnsi="Times New Roman"/>
        </w:rPr>
      </w:pPr>
    </w:p>
    <w:p w14:paraId="339BBDDB" w14:textId="77777777" w:rsidR="00360FB1" w:rsidRDefault="00360FB1">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371"/>
        <w:gridCol w:w="1304"/>
      </w:tblGrid>
      <w:tr w:rsidR="00360FB1" w14:paraId="7800D60D" w14:textId="77777777">
        <w:tc>
          <w:tcPr>
            <w:tcW w:w="660" w:type="dxa"/>
            <w:shd w:val="clear" w:color="auto" w:fill="F2F2F2" w:themeFill="background1" w:themeFillShade="F2"/>
          </w:tcPr>
          <w:p w14:paraId="78CF52C0" w14:textId="77777777" w:rsidR="00360FB1" w:rsidRDefault="00000000">
            <w:pPr>
              <w:pStyle w:val="NoSpacing"/>
              <w:jc w:val="both"/>
              <w:rPr>
                <w:rFonts w:ascii="Times New Roman" w:hAnsi="Times New Roman"/>
                <w:b/>
              </w:rPr>
            </w:pPr>
            <w:r>
              <w:rPr>
                <w:rFonts w:ascii="Times New Roman" w:hAnsi="Times New Roman"/>
                <w:b/>
              </w:rPr>
              <w:t>Rb</w:t>
            </w:r>
          </w:p>
        </w:tc>
        <w:tc>
          <w:tcPr>
            <w:tcW w:w="4602" w:type="dxa"/>
            <w:shd w:val="clear" w:color="auto" w:fill="F2F2F2" w:themeFill="background1" w:themeFillShade="F2"/>
          </w:tcPr>
          <w:p w14:paraId="44A67893"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371" w:type="dxa"/>
            <w:shd w:val="clear" w:color="auto" w:fill="F2F2F2" w:themeFill="background1" w:themeFillShade="F2"/>
          </w:tcPr>
          <w:p w14:paraId="416C7DBD" w14:textId="77777777" w:rsidR="00360FB1" w:rsidRDefault="00000000">
            <w:pPr>
              <w:pStyle w:val="NoSpacing"/>
              <w:jc w:val="center"/>
              <w:rPr>
                <w:rFonts w:ascii="Times New Roman" w:hAnsi="Times New Roman"/>
                <w:b/>
              </w:rPr>
            </w:pPr>
            <w:r>
              <w:rPr>
                <w:rFonts w:ascii="Times New Roman" w:hAnsi="Times New Roman"/>
                <w:b/>
              </w:rPr>
              <w:t xml:space="preserve">Planirano </w:t>
            </w:r>
          </w:p>
        </w:tc>
        <w:tc>
          <w:tcPr>
            <w:tcW w:w="1304" w:type="dxa"/>
            <w:shd w:val="clear" w:color="auto" w:fill="F2F2F2" w:themeFill="background1" w:themeFillShade="F2"/>
          </w:tcPr>
          <w:p w14:paraId="7A20896F" w14:textId="77777777" w:rsidR="00360FB1" w:rsidRDefault="00000000">
            <w:pPr>
              <w:pStyle w:val="NoSpacing"/>
              <w:jc w:val="center"/>
              <w:rPr>
                <w:rFonts w:ascii="Times New Roman" w:hAnsi="Times New Roman"/>
                <w:b/>
              </w:rPr>
            </w:pPr>
            <w:r>
              <w:rPr>
                <w:rFonts w:ascii="Times New Roman" w:hAnsi="Times New Roman"/>
                <w:b/>
              </w:rPr>
              <w:t>Realizirano</w:t>
            </w:r>
          </w:p>
          <w:p w14:paraId="4D4555FE" w14:textId="77777777" w:rsidR="00360FB1" w:rsidRDefault="00360FB1">
            <w:pPr>
              <w:pStyle w:val="NoSpacing"/>
              <w:jc w:val="center"/>
              <w:rPr>
                <w:rFonts w:ascii="Times New Roman" w:hAnsi="Times New Roman"/>
                <w:b/>
              </w:rPr>
            </w:pPr>
          </w:p>
        </w:tc>
      </w:tr>
      <w:tr w:rsidR="00360FB1" w14:paraId="40497345" w14:textId="77777777">
        <w:tc>
          <w:tcPr>
            <w:tcW w:w="660" w:type="dxa"/>
            <w:vAlign w:val="center"/>
          </w:tcPr>
          <w:p w14:paraId="53209653" w14:textId="77777777" w:rsidR="00360FB1" w:rsidRDefault="00000000">
            <w:pPr>
              <w:pStyle w:val="NoSpacing"/>
              <w:jc w:val="both"/>
              <w:rPr>
                <w:rFonts w:ascii="Times New Roman" w:hAnsi="Times New Roman"/>
                <w:b/>
              </w:rPr>
            </w:pPr>
            <w:r>
              <w:rPr>
                <w:rFonts w:ascii="Times New Roman" w:hAnsi="Times New Roman"/>
                <w:b/>
              </w:rPr>
              <w:t>1.</w:t>
            </w:r>
          </w:p>
        </w:tc>
        <w:tc>
          <w:tcPr>
            <w:tcW w:w="4602" w:type="dxa"/>
          </w:tcPr>
          <w:p w14:paraId="2433D3AF" w14:textId="77777777" w:rsidR="00360FB1" w:rsidRDefault="00000000">
            <w:pPr>
              <w:pStyle w:val="NoSpacing"/>
              <w:jc w:val="both"/>
              <w:rPr>
                <w:rFonts w:ascii="Times New Roman" w:hAnsi="Times New Roman"/>
                <w:b/>
              </w:rPr>
            </w:pPr>
            <w:r>
              <w:rPr>
                <w:rFonts w:ascii="Times New Roman" w:hAnsi="Times New Roman"/>
                <w:b/>
              </w:rPr>
              <w:t>A 120803 Natjecanja iz znanja učenika</w:t>
            </w:r>
          </w:p>
        </w:tc>
        <w:tc>
          <w:tcPr>
            <w:tcW w:w="1371" w:type="dxa"/>
            <w:vAlign w:val="center"/>
          </w:tcPr>
          <w:p w14:paraId="734C98C5" w14:textId="77777777" w:rsidR="00360FB1" w:rsidRDefault="00000000">
            <w:pPr>
              <w:pStyle w:val="NoSpacing"/>
              <w:jc w:val="right"/>
              <w:rPr>
                <w:rFonts w:ascii="Times New Roman" w:hAnsi="Times New Roman"/>
                <w:b/>
              </w:rPr>
            </w:pPr>
            <w:r>
              <w:rPr>
                <w:rFonts w:ascii="Times New Roman" w:hAnsi="Times New Roman"/>
                <w:b/>
              </w:rPr>
              <w:t>6.961,00</w:t>
            </w:r>
          </w:p>
        </w:tc>
        <w:tc>
          <w:tcPr>
            <w:tcW w:w="1304" w:type="dxa"/>
            <w:vAlign w:val="center"/>
          </w:tcPr>
          <w:p w14:paraId="5C8DA03F" w14:textId="77777777" w:rsidR="00360FB1" w:rsidRDefault="00000000">
            <w:pPr>
              <w:pStyle w:val="NoSpacing"/>
              <w:jc w:val="right"/>
              <w:rPr>
                <w:rFonts w:ascii="Times New Roman" w:hAnsi="Times New Roman"/>
                <w:b/>
              </w:rPr>
            </w:pPr>
            <w:r>
              <w:rPr>
                <w:rFonts w:ascii="Times New Roman" w:hAnsi="Times New Roman"/>
                <w:b/>
              </w:rPr>
              <w:t>6.960,34</w:t>
            </w:r>
          </w:p>
        </w:tc>
      </w:tr>
      <w:tr w:rsidR="00360FB1" w14:paraId="4DAA2689" w14:textId="77777777">
        <w:tc>
          <w:tcPr>
            <w:tcW w:w="660" w:type="dxa"/>
            <w:vAlign w:val="center"/>
          </w:tcPr>
          <w:p w14:paraId="5CD7E47F" w14:textId="77777777" w:rsidR="00360FB1" w:rsidRDefault="00000000">
            <w:pPr>
              <w:pStyle w:val="NoSpacing"/>
              <w:jc w:val="both"/>
              <w:rPr>
                <w:rFonts w:ascii="Times New Roman" w:hAnsi="Times New Roman"/>
                <w:b/>
              </w:rPr>
            </w:pPr>
            <w:r>
              <w:rPr>
                <w:rFonts w:ascii="Times New Roman" w:hAnsi="Times New Roman"/>
                <w:b/>
              </w:rPr>
              <w:t>2.</w:t>
            </w:r>
          </w:p>
        </w:tc>
        <w:tc>
          <w:tcPr>
            <w:tcW w:w="4602" w:type="dxa"/>
          </w:tcPr>
          <w:p w14:paraId="6165D272" w14:textId="77777777" w:rsidR="00360FB1" w:rsidRDefault="00000000">
            <w:pPr>
              <w:pStyle w:val="NoSpacing"/>
              <w:jc w:val="both"/>
              <w:rPr>
                <w:rFonts w:ascii="Times New Roman" w:hAnsi="Times New Roman"/>
                <w:b/>
              </w:rPr>
            </w:pPr>
            <w:r>
              <w:rPr>
                <w:rFonts w:ascii="Times New Roman" w:hAnsi="Times New Roman"/>
                <w:b/>
              </w:rPr>
              <w:t>A 120804 Financiranje školskih projekata</w:t>
            </w:r>
          </w:p>
        </w:tc>
        <w:tc>
          <w:tcPr>
            <w:tcW w:w="1371" w:type="dxa"/>
            <w:vAlign w:val="center"/>
          </w:tcPr>
          <w:p w14:paraId="1A47585A" w14:textId="77777777" w:rsidR="00360FB1" w:rsidRDefault="00000000">
            <w:pPr>
              <w:pStyle w:val="NoSpacing"/>
              <w:jc w:val="right"/>
              <w:rPr>
                <w:rFonts w:ascii="Times New Roman" w:hAnsi="Times New Roman"/>
                <w:b/>
              </w:rPr>
            </w:pPr>
            <w:r>
              <w:rPr>
                <w:rFonts w:ascii="Times New Roman" w:hAnsi="Times New Roman"/>
                <w:b/>
              </w:rPr>
              <w:t>7.139,00</w:t>
            </w:r>
          </w:p>
        </w:tc>
        <w:tc>
          <w:tcPr>
            <w:tcW w:w="1304" w:type="dxa"/>
            <w:vAlign w:val="center"/>
          </w:tcPr>
          <w:p w14:paraId="3E152E9E" w14:textId="77777777" w:rsidR="00360FB1" w:rsidRDefault="00000000">
            <w:pPr>
              <w:pStyle w:val="NoSpacing"/>
              <w:jc w:val="right"/>
              <w:rPr>
                <w:rFonts w:ascii="Times New Roman" w:hAnsi="Times New Roman"/>
                <w:b/>
              </w:rPr>
            </w:pPr>
            <w:r>
              <w:rPr>
                <w:rFonts w:ascii="Times New Roman" w:hAnsi="Times New Roman"/>
                <w:b/>
              </w:rPr>
              <w:t>6.888,04</w:t>
            </w:r>
          </w:p>
        </w:tc>
      </w:tr>
      <w:tr w:rsidR="00360FB1" w14:paraId="345C41D4" w14:textId="77777777">
        <w:tc>
          <w:tcPr>
            <w:tcW w:w="660" w:type="dxa"/>
            <w:vAlign w:val="center"/>
          </w:tcPr>
          <w:p w14:paraId="13952605" w14:textId="77777777" w:rsidR="00360FB1" w:rsidRDefault="00000000">
            <w:pPr>
              <w:pStyle w:val="NoSpacing"/>
              <w:jc w:val="both"/>
              <w:rPr>
                <w:rFonts w:ascii="Times New Roman" w:hAnsi="Times New Roman"/>
                <w:b/>
              </w:rPr>
            </w:pPr>
            <w:r>
              <w:rPr>
                <w:rFonts w:ascii="Times New Roman" w:hAnsi="Times New Roman"/>
                <w:b/>
              </w:rPr>
              <w:t>3.</w:t>
            </w:r>
          </w:p>
        </w:tc>
        <w:tc>
          <w:tcPr>
            <w:tcW w:w="4602" w:type="dxa"/>
          </w:tcPr>
          <w:p w14:paraId="5BE055E5" w14:textId="77777777" w:rsidR="00360FB1" w:rsidRDefault="00000000">
            <w:pPr>
              <w:pStyle w:val="NoSpacing"/>
              <w:jc w:val="both"/>
              <w:rPr>
                <w:rFonts w:ascii="Times New Roman" w:hAnsi="Times New Roman"/>
                <w:b/>
              </w:rPr>
            </w:pPr>
            <w:r>
              <w:rPr>
                <w:rFonts w:ascii="Times New Roman" w:hAnsi="Times New Roman"/>
                <w:b/>
              </w:rPr>
              <w:t>A 120805 Program – pomoćnik u nastavi</w:t>
            </w:r>
          </w:p>
        </w:tc>
        <w:tc>
          <w:tcPr>
            <w:tcW w:w="1371" w:type="dxa"/>
            <w:vAlign w:val="center"/>
          </w:tcPr>
          <w:p w14:paraId="484C285A" w14:textId="77777777" w:rsidR="00360FB1" w:rsidRDefault="00000000">
            <w:pPr>
              <w:pStyle w:val="NoSpacing"/>
              <w:jc w:val="right"/>
              <w:rPr>
                <w:rFonts w:ascii="Times New Roman" w:hAnsi="Times New Roman"/>
                <w:b/>
              </w:rPr>
            </w:pPr>
            <w:r>
              <w:rPr>
                <w:rFonts w:ascii="Times New Roman" w:hAnsi="Times New Roman"/>
                <w:b/>
              </w:rPr>
              <w:t>16.523,00</w:t>
            </w:r>
          </w:p>
        </w:tc>
        <w:tc>
          <w:tcPr>
            <w:tcW w:w="1304" w:type="dxa"/>
            <w:vAlign w:val="center"/>
          </w:tcPr>
          <w:p w14:paraId="2CB4EFB2" w14:textId="77777777" w:rsidR="00360FB1" w:rsidRDefault="00000000">
            <w:pPr>
              <w:pStyle w:val="NoSpacing"/>
              <w:jc w:val="right"/>
              <w:rPr>
                <w:rFonts w:ascii="Times New Roman" w:hAnsi="Times New Roman"/>
                <w:b/>
              </w:rPr>
            </w:pPr>
            <w:r>
              <w:rPr>
                <w:rFonts w:ascii="Times New Roman" w:hAnsi="Times New Roman"/>
                <w:b/>
              </w:rPr>
              <w:t>12.025,16</w:t>
            </w:r>
          </w:p>
        </w:tc>
      </w:tr>
      <w:tr w:rsidR="00360FB1" w14:paraId="6108F6FE" w14:textId="77777777">
        <w:tc>
          <w:tcPr>
            <w:tcW w:w="660" w:type="dxa"/>
            <w:vAlign w:val="center"/>
          </w:tcPr>
          <w:p w14:paraId="52562467" w14:textId="77777777" w:rsidR="00360FB1" w:rsidRDefault="00000000">
            <w:pPr>
              <w:pStyle w:val="NoSpacing"/>
              <w:jc w:val="both"/>
              <w:rPr>
                <w:rFonts w:ascii="Times New Roman" w:hAnsi="Times New Roman"/>
                <w:b/>
              </w:rPr>
            </w:pPr>
            <w:r>
              <w:rPr>
                <w:rFonts w:ascii="Times New Roman" w:hAnsi="Times New Roman"/>
                <w:b/>
              </w:rPr>
              <w:t>4.</w:t>
            </w:r>
          </w:p>
        </w:tc>
        <w:tc>
          <w:tcPr>
            <w:tcW w:w="4602" w:type="dxa"/>
          </w:tcPr>
          <w:p w14:paraId="4DBF5AB5" w14:textId="77777777" w:rsidR="00360FB1" w:rsidRDefault="00000000">
            <w:pPr>
              <w:pStyle w:val="NoSpacing"/>
              <w:jc w:val="both"/>
              <w:rPr>
                <w:rFonts w:ascii="Times New Roman" w:hAnsi="Times New Roman"/>
                <w:b/>
              </w:rPr>
            </w:pPr>
            <w:r>
              <w:rPr>
                <w:rFonts w:ascii="Times New Roman" w:hAnsi="Times New Roman"/>
                <w:b/>
              </w:rPr>
              <w:t xml:space="preserve">A 120820 Projekt Opskrba školskih ustanova higijenskim </w:t>
            </w:r>
            <w:proofErr w:type="spellStart"/>
            <w:r>
              <w:rPr>
                <w:rFonts w:ascii="Times New Roman" w:hAnsi="Times New Roman"/>
                <w:b/>
              </w:rPr>
              <w:t>potrebštinama</w:t>
            </w:r>
            <w:proofErr w:type="spellEnd"/>
            <w:r>
              <w:rPr>
                <w:rFonts w:ascii="Times New Roman" w:hAnsi="Times New Roman"/>
                <w:b/>
              </w:rPr>
              <w:t xml:space="preserve"> za učenice srednjih škola</w:t>
            </w:r>
          </w:p>
        </w:tc>
        <w:tc>
          <w:tcPr>
            <w:tcW w:w="1371" w:type="dxa"/>
            <w:vAlign w:val="center"/>
          </w:tcPr>
          <w:p w14:paraId="4107C30C" w14:textId="77777777" w:rsidR="00360FB1" w:rsidRDefault="00000000">
            <w:pPr>
              <w:pStyle w:val="NoSpacing"/>
              <w:jc w:val="right"/>
              <w:rPr>
                <w:rFonts w:ascii="Times New Roman" w:hAnsi="Times New Roman"/>
                <w:b/>
              </w:rPr>
            </w:pPr>
            <w:r>
              <w:rPr>
                <w:rFonts w:ascii="Times New Roman" w:hAnsi="Times New Roman"/>
                <w:b/>
              </w:rPr>
              <w:t>379,00</w:t>
            </w:r>
          </w:p>
        </w:tc>
        <w:tc>
          <w:tcPr>
            <w:tcW w:w="1304" w:type="dxa"/>
            <w:vAlign w:val="center"/>
          </w:tcPr>
          <w:p w14:paraId="61D26F69" w14:textId="77777777" w:rsidR="00360FB1" w:rsidRDefault="00000000">
            <w:pPr>
              <w:pStyle w:val="NoSpacing"/>
              <w:jc w:val="right"/>
              <w:rPr>
                <w:rFonts w:ascii="Times New Roman" w:hAnsi="Times New Roman"/>
                <w:b/>
              </w:rPr>
            </w:pPr>
            <w:r>
              <w:rPr>
                <w:rFonts w:ascii="Times New Roman" w:hAnsi="Times New Roman"/>
                <w:b/>
              </w:rPr>
              <w:t>379,17</w:t>
            </w:r>
          </w:p>
        </w:tc>
      </w:tr>
      <w:tr w:rsidR="00360FB1" w14:paraId="77AF95F4" w14:textId="77777777">
        <w:tc>
          <w:tcPr>
            <w:tcW w:w="660" w:type="dxa"/>
            <w:vAlign w:val="center"/>
          </w:tcPr>
          <w:p w14:paraId="2FF86509" w14:textId="77777777" w:rsidR="00360FB1" w:rsidRDefault="00000000">
            <w:pPr>
              <w:pStyle w:val="NoSpacing"/>
              <w:jc w:val="both"/>
              <w:rPr>
                <w:rFonts w:ascii="Times New Roman" w:hAnsi="Times New Roman"/>
                <w:b/>
              </w:rPr>
            </w:pPr>
            <w:r>
              <w:rPr>
                <w:rFonts w:ascii="Times New Roman" w:hAnsi="Times New Roman"/>
                <w:b/>
              </w:rPr>
              <w:t>5.</w:t>
            </w:r>
          </w:p>
        </w:tc>
        <w:tc>
          <w:tcPr>
            <w:tcW w:w="4602" w:type="dxa"/>
          </w:tcPr>
          <w:p w14:paraId="6748E049" w14:textId="77777777" w:rsidR="00360FB1" w:rsidRDefault="00000000">
            <w:pPr>
              <w:pStyle w:val="NoSpacing"/>
              <w:jc w:val="both"/>
              <w:rPr>
                <w:rFonts w:ascii="Times New Roman" w:hAnsi="Times New Roman"/>
                <w:b/>
              </w:rPr>
            </w:pPr>
            <w:r>
              <w:rPr>
                <w:rFonts w:ascii="Times New Roman" w:hAnsi="Times New Roman"/>
                <w:b/>
              </w:rPr>
              <w:t>K 120806 Sanacija, izgradnja i opremanje igrališta i praćenih objekata</w:t>
            </w:r>
          </w:p>
        </w:tc>
        <w:tc>
          <w:tcPr>
            <w:tcW w:w="1371" w:type="dxa"/>
            <w:vAlign w:val="center"/>
          </w:tcPr>
          <w:p w14:paraId="71D13E70" w14:textId="77777777" w:rsidR="00360FB1" w:rsidRDefault="00000000">
            <w:pPr>
              <w:pStyle w:val="NoSpacing"/>
              <w:jc w:val="right"/>
              <w:rPr>
                <w:rFonts w:ascii="Times New Roman" w:hAnsi="Times New Roman"/>
                <w:b/>
              </w:rPr>
            </w:pPr>
            <w:r>
              <w:rPr>
                <w:rFonts w:ascii="Times New Roman" w:hAnsi="Times New Roman"/>
                <w:b/>
              </w:rPr>
              <w:t>111.807,00</w:t>
            </w:r>
          </w:p>
        </w:tc>
        <w:tc>
          <w:tcPr>
            <w:tcW w:w="1304" w:type="dxa"/>
            <w:vAlign w:val="center"/>
          </w:tcPr>
          <w:p w14:paraId="03553A70" w14:textId="77777777" w:rsidR="00360FB1" w:rsidRDefault="00000000">
            <w:pPr>
              <w:pStyle w:val="NoSpacing"/>
              <w:jc w:val="right"/>
              <w:rPr>
                <w:rFonts w:ascii="Times New Roman" w:hAnsi="Times New Roman"/>
                <w:b/>
              </w:rPr>
            </w:pPr>
            <w:r>
              <w:rPr>
                <w:rFonts w:ascii="Times New Roman" w:hAnsi="Times New Roman"/>
                <w:b/>
              </w:rPr>
              <w:t>111.800,00</w:t>
            </w:r>
          </w:p>
        </w:tc>
      </w:tr>
      <w:tr w:rsidR="00360FB1" w14:paraId="4331169C" w14:textId="77777777">
        <w:tc>
          <w:tcPr>
            <w:tcW w:w="660" w:type="dxa"/>
          </w:tcPr>
          <w:p w14:paraId="2618A57C" w14:textId="77777777" w:rsidR="00360FB1" w:rsidRDefault="00360FB1">
            <w:pPr>
              <w:pStyle w:val="NoSpacing"/>
              <w:jc w:val="both"/>
              <w:rPr>
                <w:rFonts w:ascii="Times New Roman" w:hAnsi="Times New Roman"/>
                <w:b/>
              </w:rPr>
            </w:pPr>
          </w:p>
        </w:tc>
        <w:tc>
          <w:tcPr>
            <w:tcW w:w="4602" w:type="dxa"/>
          </w:tcPr>
          <w:p w14:paraId="1A91498F"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371" w:type="dxa"/>
            <w:vAlign w:val="center"/>
          </w:tcPr>
          <w:p w14:paraId="52BFBFAD" w14:textId="77777777" w:rsidR="00360FB1" w:rsidRDefault="00000000">
            <w:pPr>
              <w:pStyle w:val="NoSpacing"/>
              <w:jc w:val="right"/>
              <w:rPr>
                <w:rFonts w:ascii="Times New Roman" w:hAnsi="Times New Roman"/>
                <w:b/>
              </w:rPr>
            </w:pPr>
            <w:r>
              <w:rPr>
                <w:rFonts w:ascii="Times New Roman" w:hAnsi="Times New Roman"/>
                <w:b/>
              </w:rPr>
              <w:t>142.809,00</w:t>
            </w:r>
          </w:p>
        </w:tc>
        <w:tc>
          <w:tcPr>
            <w:tcW w:w="1304" w:type="dxa"/>
            <w:vAlign w:val="center"/>
          </w:tcPr>
          <w:p w14:paraId="212929B0" w14:textId="77777777" w:rsidR="00360FB1" w:rsidRDefault="00000000">
            <w:pPr>
              <w:pStyle w:val="NoSpacing"/>
              <w:jc w:val="right"/>
              <w:rPr>
                <w:rFonts w:ascii="Times New Roman" w:hAnsi="Times New Roman"/>
                <w:b/>
              </w:rPr>
            </w:pPr>
            <w:r>
              <w:rPr>
                <w:rFonts w:ascii="Times New Roman" w:hAnsi="Times New Roman"/>
                <w:b/>
              </w:rPr>
              <w:t>138.052,71</w:t>
            </w:r>
          </w:p>
        </w:tc>
      </w:tr>
    </w:tbl>
    <w:p w14:paraId="4D3D3810" w14:textId="77777777" w:rsidR="00360FB1" w:rsidRDefault="00360FB1">
      <w:pPr>
        <w:pStyle w:val="NoSpacing"/>
        <w:shd w:val="clear" w:color="auto" w:fill="FFFFFF"/>
        <w:jc w:val="both"/>
        <w:rPr>
          <w:rFonts w:ascii="Times New Roman" w:hAnsi="Times New Roman"/>
        </w:rPr>
      </w:pPr>
    </w:p>
    <w:p w14:paraId="409C8C0A"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rPr>
        <w:t>Sve aktivnosti su povezane jednom mjerom.</w:t>
      </w:r>
    </w:p>
    <w:p w14:paraId="50B52762" w14:textId="77777777" w:rsidR="00360FB1" w:rsidRDefault="00360FB1">
      <w:pPr>
        <w:pStyle w:val="NoSpacing"/>
        <w:shd w:val="clear" w:color="auto" w:fill="FFFFFF"/>
        <w:tabs>
          <w:tab w:val="left" w:pos="1643"/>
        </w:tabs>
        <w:jc w:val="both"/>
        <w:rPr>
          <w:rFonts w:ascii="Times New Roman" w:hAnsi="Times New Roman"/>
        </w:rPr>
      </w:pPr>
    </w:p>
    <w:p w14:paraId="50B4CCF1"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2.1.1 Unapređenje obrazovne infrastrukture i programa.</w:t>
      </w:r>
    </w:p>
    <w:p w14:paraId="43271A6F"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Izvještaj o postignutim ciljevima:</w:t>
      </w:r>
    </w:p>
    <w:p w14:paraId="4E2DE8D8" w14:textId="77777777" w:rsidR="00360FB1" w:rsidRDefault="00000000">
      <w:pPr>
        <w:pStyle w:val="NoSpacing"/>
        <w:shd w:val="clear" w:color="auto" w:fill="FFFFFF"/>
        <w:jc w:val="both"/>
        <w:rPr>
          <w:rFonts w:ascii="Times New Roman" w:hAnsi="Times New Roman"/>
          <w:color w:val="000000" w:themeColor="text1"/>
        </w:rPr>
      </w:pPr>
      <w:r>
        <w:rPr>
          <w:rFonts w:ascii="Times New Roman" w:hAnsi="Times New Roman"/>
        </w:rPr>
        <w:t xml:space="preserve">Županijska natjecanja iz znanja i smotre održavala su se od siječnja do svibnja pa su se u tom razdoblju i </w:t>
      </w:r>
      <w:r>
        <w:rPr>
          <w:rFonts w:ascii="Times New Roman" w:hAnsi="Times New Roman"/>
          <w:color w:val="000000" w:themeColor="text1"/>
        </w:rPr>
        <w:t xml:space="preserve">trošila sredstva namijenjena za njihovo provođenje i realizaciju. </w:t>
      </w:r>
    </w:p>
    <w:p w14:paraId="524A7C1C" w14:textId="77777777" w:rsidR="00360FB1" w:rsidRDefault="00360FB1">
      <w:pPr>
        <w:pStyle w:val="NoSpacing"/>
        <w:shd w:val="clear" w:color="auto" w:fill="FFFFFF"/>
        <w:jc w:val="both"/>
        <w:rPr>
          <w:rFonts w:ascii="Times New Roman" w:hAnsi="Times New Roman"/>
          <w:color w:val="000000" w:themeColor="text1"/>
        </w:rPr>
      </w:pPr>
    </w:p>
    <w:p w14:paraId="0E882F9E" w14:textId="77777777" w:rsidR="00360FB1" w:rsidRDefault="00360FB1">
      <w:pPr>
        <w:pStyle w:val="NoSpacing"/>
        <w:shd w:val="clear" w:color="auto" w:fill="FFFFFF"/>
        <w:jc w:val="both"/>
        <w:rPr>
          <w:rFonts w:ascii="Times New Roman" w:hAnsi="Times New Roman"/>
          <w:color w:val="000000" w:themeColor="text1"/>
        </w:rPr>
      </w:pPr>
    </w:p>
    <w:p w14:paraId="19977407" w14:textId="77777777" w:rsidR="00360FB1" w:rsidRDefault="00360FB1">
      <w:pPr>
        <w:pStyle w:val="NoSpacing"/>
        <w:shd w:val="clear" w:color="auto" w:fill="FFFFFF"/>
        <w:jc w:val="both"/>
        <w:rPr>
          <w:rFonts w:ascii="Times New Roman" w:hAnsi="Times New Roman"/>
          <w:color w:val="000000" w:themeColor="text1"/>
        </w:rPr>
      </w:pPr>
    </w:p>
    <w:p w14:paraId="624AE9C9" w14:textId="77777777" w:rsidR="00360FB1" w:rsidRDefault="00360FB1">
      <w:pPr>
        <w:pStyle w:val="NoSpacing"/>
        <w:shd w:val="clear" w:color="auto" w:fill="FFFFFF"/>
        <w:jc w:val="both"/>
        <w:rPr>
          <w:rFonts w:ascii="Times New Roman" w:hAnsi="Times New Roman"/>
          <w:color w:val="000000" w:themeColor="text1"/>
        </w:rPr>
      </w:pPr>
    </w:p>
    <w:p w14:paraId="6EF7BB87" w14:textId="77777777" w:rsidR="00360FB1" w:rsidRDefault="00360FB1">
      <w:pPr>
        <w:pStyle w:val="NoSpacing"/>
        <w:shd w:val="clear" w:color="auto" w:fill="FFFFFF"/>
        <w:jc w:val="both"/>
        <w:rPr>
          <w:rFonts w:ascii="Times New Roman" w:hAnsi="Times New Roman"/>
          <w:color w:val="000000" w:themeColor="text1"/>
        </w:rPr>
      </w:pPr>
    </w:p>
    <w:p w14:paraId="30E21F62" w14:textId="77777777" w:rsidR="00360FB1" w:rsidRDefault="00360FB1">
      <w:pPr>
        <w:pStyle w:val="NoSpacing"/>
        <w:shd w:val="clear" w:color="auto" w:fill="FFFFFF"/>
        <w:jc w:val="both"/>
        <w:rPr>
          <w:rFonts w:ascii="Times New Roman" w:hAnsi="Times New Roman"/>
          <w:color w:val="000000" w:themeColor="text1"/>
        </w:rPr>
      </w:pPr>
    </w:p>
    <w:p w14:paraId="6DDAB775" w14:textId="77777777" w:rsidR="00360FB1" w:rsidRDefault="00360FB1">
      <w:pPr>
        <w:pStyle w:val="NoSpacing"/>
        <w:shd w:val="clear" w:color="auto" w:fill="FFFFFF"/>
        <w:jc w:val="both"/>
        <w:rPr>
          <w:rFonts w:ascii="Times New Roman" w:hAnsi="Times New Roman"/>
          <w:color w:val="000000" w:themeColor="text1"/>
        </w:rPr>
      </w:pPr>
    </w:p>
    <w:p w14:paraId="7ABD00EE" w14:textId="77777777" w:rsidR="00360FB1" w:rsidRDefault="00360FB1">
      <w:pPr>
        <w:pStyle w:val="NoSpacing"/>
        <w:shd w:val="clear" w:color="auto" w:fill="FFFFFF"/>
        <w:jc w:val="both"/>
        <w:rPr>
          <w:rFonts w:ascii="Times New Roman" w:hAnsi="Times New Roman"/>
          <w:color w:val="000000" w:themeColor="text1"/>
        </w:rPr>
      </w:pPr>
    </w:p>
    <w:p w14:paraId="3FD9AD5C" w14:textId="77777777" w:rsidR="00360FB1" w:rsidRDefault="00360FB1">
      <w:pPr>
        <w:pStyle w:val="NoSpacing"/>
        <w:shd w:val="clear" w:color="auto" w:fill="FFFFFF"/>
        <w:jc w:val="both"/>
        <w:rPr>
          <w:rFonts w:ascii="Times New Roman" w:hAnsi="Times New Roman"/>
          <w:color w:val="000000" w:themeColor="text1"/>
        </w:rPr>
      </w:pPr>
    </w:p>
    <w:p w14:paraId="1CDC88DA" w14:textId="77777777" w:rsidR="00360FB1" w:rsidRDefault="00360FB1">
      <w:pPr>
        <w:pStyle w:val="NoSpacing"/>
        <w:shd w:val="clear" w:color="auto" w:fill="FFFFFF"/>
        <w:jc w:val="both"/>
        <w:rPr>
          <w:rFonts w:ascii="Times New Roman" w:hAnsi="Times New Roman"/>
          <w:color w:val="000000" w:themeColor="text1"/>
        </w:rPr>
      </w:pPr>
    </w:p>
    <w:p w14:paraId="537AD249" w14:textId="77777777" w:rsidR="00360FB1" w:rsidRDefault="00360FB1">
      <w:pPr>
        <w:pStyle w:val="NoSpacing"/>
        <w:shd w:val="clear" w:color="auto" w:fill="FFFFFF"/>
        <w:jc w:val="both"/>
        <w:rPr>
          <w:rFonts w:ascii="Times New Roman" w:hAnsi="Times New Roman"/>
          <w:color w:val="000000" w:themeColor="text1"/>
        </w:rPr>
      </w:pPr>
    </w:p>
    <w:p w14:paraId="29E2121D" w14:textId="77777777" w:rsidR="00360FB1" w:rsidRDefault="00360FB1">
      <w:pPr>
        <w:pStyle w:val="NoSpacing"/>
        <w:shd w:val="clear" w:color="auto" w:fill="FFFFFF"/>
        <w:jc w:val="both"/>
        <w:rPr>
          <w:rFonts w:ascii="Times New Roman" w:hAnsi="Times New Roman"/>
          <w:color w:val="000000" w:themeColor="text1"/>
        </w:rPr>
      </w:pPr>
    </w:p>
    <w:p w14:paraId="60DDA2F9" w14:textId="77777777" w:rsidR="00360FB1" w:rsidRDefault="00360FB1">
      <w:pPr>
        <w:pStyle w:val="NoSpacing"/>
        <w:shd w:val="clear" w:color="auto" w:fill="FFFFFF"/>
        <w:jc w:val="both"/>
        <w:rPr>
          <w:rFonts w:ascii="Times New Roman" w:hAnsi="Times New Roman"/>
          <w:color w:val="000000" w:themeColor="text1"/>
        </w:rPr>
      </w:pPr>
    </w:p>
    <w:p w14:paraId="31C20C64" w14:textId="77777777" w:rsidR="00360FB1" w:rsidRDefault="00360FB1">
      <w:pPr>
        <w:pStyle w:val="NoSpacing"/>
        <w:shd w:val="clear" w:color="auto" w:fill="FFFFFF"/>
        <w:jc w:val="both"/>
        <w:rPr>
          <w:rFonts w:ascii="Times New Roman" w:hAnsi="Times New Roman"/>
          <w:color w:val="000000" w:themeColor="text1"/>
        </w:rPr>
      </w:pPr>
    </w:p>
    <w:p w14:paraId="7C621B50" w14:textId="77777777" w:rsidR="00360FB1" w:rsidRDefault="00360FB1">
      <w:pPr>
        <w:pStyle w:val="NoSpacing"/>
        <w:shd w:val="clear" w:color="auto" w:fill="FFFFFF"/>
        <w:jc w:val="both"/>
        <w:rPr>
          <w:rFonts w:ascii="Times New Roman" w:hAnsi="Times New Roman"/>
          <w:color w:val="000000" w:themeColor="text1"/>
        </w:rPr>
      </w:pPr>
    </w:p>
    <w:p w14:paraId="5ABEB4BC" w14:textId="77777777" w:rsidR="00360FB1" w:rsidRDefault="00000000">
      <w:pPr>
        <w:pStyle w:val="NoSpacing"/>
        <w:shd w:val="clear" w:color="auto" w:fill="FFFFFF"/>
        <w:jc w:val="both"/>
        <w:rPr>
          <w:rFonts w:ascii="Times New Roman" w:hAnsi="Times New Roman"/>
          <w:b/>
        </w:rPr>
      </w:pPr>
      <w:r>
        <w:rPr>
          <w:rFonts w:ascii="Times New Roman" w:hAnsi="Times New Roman"/>
          <w:b/>
        </w:rPr>
        <w:lastRenderedPageBreak/>
        <w:t>GLAVA 2 – 10202 USTANOVE U OBRAZOVANJU</w:t>
      </w:r>
    </w:p>
    <w:p w14:paraId="6128870E" w14:textId="77777777" w:rsidR="00360FB1" w:rsidRDefault="00360FB1">
      <w:pPr>
        <w:pStyle w:val="NoSpacing"/>
        <w:shd w:val="clear" w:color="auto" w:fill="FFFFFF"/>
        <w:jc w:val="both"/>
        <w:rPr>
          <w:rFonts w:ascii="Times New Roman" w:hAnsi="Times New Roman"/>
          <w:b/>
        </w:rPr>
      </w:pPr>
    </w:p>
    <w:p w14:paraId="6AD2207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Planirano 2023.: 59.994.038,49</w:t>
      </w:r>
    </w:p>
    <w:p w14:paraId="1A34632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57.305.652,77</w:t>
      </w:r>
    </w:p>
    <w:p w14:paraId="66CC94A0"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Indeks: </w:t>
      </w:r>
      <w:r>
        <w:rPr>
          <w:rFonts w:ascii="Times New Roman" w:hAnsi="Times New Roman"/>
        </w:rPr>
        <w:t>95,52%</w:t>
      </w:r>
    </w:p>
    <w:p w14:paraId="516EA693" w14:textId="77777777" w:rsidR="00360FB1" w:rsidRDefault="00360FB1">
      <w:pPr>
        <w:pStyle w:val="NoSpacing"/>
        <w:shd w:val="clear" w:color="auto" w:fill="FFFFFF"/>
        <w:jc w:val="both"/>
        <w:rPr>
          <w:rFonts w:ascii="Times New Roman" w:hAnsi="Times New Roman"/>
          <w:b/>
        </w:rPr>
      </w:pPr>
    </w:p>
    <w:p w14:paraId="1CF93730" w14:textId="77777777" w:rsidR="00360FB1" w:rsidRDefault="00360FB1">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591"/>
        <w:gridCol w:w="1591"/>
      </w:tblGrid>
      <w:tr w:rsidR="00360FB1" w14:paraId="605895AC" w14:textId="77777777">
        <w:tc>
          <w:tcPr>
            <w:tcW w:w="650" w:type="dxa"/>
            <w:shd w:val="clear" w:color="auto" w:fill="F2F2F2" w:themeFill="background1" w:themeFillShade="F2"/>
          </w:tcPr>
          <w:p w14:paraId="1FC6E17D" w14:textId="77777777" w:rsidR="00360FB1" w:rsidRDefault="00000000">
            <w:pPr>
              <w:pStyle w:val="NoSpacing"/>
              <w:jc w:val="both"/>
              <w:rPr>
                <w:rFonts w:ascii="Times New Roman" w:hAnsi="Times New Roman"/>
                <w:b/>
              </w:rPr>
            </w:pPr>
            <w:r>
              <w:rPr>
                <w:rFonts w:ascii="Times New Roman" w:hAnsi="Times New Roman"/>
                <w:b/>
              </w:rPr>
              <w:t>Rb</w:t>
            </w:r>
          </w:p>
        </w:tc>
        <w:tc>
          <w:tcPr>
            <w:tcW w:w="4458" w:type="dxa"/>
            <w:shd w:val="clear" w:color="auto" w:fill="F2F2F2" w:themeFill="background1" w:themeFillShade="F2"/>
          </w:tcPr>
          <w:p w14:paraId="2BC542F7" w14:textId="77777777" w:rsidR="00360FB1" w:rsidRDefault="00000000">
            <w:pPr>
              <w:pStyle w:val="NoSpacing"/>
              <w:jc w:val="center"/>
              <w:rPr>
                <w:rFonts w:ascii="Times New Roman" w:hAnsi="Times New Roman"/>
                <w:b/>
              </w:rPr>
            </w:pPr>
            <w:r>
              <w:rPr>
                <w:rFonts w:ascii="Times New Roman" w:hAnsi="Times New Roman"/>
                <w:b/>
              </w:rPr>
              <w:t>Naziv programa</w:t>
            </w:r>
          </w:p>
        </w:tc>
        <w:tc>
          <w:tcPr>
            <w:tcW w:w="1591" w:type="dxa"/>
            <w:shd w:val="clear" w:color="auto" w:fill="F2F2F2" w:themeFill="background1" w:themeFillShade="F2"/>
          </w:tcPr>
          <w:p w14:paraId="49A6CD4E" w14:textId="77777777" w:rsidR="00360FB1" w:rsidRDefault="00000000">
            <w:pPr>
              <w:pStyle w:val="NoSpacing"/>
              <w:jc w:val="center"/>
              <w:rPr>
                <w:rFonts w:ascii="Times New Roman" w:hAnsi="Times New Roman"/>
                <w:b/>
              </w:rPr>
            </w:pPr>
            <w:r>
              <w:rPr>
                <w:rFonts w:ascii="Times New Roman" w:hAnsi="Times New Roman"/>
                <w:b/>
              </w:rPr>
              <w:t xml:space="preserve">Planirano </w:t>
            </w:r>
          </w:p>
        </w:tc>
        <w:tc>
          <w:tcPr>
            <w:tcW w:w="1591" w:type="dxa"/>
            <w:shd w:val="clear" w:color="auto" w:fill="F2F2F2" w:themeFill="background1" w:themeFillShade="F2"/>
          </w:tcPr>
          <w:p w14:paraId="1F1EFF6E" w14:textId="77777777" w:rsidR="00360FB1" w:rsidRDefault="00000000">
            <w:pPr>
              <w:pStyle w:val="NoSpacing"/>
              <w:jc w:val="center"/>
              <w:rPr>
                <w:rFonts w:ascii="Times New Roman" w:hAnsi="Times New Roman"/>
                <w:b/>
              </w:rPr>
            </w:pPr>
            <w:r>
              <w:rPr>
                <w:rFonts w:ascii="Times New Roman" w:hAnsi="Times New Roman"/>
                <w:b/>
              </w:rPr>
              <w:t xml:space="preserve">Realizirano </w:t>
            </w:r>
          </w:p>
          <w:p w14:paraId="0339ED7D" w14:textId="77777777" w:rsidR="00360FB1" w:rsidRDefault="00360FB1">
            <w:pPr>
              <w:pStyle w:val="NoSpacing"/>
              <w:jc w:val="center"/>
              <w:rPr>
                <w:rFonts w:ascii="Times New Roman" w:hAnsi="Times New Roman"/>
                <w:b/>
              </w:rPr>
            </w:pPr>
          </w:p>
        </w:tc>
      </w:tr>
      <w:tr w:rsidR="00360FB1" w14:paraId="106D9B11" w14:textId="77777777">
        <w:tc>
          <w:tcPr>
            <w:tcW w:w="650" w:type="dxa"/>
            <w:vAlign w:val="center"/>
          </w:tcPr>
          <w:p w14:paraId="4172C958" w14:textId="77777777" w:rsidR="00360FB1" w:rsidRDefault="00000000">
            <w:pPr>
              <w:pStyle w:val="NoSpacing"/>
              <w:jc w:val="both"/>
              <w:rPr>
                <w:rFonts w:ascii="Times New Roman" w:hAnsi="Times New Roman"/>
                <w:b/>
              </w:rPr>
            </w:pPr>
            <w:r>
              <w:rPr>
                <w:rFonts w:ascii="Times New Roman" w:hAnsi="Times New Roman"/>
                <w:b/>
              </w:rPr>
              <w:t>1.</w:t>
            </w:r>
          </w:p>
        </w:tc>
        <w:tc>
          <w:tcPr>
            <w:tcW w:w="4458" w:type="dxa"/>
          </w:tcPr>
          <w:p w14:paraId="6BA307FD" w14:textId="77777777" w:rsidR="00360FB1" w:rsidRDefault="00000000">
            <w:pPr>
              <w:pStyle w:val="NoSpacing"/>
              <w:jc w:val="both"/>
              <w:rPr>
                <w:rFonts w:ascii="Times New Roman" w:hAnsi="Times New Roman"/>
                <w:b/>
              </w:rPr>
            </w:pPr>
            <w:r>
              <w:rPr>
                <w:rFonts w:ascii="Times New Roman" w:hAnsi="Times New Roman"/>
                <w:b/>
              </w:rPr>
              <w:t>Odgoj i obrazovanje</w:t>
            </w:r>
          </w:p>
        </w:tc>
        <w:tc>
          <w:tcPr>
            <w:tcW w:w="1591" w:type="dxa"/>
            <w:vAlign w:val="center"/>
          </w:tcPr>
          <w:p w14:paraId="687658A3" w14:textId="77777777" w:rsidR="00360FB1" w:rsidRDefault="00000000">
            <w:pPr>
              <w:pStyle w:val="NoSpacing"/>
              <w:jc w:val="right"/>
              <w:rPr>
                <w:rFonts w:ascii="Times New Roman" w:hAnsi="Times New Roman"/>
                <w:b/>
              </w:rPr>
            </w:pPr>
            <w:r>
              <w:rPr>
                <w:rFonts w:ascii="Times New Roman" w:hAnsi="Times New Roman"/>
                <w:b/>
              </w:rPr>
              <w:t>26.545,00</w:t>
            </w:r>
          </w:p>
        </w:tc>
        <w:tc>
          <w:tcPr>
            <w:tcW w:w="1591" w:type="dxa"/>
            <w:vAlign w:val="center"/>
          </w:tcPr>
          <w:p w14:paraId="1F335C6E" w14:textId="77777777" w:rsidR="00360FB1" w:rsidRDefault="00000000">
            <w:pPr>
              <w:pStyle w:val="NoSpacing"/>
              <w:jc w:val="right"/>
              <w:rPr>
                <w:rFonts w:ascii="Times New Roman" w:hAnsi="Times New Roman"/>
                <w:b/>
              </w:rPr>
            </w:pPr>
            <w:r>
              <w:rPr>
                <w:rFonts w:ascii="Times New Roman" w:hAnsi="Times New Roman"/>
                <w:b/>
              </w:rPr>
              <w:t>26.545,00</w:t>
            </w:r>
          </w:p>
        </w:tc>
      </w:tr>
      <w:tr w:rsidR="00360FB1" w14:paraId="3D1BCD29" w14:textId="77777777">
        <w:tc>
          <w:tcPr>
            <w:tcW w:w="650" w:type="dxa"/>
            <w:vAlign w:val="center"/>
          </w:tcPr>
          <w:p w14:paraId="57E28A01" w14:textId="77777777" w:rsidR="00360FB1" w:rsidRDefault="00000000">
            <w:pPr>
              <w:pStyle w:val="NoSpacing"/>
              <w:jc w:val="both"/>
              <w:rPr>
                <w:rFonts w:ascii="Times New Roman" w:hAnsi="Times New Roman"/>
                <w:b/>
              </w:rPr>
            </w:pPr>
            <w:r>
              <w:rPr>
                <w:rFonts w:ascii="Times New Roman" w:hAnsi="Times New Roman"/>
                <w:b/>
              </w:rPr>
              <w:t>2.</w:t>
            </w:r>
          </w:p>
        </w:tc>
        <w:tc>
          <w:tcPr>
            <w:tcW w:w="4458" w:type="dxa"/>
          </w:tcPr>
          <w:p w14:paraId="28D5365C" w14:textId="77777777" w:rsidR="00360FB1" w:rsidRDefault="00000000">
            <w:pPr>
              <w:pStyle w:val="NoSpacing"/>
              <w:jc w:val="both"/>
              <w:rPr>
                <w:rFonts w:ascii="Times New Roman" w:hAnsi="Times New Roman"/>
                <w:b/>
              </w:rPr>
            </w:pPr>
            <w:r>
              <w:rPr>
                <w:rFonts w:ascii="Times New Roman" w:hAnsi="Times New Roman"/>
                <w:b/>
              </w:rPr>
              <w:t>Eu projekti</w:t>
            </w:r>
          </w:p>
        </w:tc>
        <w:tc>
          <w:tcPr>
            <w:tcW w:w="1591" w:type="dxa"/>
            <w:vAlign w:val="center"/>
          </w:tcPr>
          <w:p w14:paraId="169333C7" w14:textId="77777777" w:rsidR="00360FB1" w:rsidRDefault="00000000">
            <w:pPr>
              <w:pStyle w:val="NoSpacing"/>
              <w:jc w:val="right"/>
              <w:rPr>
                <w:rFonts w:ascii="Times New Roman" w:hAnsi="Times New Roman"/>
                <w:b/>
              </w:rPr>
            </w:pPr>
            <w:r>
              <w:rPr>
                <w:rFonts w:ascii="Times New Roman" w:hAnsi="Times New Roman"/>
                <w:b/>
              </w:rPr>
              <w:t>686.869,38</w:t>
            </w:r>
          </w:p>
        </w:tc>
        <w:tc>
          <w:tcPr>
            <w:tcW w:w="1591" w:type="dxa"/>
            <w:vAlign w:val="center"/>
          </w:tcPr>
          <w:p w14:paraId="2836104B" w14:textId="77777777" w:rsidR="00360FB1" w:rsidRDefault="00000000">
            <w:pPr>
              <w:pStyle w:val="NoSpacing"/>
              <w:jc w:val="right"/>
              <w:rPr>
                <w:rFonts w:ascii="Times New Roman" w:hAnsi="Times New Roman"/>
                <w:b/>
              </w:rPr>
            </w:pPr>
            <w:r>
              <w:rPr>
                <w:rFonts w:ascii="Times New Roman" w:hAnsi="Times New Roman"/>
                <w:b/>
              </w:rPr>
              <w:t>672.163,61</w:t>
            </w:r>
          </w:p>
        </w:tc>
      </w:tr>
      <w:tr w:rsidR="00360FB1" w14:paraId="28E908A3" w14:textId="77777777">
        <w:tc>
          <w:tcPr>
            <w:tcW w:w="650" w:type="dxa"/>
            <w:vAlign w:val="center"/>
          </w:tcPr>
          <w:p w14:paraId="6E9A7569" w14:textId="77777777" w:rsidR="00360FB1" w:rsidRDefault="00000000">
            <w:pPr>
              <w:pStyle w:val="NoSpacing"/>
              <w:jc w:val="both"/>
              <w:rPr>
                <w:rFonts w:ascii="Times New Roman" w:hAnsi="Times New Roman"/>
                <w:b/>
              </w:rPr>
            </w:pPr>
            <w:r>
              <w:rPr>
                <w:rFonts w:ascii="Times New Roman" w:hAnsi="Times New Roman"/>
                <w:b/>
              </w:rPr>
              <w:t>3.</w:t>
            </w:r>
          </w:p>
        </w:tc>
        <w:tc>
          <w:tcPr>
            <w:tcW w:w="4458" w:type="dxa"/>
          </w:tcPr>
          <w:p w14:paraId="36971CFB" w14:textId="77777777" w:rsidR="00360FB1" w:rsidRDefault="00000000">
            <w:pPr>
              <w:pStyle w:val="NoSpacing"/>
              <w:jc w:val="both"/>
              <w:rPr>
                <w:rFonts w:ascii="Times New Roman" w:hAnsi="Times New Roman"/>
                <w:b/>
              </w:rPr>
            </w:pPr>
            <w:r>
              <w:rPr>
                <w:rFonts w:ascii="Times New Roman" w:hAnsi="Times New Roman"/>
                <w:b/>
              </w:rPr>
              <w:t>Zakonski standard ustanova u obrazovanju</w:t>
            </w:r>
          </w:p>
        </w:tc>
        <w:tc>
          <w:tcPr>
            <w:tcW w:w="1591" w:type="dxa"/>
            <w:vAlign w:val="center"/>
          </w:tcPr>
          <w:p w14:paraId="5E3F88F2" w14:textId="77777777" w:rsidR="00360FB1" w:rsidRDefault="00000000">
            <w:pPr>
              <w:pStyle w:val="NoSpacing"/>
              <w:jc w:val="right"/>
              <w:rPr>
                <w:rFonts w:ascii="Times New Roman" w:hAnsi="Times New Roman"/>
                <w:b/>
              </w:rPr>
            </w:pPr>
            <w:r>
              <w:rPr>
                <w:rFonts w:ascii="Times New Roman" w:hAnsi="Times New Roman"/>
                <w:b/>
              </w:rPr>
              <w:t>44.592.086,21</w:t>
            </w:r>
          </w:p>
        </w:tc>
        <w:tc>
          <w:tcPr>
            <w:tcW w:w="1591" w:type="dxa"/>
            <w:vAlign w:val="center"/>
          </w:tcPr>
          <w:p w14:paraId="46759BDB" w14:textId="77777777" w:rsidR="00360FB1" w:rsidRDefault="00000000">
            <w:pPr>
              <w:pStyle w:val="NoSpacing"/>
              <w:jc w:val="right"/>
              <w:rPr>
                <w:rFonts w:ascii="Times New Roman" w:hAnsi="Times New Roman"/>
                <w:b/>
              </w:rPr>
            </w:pPr>
            <w:r>
              <w:rPr>
                <w:rFonts w:ascii="Times New Roman" w:hAnsi="Times New Roman"/>
                <w:b/>
              </w:rPr>
              <w:t>44.383.629,97</w:t>
            </w:r>
          </w:p>
        </w:tc>
      </w:tr>
      <w:tr w:rsidR="00360FB1" w14:paraId="282855A9" w14:textId="77777777">
        <w:tc>
          <w:tcPr>
            <w:tcW w:w="650" w:type="dxa"/>
            <w:vAlign w:val="center"/>
          </w:tcPr>
          <w:p w14:paraId="0EFD1428" w14:textId="77777777" w:rsidR="00360FB1" w:rsidRDefault="00000000">
            <w:pPr>
              <w:pStyle w:val="NoSpacing"/>
              <w:jc w:val="both"/>
              <w:rPr>
                <w:rFonts w:ascii="Times New Roman" w:hAnsi="Times New Roman"/>
                <w:b/>
              </w:rPr>
            </w:pPr>
            <w:r>
              <w:rPr>
                <w:rFonts w:ascii="Times New Roman" w:hAnsi="Times New Roman"/>
                <w:b/>
              </w:rPr>
              <w:t>4.</w:t>
            </w:r>
          </w:p>
        </w:tc>
        <w:tc>
          <w:tcPr>
            <w:tcW w:w="4458" w:type="dxa"/>
          </w:tcPr>
          <w:p w14:paraId="1DFB0C30" w14:textId="77777777" w:rsidR="00360FB1" w:rsidRDefault="00000000">
            <w:pPr>
              <w:pStyle w:val="NoSpacing"/>
              <w:jc w:val="both"/>
              <w:rPr>
                <w:rFonts w:ascii="Times New Roman" w:hAnsi="Times New Roman"/>
                <w:b/>
              </w:rPr>
            </w:pPr>
            <w:r>
              <w:rPr>
                <w:rFonts w:ascii="Times New Roman" w:hAnsi="Times New Roman"/>
                <w:b/>
              </w:rPr>
              <w:t>Program ustanova u obrazovanju iznad standarda</w:t>
            </w:r>
          </w:p>
        </w:tc>
        <w:tc>
          <w:tcPr>
            <w:tcW w:w="1591" w:type="dxa"/>
            <w:vAlign w:val="center"/>
          </w:tcPr>
          <w:p w14:paraId="430F561E" w14:textId="77777777" w:rsidR="00360FB1" w:rsidRDefault="00000000">
            <w:pPr>
              <w:pStyle w:val="NoSpacing"/>
              <w:jc w:val="right"/>
              <w:rPr>
                <w:rFonts w:ascii="Times New Roman" w:hAnsi="Times New Roman"/>
                <w:b/>
              </w:rPr>
            </w:pPr>
            <w:r>
              <w:rPr>
                <w:rFonts w:ascii="Times New Roman" w:hAnsi="Times New Roman"/>
                <w:b/>
              </w:rPr>
              <w:t>14.688.537,90</w:t>
            </w:r>
          </w:p>
        </w:tc>
        <w:tc>
          <w:tcPr>
            <w:tcW w:w="1591" w:type="dxa"/>
            <w:vAlign w:val="center"/>
          </w:tcPr>
          <w:p w14:paraId="3E679E15" w14:textId="77777777" w:rsidR="00360FB1" w:rsidRDefault="00000000">
            <w:pPr>
              <w:pStyle w:val="NoSpacing"/>
              <w:jc w:val="right"/>
              <w:rPr>
                <w:rFonts w:ascii="Times New Roman" w:hAnsi="Times New Roman"/>
                <w:b/>
              </w:rPr>
            </w:pPr>
            <w:r>
              <w:rPr>
                <w:rFonts w:ascii="Times New Roman" w:hAnsi="Times New Roman"/>
                <w:b/>
              </w:rPr>
              <w:t>12.223.314,19</w:t>
            </w:r>
          </w:p>
        </w:tc>
      </w:tr>
      <w:tr w:rsidR="00360FB1" w14:paraId="788CDFD6" w14:textId="77777777">
        <w:tc>
          <w:tcPr>
            <w:tcW w:w="650" w:type="dxa"/>
          </w:tcPr>
          <w:p w14:paraId="2E6AF98E" w14:textId="77777777" w:rsidR="00360FB1" w:rsidRDefault="00360FB1">
            <w:pPr>
              <w:pStyle w:val="NoSpacing"/>
              <w:jc w:val="both"/>
              <w:rPr>
                <w:rFonts w:ascii="Times New Roman" w:hAnsi="Times New Roman"/>
                <w:b/>
              </w:rPr>
            </w:pPr>
          </w:p>
        </w:tc>
        <w:tc>
          <w:tcPr>
            <w:tcW w:w="4458" w:type="dxa"/>
          </w:tcPr>
          <w:p w14:paraId="58F48929" w14:textId="77777777" w:rsidR="00360FB1" w:rsidRDefault="00000000">
            <w:pPr>
              <w:pStyle w:val="NoSpacing"/>
              <w:jc w:val="both"/>
              <w:rPr>
                <w:rFonts w:ascii="Times New Roman" w:hAnsi="Times New Roman"/>
                <w:b/>
              </w:rPr>
            </w:pPr>
            <w:r>
              <w:rPr>
                <w:rFonts w:ascii="Times New Roman" w:hAnsi="Times New Roman"/>
                <w:b/>
              </w:rPr>
              <w:t>UKUPNO GLAVA 2:</w:t>
            </w:r>
          </w:p>
        </w:tc>
        <w:tc>
          <w:tcPr>
            <w:tcW w:w="1591" w:type="dxa"/>
            <w:vAlign w:val="center"/>
          </w:tcPr>
          <w:p w14:paraId="383EDC29" w14:textId="77777777" w:rsidR="00360FB1" w:rsidRDefault="00000000">
            <w:pPr>
              <w:pStyle w:val="NoSpacing"/>
              <w:jc w:val="right"/>
              <w:rPr>
                <w:rFonts w:ascii="Times New Roman" w:hAnsi="Times New Roman"/>
                <w:b/>
              </w:rPr>
            </w:pPr>
            <w:r>
              <w:rPr>
                <w:rFonts w:ascii="Times New Roman" w:hAnsi="Times New Roman"/>
                <w:b/>
              </w:rPr>
              <w:t>59.994.038,49</w:t>
            </w:r>
          </w:p>
        </w:tc>
        <w:tc>
          <w:tcPr>
            <w:tcW w:w="1591" w:type="dxa"/>
            <w:vAlign w:val="center"/>
          </w:tcPr>
          <w:p w14:paraId="5E90EACF" w14:textId="77777777" w:rsidR="00360FB1" w:rsidRDefault="00000000">
            <w:pPr>
              <w:pStyle w:val="NoSpacing"/>
              <w:jc w:val="right"/>
              <w:rPr>
                <w:rFonts w:ascii="Times New Roman" w:hAnsi="Times New Roman"/>
                <w:b/>
              </w:rPr>
            </w:pPr>
            <w:r>
              <w:rPr>
                <w:rFonts w:ascii="Times New Roman" w:hAnsi="Times New Roman"/>
                <w:b/>
              </w:rPr>
              <w:t>57.305.652,77</w:t>
            </w:r>
          </w:p>
        </w:tc>
      </w:tr>
    </w:tbl>
    <w:p w14:paraId="4F741060" w14:textId="77777777" w:rsidR="00360FB1" w:rsidRDefault="00360FB1">
      <w:pPr>
        <w:pStyle w:val="NoSpacing"/>
        <w:shd w:val="clear" w:color="auto" w:fill="FFFFFF"/>
        <w:jc w:val="both"/>
        <w:rPr>
          <w:rFonts w:ascii="Times New Roman" w:hAnsi="Times New Roman"/>
          <w:b/>
        </w:rPr>
      </w:pPr>
    </w:p>
    <w:p w14:paraId="32A501A0" w14:textId="77777777" w:rsidR="00360FB1" w:rsidRDefault="00360FB1">
      <w:pPr>
        <w:pStyle w:val="NoSpacing"/>
        <w:shd w:val="clear" w:color="auto" w:fill="FFFFFF"/>
        <w:jc w:val="both"/>
        <w:rPr>
          <w:rFonts w:ascii="Times New Roman" w:hAnsi="Times New Roman"/>
          <w:b/>
        </w:rPr>
      </w:pPr>
    </w:p>
    <w:p w14:paraId="7F3C2D4A" w14:textId="77777777" w:rsidR="00360FB1" w:rsidRDefault="00360FB1">
      <w:pPr>
        <w:pStyle w:val="NoSpacing"/>
        <w:shd w:val="clear" w:color="auto" w:fill="FFFFFF"/>
        <w:jc w:val="both"/>
        <w:rPr>
          <w:rFonts w:ascii="Times New Roman" w:hAnsi="Times New Roman"/>
          <w:b/>
        </w:rPr>
      </w:pPr>
    </w:p>
    <w:p w14:paraId="42A26BBD" w14:textId="77777777" w:rsidR="00360FB1" w:rsidRDefault="00360FB1">
      <w:pPr>
        <w:pStyle w:val="NoSpacing"/>
        <w:shd w:val="clear" w:color="auto" w:fill="FFFFFF"/>
        <w:jc w:val="both"/>
        <w:rPr>
          <w:rFonts w:ascii="Times New Roman" w:hAnsi="Times New Roman"/>
          <w:b/>
        </w:rPr>
      </w:pPr>
    </w:p>
    <w:p w14:paraId="6C0C153D"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 xml:space="preserve">NAZIV PROGRAMA: 1202 Odgoj i obrazovanje </w:t>
      </w:r>
    </w:p>
    <w:p w14:paraId="2697AE5D" w14:textId="77777777" w:rsidR="00360FB1" w:rsidRDefault="00360FB1">
      <w:pPr>
        <w:pStyle w:val="NoSpacing"/>
        <w:shd w:val="clear" w:color="auto" w:fill="FFFFFF"/>
        <w:tabs>
          <w:tab w:val="left" w:pos="1643"/>
        </w:tabs>
        <w:jc w:val="both"/>
        <w:rPr>
          <w:rFonts w:ascii="Times New Roman" w:hAnsi="Times New Roman"/>
          <w:b/>
        </w:rPr>
      </w:pPr>
    </w:p>
    <w:p w14:paraId="2408DA29"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Planirano 2023.: 26.545,00</w:t>
      </w:r>
    </w:p>
    <w:p w14:paraId="02A62F7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26.545,00</w:t>
      </w:r>
    </w:p>
    <w:p w14:paraId="3C77902B"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Indeks</w:t>
      </w:r>
      <w:r>
        <w:rPr>
          <w:rFonts w:ascii="Times New Roman" w:hAnsi="Times New Roman"/>
        </w:rPr>
        <w:t>: 100%</w:t>
      </w:r>
    </w:p>
    <w:p w14:paraId="51E29458" w14:textId="77777777" w:rsidR="00360FB1" w:rsidRDefault="00360FB1">
      <w:pPr>
        <w:pStyle w:val="NoSpacing"/>
        <w:shd w:val="clear" w:color="auto" w:fill="FFFFFF"/>
        <w:tabs>
          <w:tab w:val="left" w:pos="1643"/>
        </w:tabs>
        <w:jc w:val="both"/>
        <w:rPr>
          <w:rFonts w:ascii="Times New Roman" w:hAnsi="Times New Roman"/>
        </w:rPr>
      </w:pPr>
    </w:p>
    <w:p w14:paraId="7C61D2D3"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Programom javnih potreba u odgoju i obrazovanju osiguravaju se sredstva financiranja školskih športskih natjecanja učenika osnovnih i srednjih škola, za stipendiranje darovitih učenika i studenata te učenika i studenata koji se obrazuju za deficitarna zanimanja, sufinanciranje prijevoza učenika srednjih škola, projekt „Školski medni dan s hrvatskih pašnjaka“ te kapitalni projekti u školstvu.</w:t>
      </w:r>
    </w:p>
    <w:p w14:paraId="4FE1E735"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Unapređenje rada odgojno obrazovnih ustanova na području Dubrovačko-neretvanske županije.</w:t>
      </w:r>
    </w:p>
    <w:p w14:paraId="286FAE2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 </w:t>
      </w:r>
    </w:p>
    <w:p w14:paraId="5F78D619" w14:textId="77777777" w:rsidR="00360FB1" w:rsidRDefault="00000000">
      <w:pPr>
        <w:pStyle w:val="NoSpacing"/>
        <w:shd w:val="clear" w:color="auto" w:fill="FFFFFF"/>
        <w:jc w:val="both"/>
        <w:rPr>
          <w:rFonts w:ascii="Times New Roman" w:hAnsi="Times New Roman"/>
        </w:rPr>
      </w:pPr>
      <w:r>
        <w:rPr>
          <w:rFonts w:ascii="Times New Roman" w:hAnsi="Times New Roman"/>
          <w:b/>
        </w:rPr>
        <w:t>Zakonska osnova</w:t>
      </w:r>
      <w:r>
        <w:rPr>
          <w:rFonts w:ascii="Times New Roman" w:hAnsi="Times New Roman"/>
        </w:rPr>
        <w:t>: Zakon o odgoju i obrazovanju u osnovnoj i srednjoj školi</w:t>
      </w:r>
    </w:p>
    <w:p w14:paraId="39BA654F"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Pr>
          <w:rFonts w:ascii="Times New Roman" w:hAnsi="Times New Roman"/>
        </w:rPr>
        <w:t xml:space="preserve">Plan razvoja Dubrovačko-neretvanske županije 2021.-2027., Provedbeni program Dubrovačko-neretvanske županije do 2025. </w:t>
      </w:r>
    </w:p>
    <w:p w14:paraId="3ECD5493" w14:textId="77777777" w:rsidR="00360FB1" w:rsidRDefault="00360FB1">
      <w:pPr>
        <w:pStyle w:val="NoSpacing"/>
        <w:shd w:val="clear" w:color="auto" w:fill="FFFFFF"/>
        <w:tabs>
          <w:tab w:val="left" w:pos="1643"/>
        </w:tabs>
        <w:jc w:val="both"/>
        <w:rPr>
          <w:rFonts w:ascii="Times New Roman" w:hAnsi="Times New Roman"/>
        </w:rPr>
      </w:pPr>
    </w:p>
    <w:p w14:paraId="6632732D" w14:textId="77777777" w:rsidR="00360FB1" w:rsidRDefault="00360FB1">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481"/>
        <w:gridCol w:w="1481"/>
      </w:tblGrid>
      <w:tr w:rsidR="00360FB1" w14:paraId="4DFAAB14" w14:textId="77777777">
        <w:tc>
          <w:tcPr>
            <w:tcW w:w="665" w:type="dxa"/>
            <w:shd w:val="clear" w:color="auto" w:fill="F2F2F2" w:themeFill="background1" w:themeFillShade="F2"/>
          </w:tcPr>
          <w:p w14:paraId="38797524" w14:textId="77777777" w:rsidR="00360FB1" w:rsidRDefault="00000000">
            <w:pPr>
              <w:pStyle w:val="NoSpacing"/>
              <w:jc w:val="both"/>
              <w:rPr>
                <w:rFonts w:ascii="Times New Roman" w:hAnsi="Times New Roman"/>
                <w:b/>
              </w:rPr>
            </w:pPr>
            <w:r>
              <w:rPr>
                <w:rFonts w:ascii="Times New Roman" w:hAnsi="Times New Roman"/>
                <w:b/>
              </w:rPr>
              <w:t>Rb</w:t>
            </w:r>
          </w:p>
        </w:tc>
        <w:tc>
          <w:tcPr>
            <w:tcW w:w="4632" w:type="dxa"/>
            <w:shd w:val="clear" w:color="auto" w:fill="F2F2F2" w:themeFill="background1" w:themeFillShade="F2"/>
          </w:tcPr>
          <w:p w14:paraId="268FC038"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481" w:type="dxa"/>
            <w:shd w:val="clear" w:color="auto" w:fill="F2F2F2" w:themeFill="background1" w:themeFillShade="F2"/>
          </w:tcPr>
          <w:p w14:paraId="73CDEB86" w14:textId="77777777" w:rsidR="00360FB1" w:rsidRDefault="00000000">
            <w:pPr>
              <w:pStyle w:val="NoSpacing"/>
              <w:jc w:val="center"/>
              <w:rPr>
                <w:rFonts w:ascii="Times New Roman" w:hAnsi="Times New Roman"/>
                <w:b/>
              </w:rPr>
            </w:pPr>
            <w:r>
              <w:rPr>
                <w:rFonts w:ascii="Times New Roman" w:hAnsi="Times New Roman"/>
                <w:b/>
              </w:rPr>
              <w:t>Planirano</w:t>
            </w:r>
          </w:p>
          <w:p w14:paraId="3DD162F3" w14:textId="77777777" w:rsidR="00360FB1" w:rsidRDefault="00360FB1">
            <w:pPr>
              <w:pStyle w:val="NoSpacing"/>
              <w:jc w:val="center"/>
              <w:rPr>
                <w:rFonts w:ascii="Times New Roman" w:hAnsi="Times New Roman"/>
                <w:b/>
              </w:rPr>
            </w:pPr>
          </w:p>
        </w:tc>
        <w:tc>
          <w:tcPr>
            <w:tcW w:w="1481" w:type="dxa"/>
            <w:shd w:val="clear" w:color="auto" w:fill="F2F2F2" w:themeFill="background1" w:themeFillShade="F2"/>
          </w:tcPr>
          <w:p w14:paraId="24CDD414" w14:textId="77777777" w:rsidR="00360FB1" w:rsidRDefault="00000000">
            <w:pPr>
              <w:pStyle w:val="NoSpacing"/>
              <w:jc w:val="center"/>
              <w:rPr>
                <w:rFonts w:ascii="Times New Roman" w:hAnsi="Times New Roman"/>
                <w:b/>
              </w:rPr>
            </w:pPr>
            <w:r>
              <w:rPr>
                <w:rFonts w:ascii="Times New Roman" w:hAnsi="Times New Roman"/>
                <w:b/>
              </w:rPr>
              <w:t>Realizirano</w:t>
            </w:r>
          </w:p>
          <w:p w14:paraId="074DC7E7" w14:textId="77777777" w:rsidR="00360FB1" w:rsidRDefault="00360FB1">
            <w:pPr>
              <w:pStyle w:val="NoSpacing"/>
              <w:jc w:val="center"/>
              <w:rPr>
                <w:rFonts w:ascii="Times New Roman" w:hAnsi="Times New Roman"/>
                <w:b/>
              </w:rPr>
            </w:pPr>
          </w:p>
        </w:tc>
      </w:tr>
      <w:tr w:rsidR="00360FB1" w14:paraId="792A242B" w14:textId="77777777">
        <w:tc>
          <w:tcPr>
            <w:tcW w:w="665" w:type="dxa"/>
            <w:vAlign w:val="center"/>
          </w:tcPr>
          <w:p w14:paraId="24820704" w14:textId="77777777" w:rsidR="00360FB1" w:rsidRDefault="00000000">
            <w:pPr>
              <w:pStyle w:val="NoSpacing"/>
              <w:jc w:val="both"/>
              <w:rPr>
                <w:rFonts w:ascii="Times New Roman" w:hAnsi="Times New Roman"/>
                <w:b/>
              </w:rPr>
            </w:pPr>
            <w:r>
              <w:rPr>
                <w:rFonts w:ascii="Times New Roman" w:hAnsi="Times New Roman"/>
                <w:b/>
              </w:rPr>
              <w:t>1.</w:t>
            </w:r>
          </w:p>
        </w:tc>
        <w:tc>
          <w:tcPr>
            <w:tcW w:w="4632" w:type="dxa"/>
          </w:tcPr>
          <w:p w14:paraId="2B53FBBF" w14:textId="77777777" w:rsidR="00360FB1" w:rsidRDefault="00000000">
            <w:pPr>
              <w:pStyle w:val="NoSpacing"/>
              <w:jc w:val="both"/>
              <w:rPr>
                <w:rFonts w:ascii="Times New Roman" w:hAnsi="Times New Roman"/>
                <w:b/>
              </w:rPr>
            </w:pPr>
            <w:r>
              <w:rPr>
                <w:rFonts w:ascii="Times New Roman" w:hAnsi="Times New Roman"/>
                <w:b/>
              </w:rPr>
              <w:t xml:space="preserve">Kapitalni projekt </w:t>
            </w:r>
            <w:proofErr w:type="spellStart"/>
            <w:r>
              <w:rPr>
                <w:rFonts w:ascii="Times New Roman" w:hAnsi="Times New Roman"/>
                <w:b/>
              </w:rPr>
              <w:t>K120208</w:t>
            </w:r>
            <w:proofErr w:type="spellEnd"/>
            <w:r>
              <w:rPr>
                <w:rFonts w:ascii="Times New Roman" w:hAnsi="Times New Roman"/>
                <w:b/>
              </w:rPr>
              <w:t xml:space="preserve"> Kapitalni projekti u školstvu</w:t>
            </w:r>
          </w:p>
        </w:tc>
        <w:tc>
          <w:tcPr>
            <w:tcW w:w="1481" w:type="dxa"/>
            <w:vAlign w:val="center"/>
          </w:tcPr>
          <w:p w14:paraId="4FED9950" w14:textId="77777777" w:rsidR="00360FB1" w:rsidRDefault="00000000">
            <w:pPr>
              <w:pStyle w:val="NoSpacing"/>
              <w:jc w:val="right"/>
              <w:rPr>
                <w:rFonts w:ascii="Times New Roman" w:hAnsi="Times New Roman"/>
                <w:b/>
              </w:rPr>
            </w:pPr>
            <w:r>
              <w:rPr>
                <w:rFonts w:ascii="Times New Roman" w:hAnsi="Times New Roman"/>
                <w:b/>
              </w:rPr>
              <w:t>26.545,00</w:t>
            </w:r>
          </w:p>
        </w:tc>
        <w:tc>
          <w:tcPr>
            <w:tcW w:w="1481" w:type="dxa"/>
            <w:vAlign w:val="center"/>
          </w:tcPr>
          <w:p w14:paraId="691F847A" w14:textId="77777777" w:rsidR="00360FB1" w:rsidRDefault="00000000">
            <w:pPr>
              <w:pStyle w:val="NoSpacing"/>
              <w:jc w:val="right"/>
              <w:rPr>
                <w:rFonts w:ascii="Times New Roman" w:hAnsi="Times New Roman"/>
                <w:b/>
              </w:rPr>
            </w:pPr>
            <w:r>
              <w:rPr>
                <w:rFonts w:ascii="Times New Roman" w:hAnsi="Times New Roman"/>
                <w:b/>
              </w:rPr>
              <w:t>26.545,00</w:t>
            </w:r>
          </w:p>
        </w:tc>
      </w:tr>
      <w:tr w:rsidR="00360FB1" w14:paraId="5075C4AB" w14:textId="77777777">
        <w:trPr>
          <w:trHeight w:val="316"/>
        </w:trPr>
        <w:tc>
          <w:tcPr>
            <w:tcW w:w="665" w:type="dxa"/>
          </w:tcPr>
          <w:p w14:paraId="60BA7C61" w14:textId="77777777" w:rsidR="00360FB1" w:rsidRDefault="00360FB1">
            <w:pPr>
              <w:pStyle w:val="NoSpacing"/>
              <w:jc w:val="both"/>
              <w:rPr>
                <w:rFonts w:ascii="Times New Roman" w:hAnsi="Times New Roman"/>
                <w:b/>
              </w:rPr>
            </w:pPr>
          </w:p>
        </w:tc>
        <w:tc>
          <w:tcPr>
            <w:tcW w:w="4632" w:type="dxa"/>
          </w:tcPr>
          <w:p w14:paraId="6D4291B1"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481" w:type="dxa"/>
            <w:vAlign w:val="center"/>
          </w:tcPr>
          <w:p w14:paraId="2DDC2831" w14:textId="77777777" w:rsidR="00360FB1" w:rsidRDefault="00000000">
            <w:pPr>
              <w:pStyle w:val="NoSpacing"/>
              <w:jc w:val="right"/>
              <w:rPr>
                <w:rFonts w:ascii="Times New Roman" w:hAnsi="Times New Roman"/>
                <w:b/>
              </w:rPr>
            </w:pPr>
            <w:r>
              <w:rPr>
                <w:rFonts w:ascii="Times New Roman" w:hAnsi="Times New Roman"/>
                <w:b/>
              </w:rPr>
              <w:t>26.545,00</w:t>
            </w:r>
          </w:p>
        </w:tc>
        <w:tc>
          <w:tcPr>
            <w:tcW w:w="1481" w:type="dxa"/>
            <w:vAlign w:val="center"/>
          </w:tcPr>
          <w:p w14:paraId="71FEA110" w14:textId="77777777" w:rsidR="00360FB1" w:rsidRDefault="00000000">
            <w:pPr>
              <w:pStyle w:val="NoSpacing"/>
              <w:jc w:val="right"/>
              <w:rPr>
                <w:rFonts w:ascii="Times New Roman" w:hAnsi="Times New Roman"/>
                <w:b/>
              </w:rPr>
            </w:pPr>
            <w:r>
              <w:rPr>
                <w:rFonts w:ascii="Times New Roman" w:hAnsi="Times New Roman"/>
                <w:b/>
              </w:rPr>
              <w:t>26.545,00</w:t>
            </w:r>
          </w:p>
        </w:tc>
      </w:tr>
    </w:tbl>
    <w:p w14:paraId="5106B6A7" w14:textId="77777777" w:rsidR="00360FB1" w:rsidRDefault="00360FB1">
      <w:pPr>
        <w:pStyle w:val="NoSpacing"/>
        <w:shd w:val="clear" w:color="auto" w:fill="FFFFFF"/>
        <w:tabs>
          <w:tab w:val="left" w:pos="1643"/>
        </w:tabs>
        <w:jc w:val="both"/>
        <w:rPr>
          <w:rFonts w:ascii="Times New Roman" w:hAnsi="Times New Roman"/>
        </w:rPr>
      </w:pPr>
    </w:p>
    <w:p w14:paraId="0999F90A" w14:textId="77777777" w:rsidR="00360FB1" w:rsidRDefault="00000000">
      <w:pPr>
        <w:pStyle w:val="NoSpacing"/>
        <w:shd w:val="clear" w:color="auto" w:fill="FFFFFF"/>
        <w:tabs>
          <w:tab w:val="left" w:pos="1643"/>
        </w:tabs>
        <w:jc w:val="both"/>
        <w:rPr>
          <w:rFonts w:ascii="Times New Roman" w:hAnsi="Times New Roman"/>
          <w:b/>
          <w:color w:val="000000" w:themeColor="text1"/>
        </w:rPr>
      </w:pPr>
      <w:r>
        <w:rPr>
          <w:rFonts w:ascii="Times New Roman" w:hAnsi="Times New Roman"/>
          <w:b/>
          <w:color w:val="000000" w:themeColor="text1"/>
        </w:rPr>
        <w:t>Mjera 2.2.1 Osnaživanje suradnje između obrazovnih i istraživačkih ustanova gospodarstva i javne uprave</w:t>
      </w:r>
    </w:p>
    <w:p w14:paraId="72F3BC56" w14:textId="77777777" w:rsidR="00360FB1" w:rsidRDefault="00000000">
      <w:pPr>
        <w:pStyle w:val="NoSpacing"/>
        <w:shd w:val="clear" w:color="auto" w:fill="FFFFFF"/>
        <w:tabs>
          <w:tab w:val="left" w:pos="1643"/>
        </w:tabs>
        <w:jc w:val="both"/>
        <w:rPr>
          <w:rFonts w:ascii="Times New Roman" w:hAnsi="Times New Roman"/>
          <w:color w:val="000000" w:themeColor="text1"/>
        </w:rPr>
      </w:pPr>
      <w:r>
        <w:rPr>
          <w:rFonts w:ascii="Times New Roman" w:hAnsi="Times New Roman"/>
          <w:b/>
          <w:color w:val="000000" w:themeColor="text1"/>
        </w:rPr>
        <w:t xml:space="preserve">Izvještaj o postignutim ciljevima: </w:t>
      </w:r>
      <w:r>
        <w:rPr>
          <w:rFonts w:ascii="Times New Roman" w:hAnsi="Times New Roman"/>
          <w:color w:val="000000" w:themeColor="text1"/>
        </w:rPr>
        <w:t xml:space="preserve">Rebalansom plana usklađeno je izvršenje plana za kapitalna ulaganja, koja su se pojavila zbog neplaniranih iznenadnih troškova, koja su nastala u projektu obnove škole  </w:t>
      </w:r>
    </w:p>
    <w:p w14:paraId="0B8D28EE" w14:textId="77777777" w:rsidR="00360FB1" w:rsidRDefault="00360FB1">
      <w:pPr>
        <w:pStyle w:val="NoSpacing"/>
        <w:shd w:val="clear" w:color="auto" w:fill="FFFFFF"/>
        <w:tabs>
          <w:tab w:val="left" w:pos="1643"/>
        </w:tabs>
        <w:jc w:val="both"/>
        <w:rPr>
          <w:rFonts w:ascii="Times New Roman" w:hAnsi="Times New Roman"/>
          <w:color w:val="000000" w:themeColor="text1"/>
        </w:rPr>
      </w:pPr>
    </w:p>
    <w:p w14:paraId="4167E556" w14:textId="77777777" w:rsidR="00360FB1" w:rsidRDefault="00360FB1">
      <w:pPr>
        <w:pStyle w:val="NoSpacing"/>
        <w:shd w:val="clear" w:color="auto" w:fill="FFFFFF"/>
        <w:tabs>
          <w:tab w:val="left" w:pos="1643"/>
        </w:tabs>
        <w:jc w:val="both"/>
        <w:rPr>
          <w:rFonts w:ascii="Times New Roman" w:hAnsi="Times New Roman"/>
          <w:b/>
          <w:color w:val="000000" w:themeColor="text1"/>
        </w:rPr>
      </w:pPr>
    </w:p>
    <w:p w14:paraId="49D5FAE5" w14:textId="77777777" w:rsidR="00360FB1" w:rsidRDefault="00360FB1">
      <w:pPr>
        <w:pStyle w:val="NoSpacing"/>
        <w:shd w:val="clear" w:color="auto" w:fill="FFFFFF"/>
        <w:tabs>
          <w:tab w:val="left" w:pos="1643"/>
        </w:tabs>
        <w:jc w:val="both"/>
        <w:rPr>
          <w:rFonts w:ascii="Times New Roman" w:hAnsi="Times New Roman"/>
          <w:b/>
          <w:color w:val="000000" w:themeColor="text1"/>
        </w:rPr>
      </w:pPr>
    </w:p>
    <w:p w14:paraId="3106F730" w14:textId="77777777" w:rsidR="00360FB1" w:rsidRDefault="00360FB1">
      <w:pPr>
        <w:pStyle w:val="NoSpacing"/>
        <w:shd w:val="clear" w:color="auto" w:fill="FFFFFF"/>
        <w:tabs>
          <w:tab w:val="left" w:pos="1643"/>
        </w:tabs>
        <w:jc w:val="both"/>
        <w:rPr>
          <w:rFonts w:ascii="Times New Roman" w:hAnsi="Times New Roman"/>
          <w:b/>
          <w:color w:val="000000" w:themeColor="text1"/>
        </w:rPr>
      </w:pPr>
    </w:p>
    <w:p w14:paraId="7345B7AA" w14:textId="77777777" w:rsidR="00360FB1" w:rsidRDefault="00360FB1">
      <w:pPr>
        <w:pStyle w:val="NoSpacing"/>
        <w:shd w:val="clear" w:color="auto" w:fill="FFFFFF"/>
        <w:tabs>
          <w:tab w:val="left" w:pos="1643"/>
        </w:tabs>
        <w:jc w:val="both"/>
        <w:rPr>
          <w:rFonts w:ascii="Times New Roman" w:hAnsi="Times New Roman"/>
          <w:b/>
          <w:color w:val="000000" w:themeColor="text1"/>
        </w:rPr>
      </w:pPr>
    </w:p>
    <w:p w14:paraId="54A3DCAF" w14:textId="77777777" w:rsidR="00360FB1" w:rsidRDefault="00360FB1">
      <w:pPr>
        <w:pStyle w:val="NoSpacing"/>
        <w:shd w:val="clear" w:color="auto" w:fill="FFFFFF"/>
        <w:tabs>
          <w:tab w:val="left" w:pos="1643"/>
        </w:tabs>
        <w:jc w:val="both"/>
        <w:rPr>
          <w:rFonts w:ascii="Times New Roman" w:hAnsi="Times New Roman"/>
          <w:b/>
          <w:color w:val="000000" w:themeColor="text1"/>
        </w:rPr>
      </w:pPr>
    </w:p>
    <w:p w14:paraId="2D55FD04" w14:textId="77777777" w:rsidR="00360FB1" w:rsidRDefault="00360FB1">
      <w:pPr>
        <w:pStyle w:val="NoSpacing"/>
        <w:shd w:val="clear" w:color="auto" w:fill="FFFFFF"/>
        <w:tabs>
          <w:tab w:val="left" w:pos="1643"/>
        </w:tabs>
        <w:jc w:val="both"/>
        <w:rPr>
          <w:rFonts w:ascii="Times New Roman" w:hAnsi="Times New Roman"/>
          <w:b/>
          <w:color w:val="000000" w:themeColor="text1"/>
        </w:rPr>
      </w:pPr>
    </w:p>
    <w:p w14:paraId="56D85B51" w14:textId="77777777" w:rsidR="00360FB1" w:rsidRDefault="00360FB1">
      <w:pPr>
        <w:pStyle w:val="NoSpacing"/>
        <w:shd w:val="clear" w:color="auto" w:fill="FFFFFF"/>
        <w:tabs>
          <w:tab w:val="left" w:pos="1643"/>
        </w:tabs>
        <w:jc w:val="both"/>
        <w:rPr>
          <w:rFonts w:ascii="Times New Roman" w:hAnsi="Times New Roman"/>
        </w:rPr>
      </w:pPr>
    </w:p>
    <w:p w14:paraId="45341C99"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 xml:space="preserve">NAZIV PROGRAMA: 1206 EU projekti </w:t>
      </w:r>
    </w:p>
    <w:p w14:paraId="7B3A022E" w14:textId="77777777" w:rsidR="00360FB1" w:rsidRDefault="00360FB1">
      <w:pPr>
        <w:pStyle w:val="NoSpacing"/>
        <w:shd w:val="clear" w:color="auto" w:fill="FFFFFF"/>
        <w:tabs>
          <w:tab w:val="left" w:pos="1643"/>
        </w:tabs>
        <w:jc w:val="both"/>
        <w:rPr>
          <w:rFonts w:ascii="Times New Roman" w:hAnsi="Times New Roman"/>
          <w:b/>
        </w:rPr>
      </w:pPr>
    </w:p>
    <w:p w14:paraId="7B728E6D"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Planirano 2023:686.869,38</w:t>
      </w:r>
    </w:p>
    <w:p w14:paraId="74CEE534"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672.163,61</w:t>
      </w:r>
    </w:p>
    <w:p w14:paraId="403BF49A"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Indeks</w:t>
      </w:r>
      <w:r>
        <w:rPr>
          <w:rFonts w:ascii="Times New Roman" w:hAnsi="Times New Roman"/>
        </w:rPr>
        <w:t>: 97,85%</w:t>
      </w:r>
    </w:p>
    <w:p w14:paraId="57238366" w14:textId="77777777" w:rsidR="00360FB1" w:rsidRDefault="00000000">
      <w:pPr>
        <w:pStyle w:val="NoSpacing"/>
        <w:shd w:val="clear" w:color="auto" w:fill="FFFFFF"/>
        <w:tabs>
          <w:tab w:val="left" w:pos="6150"/>
        </w:tabs>
        <w:jc w:val="both"/>
        <w:rPr>
          <w:rFonts w:ascii="Times New Roman" w:hAnsi="Times New Roman"/>
        </w:rPr>
      </w:pPr>
      <w:r>
        <w:rPr>
          <w:rFonts w:ascii="Times New Roman" w:hAnsi="Times New Roman"/>
        </w:rPr>
        <w:tab/>
      </w:r>
    </w:p>
    <w:p w14:paraId="0874B687"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Povlačenje sredstava iz Fondova Europske Unije.</w:t>
      </w:r>
    </w:p>
    <w:p w14:paraId="008AFDB0"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Sudjelovanje Dubrovačko-neretvanske županije u različitim međunarodnim i regionalnim udruženjima, projektima i inicijativama, uključujući i participiranje u sredstvima za projekte iz određenih EU fondova u odgovarajućem traženom postotku.</w:t>
      </w:r>
    </w:p>
    <w:p w14:paraId="6F32F598" w14:textId="77777777" w:rsidR="00360FB1" w:rsidRDefault="00000000">
      <w:pPr>
        <w:pStyle w:val="NoSpacing"/>
        <w:shd w:val="clear" w:color="auto" w:fill="FFFFFF"/>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w:t>
      </w:r>
    </w:p>
    <w:p w14:paraId="1104ABF4" w14:textId="77777777" w:rsidR="00360FB1" w:rsidRDefault="00000000">
      <w:pPr>
        <w:pStyle w:val="NoSpacing"/>
        <w:shd w:val="clear" w:color="auto" w:fill="FFFFFF"/>
        <w:jc w:val="both"/>
        <w:rPr>
          <w:rFonts w:ascii="Times New Roman" w:hAnsi="Times New Roman"/>
        </w:rPr>
      </w:pPr>
      <w:r>
        <w:rPr>
          <w:rFonts w:ascii="Times New Roman" w:hAnsi="Times New Roman"/>
          <w:b/>
        </w:rPr>
        <w:t>Zakonska osnova:</w:t>
      </w:r>
      <w:r>
        <w:t xml:space="preserve"> </w:t>
      </w:r>
      <w:hyperlink r:id="rId10" w:history="1">
        <w:r>
          <w:rPr>
            <w:rStyle w:val="Hyperlink"/>
            <w:rFonts w:ascii="Times New Roman" w:hAnsi="Times New Roman"/>
            <w:color w:val="auto"/>
            <w:sz w:val="24"/>
            <w:szCs w:val="24"/>
            <w:u w:val="none"/>
            <w:lang w:eastAsia="hr-HR"/>
          </w:rPr>
          <w:t>Zakon o institucionalnom okviru za korištenje fondova Europske unije u Republici Hrvatskoj</w:t>
        </w:r>
      </w:hyperlink>
      <w:r>
        <w:rPr>
          <w:szCs w:val="24"/>
          <w:lang w:eastAsia="hr-HR"/>
        </w:rPr>
        <w:t xml:space="preserve">; </w:t>
      </w:r>
      <w:r>
        <w:rPr>
          <w:rFonts w:ascii="Times New Roman" w:hAnsi="Times New Roman"/>
          <w:color w:val="222222"/>
          <w:sz w:val="24"/>
          <w:szCs w:val="24"/>
          <w:shd w:val="clear" w:color="auto" w:fill="FFFFFF"/>
        </w:rPr>
        <w:t xml:space="preserve"> Europski socijalni fond plus Program: Učinkoviti ljudski potencijali 2021. – 2027</w:t>
      </w:r>
    </w:p>
    <w:p w14:paraId="7B4565A9" w14:textId="77777777" w:rsidR="00360FB1" w:rsidRDefault="00000000">
      <w:pPr>
        <w:pStyle w:val="NoSpacing"/>
        <w:shd w:val="clear" w:color="auto" w:fill="FFFFFF"/>
        <w:jc w:val="both"/>
        <w:rPr>
          <w:rFonts w:ascii="Times New Roman" w:hAnsi="Times New Roman"/>
        </w:rPr>
      </w:pPr>
      <w:r>
        <w:rPr>
          <w:rFonts w:ascii="Times New Roman" w:hAnsi="Times New Roman"/>
          <w:b/>
        </w:rPr>
        <w:t>Povezanost programa sa strateškim dokumentima:</w:t>
      </w:r>
      <w:r>
        <w:rPr>
          <w:rFonts w:ascii="Times New Roman" w:hAnsi="Times New Roman"/>
        </w:rPr>
        <w:t xml:space="preserve"> Plan razvoja Dubrovačko-neretvanske županije 2021.-2027., Provedbeni program Dubrovačko-neretvanske županije do 2025.</w:t>
      </w:r>
    </w:p>
    <w:p w14:paraId="305A032D" w14:textId="77777777" w:rsidR="00360FB1" w:rsidRDefault="00360FB1">
      <w:pPr>
        <w:pStyle w:val="NoSpacing"/>
        <w:shd w:val="clear" w:color="auto" w:fill="FFFFFF"/>
        <w:jc w:val="both"/>
        <w:rPr>
          <w:rFonts w:ascii="Times New Roman" w:hAnsi="Times New Roman"/>
        </w:rPr>
      </w:pPr>
    </w:p>
    <w:p w14:paraId="083895B7" w14:textId="77777777" w:rsidR="00360FB1" w:rsidRDefault="00360FB1">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481"/>
        <w:gridCol w:w="1481"/>
      </w:tblGrid>
      <w:tr w:rsidR="00360FB1" w14:paraId="227589DC" w14:textId="77777777">
        <w:tc>
          <w:tcPr>
            <w:tcW w:w="665" w:type="dxa"/>
            <w:shd w:val="clear" w:color="auto" w:fill="F2F2F2" w:themeFill="background1" w:themeFillShade="F2"/>
          </w:tcPr>
          <w:p w14:paraId="7DD44214" w14:textId="77777777" w:rsidR="00360FB1" w:rsidRDefault="00000000">
            <w:pPr>
              <w:pStyle w:val="NoSpacing"/>
              <w:jc w:val="both"/>
              <w:rPr>
                <w:rFonts w:ascii="Times New Roman" w:hAnsi="Times New Roman"/>
                <w:b/>
              </w:rPr>
            </w:pPr>
            <w:r>
              <w:rPr>
                <w:rFonts w:ascii="Times New Roman" w:hAnsi="Times New Roman"/>
                <w:b/>
              </w:rPr>
              <w:t>Rb</w:t>
            </w:r>
          </w:p>
        </w:tc>
        <w:tc>
          <w:tcPr>
            <w:tcW w:w="4632" w:type="dxa"/>
            <w:shd w:val="clear" w:color="auto" w:fill="F2F2F2" w:themeFill="background1" w:themeFillShade="F2"/>
          </w:tcPr>
          <w:p w14:paraId="52F7E6BC"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481" w:type="dxa"/>
            <w:shd w:val="clear" w:color="auto" w:fill="F2F2F2" w:themeFill="background1" w:themeFillShade="F2"/>
          </w:tcPr>
          <w:p w14:paraId="0B5BA2AD" w14:textId="77777777" w:rsidR="00360FB1" w:rsidRDefault="00000000">
            <w:pPr>
              <w:pStyle w:val="NoSpacing"/>
              <w:jc w:val="center"/>
              <w:rPr>
                <w:rFonts w:ascii="Times New Roman" w:hAnsi="Times New Roman"/>
                <w:b/>
              </w:rPr>
            </w:pPr>
            <w:r>
              <w:rPr>
                <w:rFonts w:ascii="Times New Roman" w:hAnsi="Times New Roman"/>
                <w:b/>
              </w:rPr>
              <w:t>Planirano</w:t>
            </w:r>
          </w:p>
          <w:p w14:paraId="557C7B4C" w14:textId="77777777" w:rsidR="00360FB1" w:rsidRDefault="00360FB1">
            <w:pPr>
              <w:pStyle w:val="NoSpacing"/>
              <w:jc w:val="center"/>
              <w:rPr>
                <w:rFonts w:ascii="Times New Roman" w:hAnsi="Times New Roman"/>
                <w:b/>
              </w:rPr>
            </w:pPr>
          </w:p>
        </w:tc>
        <w:tc>
          <w:tcPr>
            <w:tcW w:w="1481" w:type="dxa"/>
            <w:shd w:val="clear" w:color="auto" w:fill="F2F2F2" w:themeFill="background1" w:themeFillShade="F2"/>
          </w:tcPr>
          <w:p w14:paraId="2392F225" w14:textId="77777777" w:rsidR="00360FB1" w:rsidRDefault="00000000">
            <w:pPr>
              <w:pStyle w:val="NoSpacing"/>
              <w:jc w:val="center"/>
              <w:rPr>
                <w:rFonts w:ascii="Times New Roman" w:hAnsi="Times New Roman"/>
                <w:b/>
              </w:rPr>
            </w:pPr>
            <w:r>
              <w:rPr>
                <w:rFonts w:ascii="Times New Roman" w:hAnsi="Times New Roman"/>
                <w:b/>
              </w:rPr>
              <w:t>Realizirano</w:t>
            </w:r>
          </w:p>
          <w:p w14:paraId="57603F9F" w14:textId="77777777" w:rsidR="00360FB1" w:rsidRDefault="00360FB1">
            <w:pPr>
              <w:pStyle w:val="NoSpacing"/>
              <w:jc w:val="center"/>
              <w:rPr>
                <w:rFonts w:ascii="Times New Roman" w:hAnsi="Times New Roman"/>
                <w:b/>
              </w:rPr>
            </w:pPr>
          </w:p>
        </w:tc>
      </w:tr>
      <w:tr w:rsidR="00360FB1" w14:paraId="091C6600" w14:textId="77777777">
        <w:tc>
          <w:tcPr>
            <w:tcW w:w="665" w:type="dxa"/>
            <w:vAlign w:val="center"/>
          </w:tcPr>
          <w:p w14:paraId="12368142" w14:textId="77777777" w:rsidR="00360FB1" w:rsidRDefault="00000000">
            <w:pPr>
              <w:pStyle w:val="NoSpacing"/>
              <w:jc w:val="both"/>
              <w:rPr>
                <w:rFonts w:ascii="Times New Roman" w:hAnsi="Times New Roman"/>
                <w:b/>
              </w:rPr>
            </w:pPr>
            <w:r>
              <w:rPr>
                <w:rFonts w:ascii="Times New Roman" w:hAnsi="Times New Roman"/>
                <w:b/>
              </w:rPr>
              <w:t>1.</w:t>
            </w:r>
          </w:p>
        </w:tc>
        <w:tc>
          <w:tcPr>
            <w:tcW w:w="4632" w:type="dxa"/>
          </w:tcPr>
          <w:p w14:paraId="50098DA1" w14:textId="77777777" w:rsidR="00360FB1" w:rsidRDefault="00000000">
            <w:pPr>
              <w:pStyle w:val="NoSpacing"/>
              <w:jc w:val="both"/>
              <w:rPr>
                <w:rFonts w:ascii="Times New Roman" w:hAnsi="Times New Roman"/>
                <w:b/>
              </w:rPr>
            </w:pPr>
            <w:r>
              <w:rPr>
                <w:rFonts w:ascii="Times New Roman" w:hAnsi="Times New Roman"/>
                <w:b/>
              </w:rPr>
              <w:t xml:space="preserve">Tekući projekt </w:t>
            </w:r>
            <w:proofErr w:type="spellStart"/>
            <w:r>
              <w:rPr>
                <w:rFonts w:ascii="Times New Roman" w:hAnsi="Times New Roman"/>
                <w:b/>
              </w:rPr>
              <w:t>T120602</w:t>
            </w:r>
            <w:proofErr w:type="spellEnd"/>
            <w:r>
              <w:rPr>
                <w:rFonts w:ascii="Times New Roman" w:hAnsi="Times New Roman"/>
                <w:b/>
              </w:rPr>
              <w:t xml:space="preserve"> Zajedno možemo sve! – osiguravanje pomoćnika u nastavi za učenike s teškoćama</w:t>
            </w:r>
          </w:p>
        </w:tc>
        <w:tc>
          <w:tcPr>
            <w:tcW w:w="1481" w:type="dxa"/>
            <w:vAlign w:val="center"/>
          </w:tcPr>
          <w:p w14:paraId="198B2C5D" w14:textId="77777777" w:rsidR="00360FB1" w:rsidRDefault="00000000">
            <w:pPr>
              <w:pStyle w:val="NoSpacing"/>
              <w:jc w:val="right"/>
              <w:rPr>
                <w:rFonts w:ascii="Times New Roman" w:hAnsi="Times New Roman"/>
                <w:b/>
              </w:rPr>
            </w:pPr>
            <w:r>
              <w:rPr>
                <w:rFonts w:ascii="Times New Roman" w:hAnsi="Times New Roman"/>
                <w:b/>
              </w:rPr>
              <w:t>686.869,38</w:t>
            </w:r>
          </w:p>
        </w:tc>
        <w:tc>
          <w:tcPr>
            <w:tcW w:w="1481" w:type="dxa"/>
            <w:vAlign w:val="center"/>
          </w:tcPr>
          <w:p w14:paraId="0B319B38" w14:textId="77777777" w:rsidR="00360FB1" w:rsidRDefault="00000000">
            <w:pPr>
              <w:pStyle w:val="NoSpacing"/>
              <w:jc w:val="right"/>
              <w:rPr>
                <w:rFonts w:ascii="Times New Roman" w:hAnsi="Times New Roman"/>
                <w:b/>
              </w:rPr>
            </w:pPr>
            <w:r>
              <w:rPr>
                <w:rFonts w:ascii="Times New Roman" w:hAnsi="Times New Roman"/>
                <w:b/>
              </w:rPr>
              <w:t>672.163,61</w:t>
            </w:r>
          </w:p>
        </w:tc>
      </w:tr>
      <w:tr w:rsidR="00360FB1" w14:paraId="40807D73" w14:textId="77777777">
        <w:trPr>
          <w:trHeight w:val="316"/>
        </w:trPr>
        <w:tc>
          <w:tcPr>
            <w:tcW w:w="665" w:type="dxa"/>
          </w:tcPr>
          <w:p w14:paraId="2181B963" w14:textId="77777777" w:rsidR="00360FB1" w:rsidRDefault="00360FB1">
            <w:pPr>
              <w:pStyle w:val="NoSpacing"/>
              <w:jc w:val="both"/>
              <w:rPr>
                <w:rFonts w:ascii="Times New Roman" w:hAnsi="Times New Roman"/>
                <w:b/>
              </w:rPr>
            </w:pPr>
          </w:p>
        </w:tc>
        <w:tc>
          <w:tcPr>
            <w:tcW w:w="4632" w:type="dxa"/>
          </w:tcPr>
          <w:p w14:paraId="08B1C4F7"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481" w:type="dxa"/>
            <w:vAlign w:val="center"/>
          </w:tcPr>
          <w:p w14:paraId="26DDDB79" w14:textId="77777777" w:rsidR="00360FB1" w:rsidRDefault="00000000">
            <w:pPr>
              <w:pStyle w:val="NoSpacing"/>
              <w:jc w:val="right"/>
              <w:rPr>
                <w:rFonts w:ascii="Times New Roman" w:hAnsi="Times New Roman"/>
                <w:b/>
              </w:rPr>
            </w:pPr>
            <w:r>
              <w:rPr>
                <w:rFonts w:ascii="Times New Roman" w:hAnsi="Times New Roman"/>
                <w:b/>
              </w:rPr>
              <w:t>686.869,38</w:t>
            </w:r>
          </w:p>
        </w:tc>
        <w:tc>
          <w:tcPr>
            <w:tcW w:w="1481" w:type="dxa"/>
            <w:vAlign w:val="center"/>
          </w:tcPr>
          <w:p w14:paraId="28397D16" w14:textId="77777777" w:rsidR="00360FB1" w:rsidRDefault="00000000">
            <w:pPr>
              <w:pStyle w:val="NoSpacing"/>
              <w:jc w:val="right"/>
              <w:rPr>
                <w:rFonts w:ascii="Times New Roman" w:hAnsi="Times New Roman"/>
                <w:b/>
              </w:rPr>
            </w:pPr>
            <w:r>
              <w:rPr>
                <w:rFonts w:ascii="Times New Roman" w:hAnsi="Times New Roman"/>
                <w:b/>
              </w:rPr>
              <w:t>672.163,61</w:t>
            </w:r>
          </w:p>
        </w:tc>
      </w:tr>
    </w:tbl>
    <w:p w14:paraId="1C59710F" w14:textId="77777777" w:rsidR="00360FB1" w:rsidRDefault="00360FB1">
      <w:pPr>
        <w:pStyle w:val="NoSpacing"/>
        <w:shd w:val="clear" w:color="auto" w:fill="FFFFFF"/>
        <w:tabs>
          <w:tab w:val="left" w:pos="1643"/>
        </w:tabs>
        <w:jc w:val="both"/>
        <w:rPr>
          <w:rFonts w:ascii="Times New Roman" w:hAnsi="Times New Roman"/>
        </w:rPr>
      </w:pPr>
    </w:p>
    <w:p w14:paraId="2E52FC7B"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2.2.3 Jačanje županijskih i lokalnih kapaciteta za intervencije na tržištu rada;</w:t>
      </w:r>
    </w:p>
    <w:p w14:paraId="40ACBEB8" w14:textId="77777777" w:rsidR="00360FB1" w:rsidRDefault="00000000">
      <w:pPr>
        <w:pStyle w:val="NoSpacing"/>
        <w:jc w:val="both"/>
        <w:rPr>
          <w:rFonts w:ascii="Times New Roman" w:hAnsi="Times New Roman"/>
        </w:rPr>
      </w:pPr>
      <w:r>
        <w:rPr>
          <w:rFonts w:ascii="Times New Roman" w:hAnsi="Times New Roman"/>
        </w:rPr>
        <w:t xml:space="preserve">Tekući projekt </w:t>
      </w:r>
      <w:proofErr w:type="spellStart"/>
      <w:r>
        <w:rPr>
          <w:rFonts w:ascii="Times New Roman" w:hAnsi="Times New Roman"/>
        </w:rPr>
        <w:t>T120602</w:t>
      </w:r>
      <w:proofErr w:type="spellEnd"/>
      <w:r>
        <w:rPr>
          <w:rFonts w:ascii="Times New Roman" w:hAnsi="Times New Roman"/>
        </w:rPr>
        <w:t xml:space="preserve"> Zajedno možemo sve! – osiguravanje pomoćnika u nastavi za učenike s teškoćama</w:t>
      </w:r>
    </w:p>
    <w:p w14:paraId="3E1D6FFC" w14:textId="77777777" w:rsidR="00360FB1" w:rsidRDefault="00000000">
      <w:pPr>
        <w:pStyle w:val="NoSpacing"/>
        <w:shd w:val="clear" w:color="auto" w:fill="FFFFFF"/>
        <w:tabs>
          <w:tab w:val="left" w:pos="1643"/>
        </w:tabs>
        <w:jc w:val="both"/>
        <w:rPr>
          <w:rFonts w:ascii="Times New Roman" w:hAnsi="Times New Roman"/>
          <w:color w:val="000000" w:themeColor="text1"/>
        </w:rPr>
      </w:pPr>
      <w:r>
        <w:rPr>
          <w:rFonts w:ascii="Times New Roman" w:hAnsi="Times New Roman"/>
          <w:b/>
        </w:rPr>
        <w:t>Izvještaj o postignutim ciljevima</w:t>
      </w:r>
      <w:r>
        <w:rPr>
          <w:rFonts w:ascii="Times New Roman" w:hAnsi="Times New Roman"/>
          <w:b/>
          <w:color w:val="000000" w:themeColor="text1"/>
        </w:rPr>
        <w:t>:</w:t>
      </w:r>
      <w:r>
        <w:rPr>
          <w:rFonts w:ascii="Times New Roman" w:hAnsi="Times New Roman"/>
          <w:color w:val="000000" w:themeColor="text1"/>
        </w:rPr>
        <w:t xml:space="preserve"> Kroz provedbu projekta Zajedno možemo sve! Dubrovačko-neretvanska županija je osigurala  sredstva za financiranje pomoćnika u nastavi za učenika s teškoćama u školama kojima je osnivač. Županija je kroz provedbu projekta povukla maksimalan dozvoljeni iznos bespovratnih EU sredstava sukladno svom indeksu razvijenosti. Ostatak sredstava potrebnih za provedbu projekta izdvojila je iz vlastitog proračuna projekta. </w:t>
      </w:r>
    </w:p>
    <w:p w14:paraId="0A5DF9E8" w14:textId="77777777" w:rsidR="00360FB1" w:rsidRDefault="00360FB1">
      <w:pPr>
        <w:pStyle w:val="NoSpacing"/>
        <w:pBdr>
          <w:bottom w:val="single" w:sz="12" w:space="1" w:color="auto"/>
        </w:pBdr>
        <w:shd w:val="clear" w:color="auto" w:fill="FFFFFF"/>
        <w:jc w:val="both"/>
        <w:rPr>
          <w:rFonts w:ascii="Times New Roman" w:hAnsi="Times New Roman"/>
          <w:b/>
        </w:rPr>
      </w:pPr>
    </w:p>
    <w:p w14:paraId="5248E736" w14:textId="77777777" w:rsidR="00360FB1" w:rsidRDefault="00360FB1">
      <w:pPr>
        <w:pStyle w:val="NoSpacing"/>
        <w:pBdr>
          <w:bottom w:val="single" w:sz="12" w:space="1" w:color="auto"/>
        </w:pBdr>
        <w:shd w:val="clear" w:color="auto" w:fill="FFFFFF"/>
        <w:jc w:val="both"/>
        <w:rPr>
          <w:rFonts w:ascii="Times New Roman" w:hAnsi="Times New Roman"/>
          <w:b/>
        </w:rPr>
      </w:pPr>
    </w:p>
    <w:p w14:paraId="51DAE9B8" w14:textId="77777777" w:rsidR="00360FB1" w:rsidRDefault="00360FB1">
      <w:pPr>
        <w:pStyle w:val="NoSpacing"/>
        <w:pBdr>
          <w:bottom w:val="single" w:sz="12" w:space="1" w:color="auto"/>
        </w:pBdr>
        <w:shd w:val="clear" w:color="auto" w:fill="FFFFFF"/>
        <w:jc w:val="both"/>
        <w:rPr>
          <w:rFonts w:ascii="Times New Roman" w:hAnsi="Times New Roman"/>
          <w:b/>
        </w:rPr>
      </w:pPr>
    </w:p>
    <w:p w14:paraId="56450F49"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NAZIV PROGRAMA: 1207 Zakonski standard ustanova u obrazovanju</w:t>
      </w:r>
    </w:p>
    <w:p w14:paraId="32683C63" w14:textId="77777777" w:rsidR="00360FB1" w:rsidRDefault="00360FB1">
      <w:pPr>
        <w:pStyle w:val="NoSpacing"/>
        <w:shd w:val="clear" w:color="auto" w:fill="FFFFFF"/>
        <w:jc w:val="both"/>
        <w:rPr>
          <w:rFonts w:ascii="Times New Roman" w:hAnsi="Times New Roman"/>
        </w:rPr>
      </w:pPr>
    </w:p>
    <w:p w14:paraId="63E165C6" w14:textId="77777777" w:rsidR="00360FB1" w:rsidRDefault="00000000">
      <w:pPr>
        <w:pStyle w:val="NoSpacing"/>
        <w:jc w:val="both"/>
        <w:rPr>
          <w:rFonts w:ascii="Times New Roman" w:hAnsi="Times New Roman"/>
        </w:rPr>
      </w:pPr>
      <w:r>
        <w:rPr>
          <w:rFonts w:ascii="Times New Roman" w:hAnsi="Times New Roman"/>
          <w:b/>
        </w:rPr>
        <w:t>Planirano 2023.:44.592.086,21</w:t>
      </w:r>
    </w:p>
    <w:p w14:paraId="590A458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2023.:44.383.629,91</w:t>
      </w:r>
    </w:p>
    <w:p w14:paraId="7A1A3BC2" w14:textId="77777777" w:rsidR="00360FB1" w:rsidRDefault="00000000">
      <w:pPr>
        <w:pStyle w:val="NoSpacing"/>
        <w:shd w:val="clear" w:color="auto" w:fill="FFFFFF"/>
        <w:tabs>
          <w:tab w:val="left" w:pos="1643"/>
        </w:tabs>
        <w:jc w:val="both"/>
        <w:rPr>
          <w:rFonts w:ascii="Times New Roman" w:hAnsi="Times New Roman"/>
        </w:rPr>
      </w:pPr>
      <w:proofErr w:type="spellStart"/>
      <w:r>
        <w:rPr>
          <w:rFonts w:ascii="Times New Roman" w:hAnsi="Times New Roman"/>
          <w:b/>
        </w:rPr>
        <w:t>Indeks</w:t>
      </w:r>
      <w:r>
        <w:rPr>
          <w:rFonts w:ascii="Times New Roman" w:hAnsi="Times New Roman"/>
        </w:rPr>
        <w:t>:99,53</w:t>
      </w:r>
      <w:proofErr w:type="spellEnd"/>
      <w:r>
        <w:rPr>
          <w:rFonts w:ascii="Times New Roman" w:hAnsi="Times New Roman"/>
        </w:rPr>
        <w:t>%</w:t>
      </w:r>
    </w:p>
    <w:p w14:paraId="5B737B02" w14:textId="77777777" w:rsidR="00360FB1" w:rsidRDefault="00360FB1">
      <w:pPr>
        <w:pStyle w:val="NoSpacing"/>
        <w:shd w:val="clear" w:color="auto" w:fill="FFFFFF"/>
        <w:tabs>
          <w:tab w:val="left" w:pos="1643"/>
        </w:tabs>
        <w:jc w:val="both"/>
        <w:rPr>
          <w:rFonts w:ascii="Times New Roman" w:hAnsi="Times New Roman"/>
        </w:rPr>
      </w:pPr>
    </w:p>
    <w:p w14:paraId="7842ED8A"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Opći cilj: </w:t>
      </w:r>
      <w:r>
        <w:rPr>
          <w:rFonts w:ascii="Times New Roman" w:hAnsi="Times New Roman"/>
        </w:rPr>
        <w:t>Decentraliziranim financiranjem osnovnih i srednjih škola te učeničkih domova u Županiji osiguravaju se sredstva za održavanje njihovih ustanova (materijalni rashodi) i investicijska i kapitalna ulaganja u ustanove (opremanje, adaptacija i sanacija – rashodi za nabavu nefinancijske imovine).</w:t>
      </w:r>
    </w:p>
    <w:p w14:paraId="3A9FC3F7"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Posebni cilj: </w:t>
      </w:r>
      <w:r>
        <w:rPr>
          <w:rFonts w:ascii="Times New Roman" w:hAnsi="Times New Roman"/>
        </w:rPr>
        <w:t>Kvalitetno funkcioniranje obrazovnih ustanova osnovnog i srednjeg školstva na području Dubrovačko-neretvanske županije.</w:t>
      </w:r>
    </w:p>
    <w:p w14:paraId="1E2DA5E3"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Nositelj aktivnosti</w:t>
      </w:r>
      <w:r>
        <w:rPr>
          <w:rFonts w:ascii="Times New Roman" w:hAnsi="Times New Roman"/>
        </w:rPr>
        <w:t>: Upravni odjel za obrazovanje, kulturu i sport</w:t>
      </w:r>
    </w:p>
    <w:p w14:paraId="5841B00F"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Zakonska osnova</w:t>
      </w:r>
      <w:r>
        <w:rPr>
          <w:rFonts w:ascii="Times New Roman" w:hAnsi="Times New Roman"/>
        </w:rPr>
        <w:t>: Zakon o odgoju i obrazovanju u osnovnoj i srednjoj školi.</w:t>
      </w:r>
    </w:p>
    <w:p w14:paraId="6B0C0AEF"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Pr>
          <w:rFonts w:ascii="Times New Roman" w:hAnsi="Times New Roman"/>
        </w:rPr>
        <w:t xml:space="preserve">Plan razvoja Dubrovačko-neretvanske županije 2021.-2027., Provedbeni program Dubrovačko-neretvanske županije do 2025. </w:t>
      </w:r>
    </w:p>
    <w:p w14:paraId="480C6AB6" w14:textId="77777777" w:rsidR="00360FB1" w:rsidRDefault="00360FB1">
      <w:pPr>
        <w:pStyle w:val="NoSpacing"/>
        <w:shd w:val="clear" w:color="auto" w:fill="FFFFFF"/>
        <w:tabs>
          <w:tab w:val="left" w:pos="1643"/>
        </w:tabs>
        <w:jc w:val="both"/>
        <w:rPr>
          <w:rFonts w:ascii="Times New Roman" w:hAnsi="Times New Roman"/>
        </w:rPr>
      </w:pPr>
    </w:p>
    <w:p w14:paraId="1F669393" w14:textId="77777777" w:rsidR="00360FB1" w:rsidRDefault="00360FB1">
      <w:pPr>
        <w:pStyle w:val="NoSpacing"/>
        <w:shd w:val="clear" w:color="auto" w:fill="FFFFFF"/>
        <w:tabs>
          <w:tab w:val="left" w:pos="1643"/>
        </w:tabs>
        <w:jc w:val="both"/>
        <w:rPr>
          <w:rFonts w:ascii="Times New Roman" w:hAnsi="Times New Roman"/>
        </w:rPr>
      </w:pPr>
    </w:p>
    <w:p w14:paraId="3D381E82" w14:textId="77777777" w:rsidR="00360FB1" w:rsidRDefault="00360FB1">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6"/>
        <w:gridCol w:w="4640"/>
        <w:gridCol w:w="1481"/>
        <w:gridCol w:w="1481"/>
      </w:tblGrid>
      <w:tr w:rsidR="00360FB1" w14:paraId="79BDFE52" w14:textId="77777777">
        <w:tc>
          <w:tcPr>
            <w:tcW w:w="666" w:type="dxa"/>
            <w:shd w:val="clear" w:color="auto" w:fill="F2F2F2" w:themeFill="background1" w:themeFillShade="F2"/>
          </w:tcPr>
          <w:p w14:paraId="2CF72C3B" w14:textId="77777777" w:rsidR="00360FB1" w:rsidRDefault="00000000">
            <w:pPr>
              <w:pStyle w:val="NoSpacing"/>
              <w:jc w:val="both"/>
              <w:rPr>
                <w:rFonts w:ascii="Times New Roman" w:hAnsi="Times New Roman"/>
                <w:b/>
              </w:rPr>
            </w:pPr>
            <w:r>
              <w:rPr>
                <w:rFonts w:ascii="Times New Roman" w:hAnsi="Times New Roman"/>
                <w:b/>
              </w:rPr>
              <w:t>Rb</w:t>
            </w:r>
          </w:p>
        </w:tc>
        <w:tc>
          <w:tcPr>
            <w:tcW w:w="4640" w:type="dxa"/>
            <w:shd w:val="clear" w:color="auto" w:fill="F2F2F2" w:themeFill="background1" w:themeFillShade="F2"/>
          </w:tcPr>
          <w:p w14:paraId="2168A675"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269" w:type="dxa"/>
            <w:shd w:val="clear" w:color="auto" w:fill="F2F2F2" w:themeFill="background1" w:themeFillShade="F2"/>
          </w:tcPr>
          <w:p w14:paraId="46C693DF" w14:textId="77777777" w:rsidR="00360FB1" w:rsidRDefault="00000000">
            <w:pPr>
              <w:pStyle w:val="NoSpacing"/>
              <w:jc w:val="center"/>
              <w:rPr>
                <w:rFonts w:ascii="Times New Roman" w:hAnsi="Times New Roman"/>
                <w:b/>
              </w:rPr>
            </w:pPr>
            <w:r>
              <w:rPr>
                <w:rFonts w:ascii="Times New Roman" w:hAnsi="Times New Roman"/>
                <w:b/>
              </w:rPr>
              <w:t>Planirano</w:t>
            </w:r>
          </w:p>
          <w:p w14:paraId="4B23A2C9" w14:textId="77777777" w:rsidR="00360FB1" w:rsidRDefault="00360FB1">
            <w:pPr>
              <w:pStyle w:val="NoSpacing"/>
              <w:jc w:val="center"/>
              <w:rPr>
                <w:rFonts w:ascii="Times New Roman" w:hAnsi="Times New Roman"/>
                <w:b/>
              </w:rPr>
            </w:pPr>
          </w:p>
        </w:tc>
        <w:tc>
          <w:tcPr>
            <w:tcW w:w="1274" w:type="dxa"/>
            <w:shd w:val="clear" w:color="auto" w:fill="F2F2F2" w:themeFill="background1" w:themeFillShade="F2"/>
          </w:tcPr>
          <w:p w14:paraId="3128CB84" w14:textId="77777777" w:rsidR="00360FB1" w:rsidRDefault="00000000">
            <w:pPr>
              <w:pStyle w:val="NoSpacing"/>
              <w:jc w:val="center"/>
              <w:rPr>
                <w:rFonts w:ascii="Times New Roman" w:hAnsi="Times New Roman"/>
                <w:b/>
              </w:rPr>
            </w:pPr>
            <w:r>
              <w:rPr>
                <w:rFonts w:ascii="Times New Roman" w:hAnsi="Times New Roman"/>
                <w:b/>
              </w:rPr>
              <w:t>Realizirano</w:t>
            </w:r>
          </w:p>
          <w:p w14:paraId="05146046" w14:textId="77777777" w:rsidR="00360FB1" w:rsidRDefault="00360FB1">
            <w:pPr>
              <w:pStyle w:val="NoSpacing"/>
              <w:jc w:val="center"/>
              <w:rPr>
                <w:rFonts w:ascii="Times New Roman" w:hAnsi="Times New Roman"/>
                <w:b/>
              </w:rPr>
            </w:pPr>
          </w:p>
        </w:tc>
      </w:tr>
      <w:tr w:rsidR="00360FB1" w14:paraId="6FF3CB64" w14:textId="77777777">
        <w:tc>
          <w:tcPr>
            <w:tcW w:w="666" w:type="dxa"/>
            <w:vAlign w:val="center"/>
          </w:tcPr>
          <w:p w14:paraId="08D28608" w14:textId="77777777" w:rsidR="00360FB1" w:rsidRDefault="00000000">
            <w:pPr>
              <w:pStyle w:val="NoSpacing"/>
              <w:jc w:val="both"/>
              <w:rPr>
                <w:rFonts w:ascii="Times New Roman" w:hAnsi="Times New Roman"/>
                <w:b/>
              </w:rPr>
            </w:pPr>
            <w:r>
              <w:rPr>
                <w:rFonts w:ascii="Times New Roman" w:hAnsi="Times New Roman"/>
                <w:b/>
              </w:rPr>
              <w:t>1.</w:t>
            </w:r>
          </w:p>
        </w:tc>
        <w:tc>
          <w:tcPr>
            <w:tcW w:w="4640" w:type="dxa"/>
          </w:tcPr>
          <w:p w14:paraId="0F6C864C" w14:textId="77777777" w:rsidR="00360FB1" w:rsidRDefault="00000000">
            <w:pPr>
              <w:pStyle w:val="NoSpacing"/>
              <w:jc w:val="both"/>
              <w:rPr>
                <w:rFonts w:ascii="Times New Roman" w:hAnsi="Times New Roman"/>
                <w:b/>
              </w:rPr>
            </w:pPr>
            <w:r>
              <w:rPr>
                <w:rFonts w:ascii="Times New Roman" w:hAnsi="Times New Roman"/>
                <w:b/>
              </w:rPr>
              <w:t>A 120701 Osiguravanje uvjeta rada za redovno poslovanje osnovne škole</w:t>
            </w:r>
          </w:p>
        </w:tc>
        <w:tc>
          <w:tcPr>
            <w:tcW w:w="1269" w:type="dxa"/>
            <w:vAlign w:val="center"/>
          </w:tcPr>
          <w:p w14:paraId="5168DD96" w14:textId="77777777" w:rsidR="00360FB1" w:rsidRDefault="00000000">
            <w:pPr>
              <w:pStyle w:val="NoSpacing"/>
              <w:jc w:val="right"/>
              <w:rPr>
                <w:rFonts w:ascii="Times New Roman" w:hAnsi="Times New Roman"/>
                <w:b/>
              </w:rPr>
            </w:pPr>
            <w:r>
              <w:rPr>
                <w:rFonts w:ascii="Times New Roman" w:hAnsi="Times New Roman"/>
                <w:b/>
              </w:rPr>
              <w:t>24.492.267,91</w:t>
            </w:r>
          </w:p>
        </w:tc>
        <w:tc>
          <w:tcPr>
            <w:tcW w:w="1274" w:type="dxa"/>
            <w:vAlign w:val="center"/>
          </w:tcPr>
          <w:p w14:paraId="3F09A460" w14:textId="77777777" w:rsidR="00360FB1" w:rsidRDefault="00000000">
            <w:pPr>
              <w:pStyle w:val="NoSpacing"/>
              <w:jc w:val="right"/>
              <w:rPr>
                <w:rFonts w:ascii="Times New Roman" w:hAnsi="Times New Roman"/>
                <w:b/>
              </w:rPr>
            </w:pPr>
            <w:r>
              <w:rPr>
                <w:rFonts w:ascii="Times New Roman" w:hAnsi="Times New Roman"/>
                <w:b/>
              </w:rPr>
              <w:t>24.481.991,35</w:t>
            </w:r>
          </w:p>
        </w:tc>
      </w:tr>
      <w:tr w:rsidR="00360FB1" w14:paraId="3FF59E08" w14:textId="77777777">
        <w:tc>
          <w:tcPr>
            <w:tcW w:w="666" w:type="dxa"/>
            <w:vAlign w:val="center"/>
          </w:tcPr>
          <w:p w14:paraId="76CEB755" w14:textId="77777777" w:rsidR="00360FB1" w:rsidRDefault="00000000">
            <w:pPr>
              <w:pStyle w:val="NoSpacing"/>
              <w:jc w:val="both"/>
              <w:rPr>
                <w:rFonts w:ascii="Times New Roman" w:hAnsi="Times New Roman"/>
                <w:b/>
              </w:rPr>
            </w:pPr>
            <w:r>
              <w:rPr>
                <w:rFonts w:ascii="Times New Roman" w:hAnsi="Times New Roman"/>
                <w:b/>
              </w:rPr>
              <w:t>2.</w:t>
            </w:r>
          </w:p>
        </w:tc>
        <w:tc>
          <w:tcPr>
            <w:tcW w:w="4640" w:type="dxa"/>
          </w:tcPr>
          <w:p w14:paraId="735C2964" w14:textId="77777777" w:rsidR="00360FB1" w:rsidRDefault="00000000">
            <w:pPr>
              <w:pStyle w:val="NoSpacing"/>
              <w:jc w:val="both"/>
              <w:rPr>
                <w:rFonts w:ascii="Times New Roman" w:hAnsi="Times New Roman"/>
                <w:b/>
              </w:rPr>
            </w:pPr>
            <w:r>
              <w:rPr>
                <w:rFonts w:ascii="Times New Roman" w:hAnsi="Times New Roman"/>
                <w:b/>
              </w:rPr>
              <w:t>A 120702 Investicijska ulaganja u osnovne škole</w:t>
            </w:r>
          </w:p>
        </w:tc>
        <w:tc>
          <w:tcPr>
            <w:tcW w:w="1269" w:type="dxa"/>
            <w:vAlign w:val="center"/>
          </w:tcPr>
          <w:p w14:paraId="31ACE8BA" w14:textId="77777777" w:rsidR="00360FB1" w:rsidRDefault="00000000">
            <w:pPr>
              <w:pStyle w:val="NoSpacing"/>
              <w:jc w:val="right"/>
              <w:rPr>
                <w:rFonts w:ascii="Times New Roman" w:hAnsi="Times New Roman"/>
                <w:b/>
              </w:rPr>
            </w:pPr>
            <w:r>
              <w:rPr>
                <w:rFonts w:ascii="Times New Roman" w:hAnsi="Times New Roman"/>
                <w:b/>
              </w:rPr>
              <w:t>201.575,00</w:t>
            </w:r>
          </w:p>
        </w:tc>
        <w:tc>
          <w:tcPr>
            <w:tcW w:w="1274" w:type="dxa"/>
            <w:vAlign w:val="center"/>
          </w:tcPr>
          <w:p w14:paraId="5168E3BD" w14:textId="77777777" w:rsidR="00360FB1" w:rsidRDefault="00000000">
            <w:pPr>
              <w:pStyle w:val="NoSpacing"/>
              <w:jc w:val="right"/>
              <w:rPr>
                <w:rFonts w:ascii="Times New Roman" w:hAnsi="Times New Roman"/>
                <w:b/>
              </w:rPr>
            </w:pPr>
            <w:r>
              <w:rPr>
                <w:rFonts w:ascii="Times New Roman" w:hAnsi="Times New Roman"/>
                <w:b/>
              </w:rPr>
              <w:t>201.527,08</w:t>
            </w:r>
          </w:p>
        </w:tc>
      </w:tr>
      <w:tr w:rsidR="00360FB1" w14:paraId="73B01E34" w14:textId="77777777">
        <w:tc>
          <w:tcPr>
            <w:tcW w:w="666" w:type="dxa"/>
            <w:vAlign w:val="center"/>
          </w:tcPr>
          <w:p w14:paraId="4CBC609D" w14:textId="77777777" w:rsidR="00360FB1" w:rsidRDefault="00000000">
            <w:pPr>
              <w:pStyle w:val="NoSpacing"/>
              <w:jc w:val="both"/>
              <w:rPr>
                <w:rFonts w:ascii="Times New Roman" w:hAnsi="Times New Roman"/>
                <w:b/>
              </w:rPr>
            </w:pPr>
            <w:r>
              <w:rPr>
                <w:rFonts w:ascii="Times New Roman" w:hAnsi="Times New Roman"/>
                <w:b/>
              </w:rPr>
              <w:t>3.</w:t>
            </w:r>
          </w:p>
        </w:tc>
        <w:tc>
          <w:tcPr>
            <w:tcW w:w="4640" w:type="dxa"/>
          </w:tcPr>
          <w:p w14:paraId="71D33A5A" w14:textId="77777777" w:rsidR="00360FB1" w:rsidRDefault="00000000">
            <w:pPr>
              <w:pStyle w:val="NoSpacing"/>
              <w:jc w:val="both"/>
              <w:rPr>
                <w:rFonts w:ascii="Times New Roman" w:hAnsi="Times New Roman"/>
                <w:b/>
              </w:rPr>
            </w:pPr>
            <w:r>
              <w:rPr>
                <w:rFonts w:ascii="Times New Roman" w:hAnsi="Times New Roman"/>
                <w:b/>
              </w:rPr>
              <w:t>Kapitalni projekt K 120703 Kapitalna ulaganja u osnovne škole</w:t>
            </w:r>
          </w:p>
        </w:tc>
        <w:tc>
          <w:tcPr>
            <w:tcW w:w="1269" w:type="dxa"/>
            <w:vAlign w:val="center"/>
          </w:tcPr>
          <w:p w14:paraId="4F728E4C" w14:textId="77777777" w:rsidR="00360FB1" w:rsidRDefault="00000000">
            <w:pPr>
              <w:pStyle w:val="NoSpacing"/>
              <w:jc w:val="right"/>
              <w:rPr>
                <w:rFonts w:ascii="Times New Roman" w:hAnsi="Times New Roman"/>
                <w:b/>
              </w:rPr>
            </w:pPr>
            <w:r>
              <w:rPr>
                <w:rFonts w:ascii="Times New Roman" w:hAnsi="Times New Roman"/>
                <w:b/>
              </w:rPr>
              <w:t>459.011,00</w:t>
            </w:r>
          </w:p>
        </w:tc>
        <w:tc>
          <w:tcPr>
            <w:tcW w:w="1274" w:type="dxa"/>
            <w:vAlign w:val="center"/>
          </w:tcPr>
          <w:p w14:paraId="78C9E055" w14:textId="77777777" w:rsidR="00360FB1" w:rsidRDefault="00000000">
            <w:pPr>
              <w:pStyle w:val="NoSpacing"/>
              <w:jc w:val="right"/>
              <w:rPr>
                <w:rFonts w:ascii="Times New Roman" w:hAnsi="Times New Roman"/>
                <w:b/>
              </w:rPr>
            </w:pPr>
            <w:r>
              <w:rPr>
                <w:rFonts w:ascii="Times New Roman" w:hAnsi="Times New Roman"/>
                <w:b/>
              </w:rPr>
              <w:t>420.175,08</w:t>
            </w:r>
          </w:p>
        </w:tc>
      </w:tr>
      <w:tr w:rsidR="00360FB1" w14:paraId="349437FC" w14:textId="77777777">
        <w:tc>
          <w:tcPr>
            <w:tcW w:w="666" w:type="dxa"/>
            <w:vAlign w:val="center"/>
          </w:tcPr>
          <w:p w14:paraId="46839E83" w14:textId="77777777" w:rsidR="00360FB1" w:rsidRDefault="00000000">
            <w:pPr>
              <w:pStyle w:val="NoSpacing"/>
              <w:jc w:val="both"/>
              <w:rPr>
                <w:rFonts w:ascii="Times New Roman" w:hAnsi="Times New Roman"/>
                <w:b/>
              </w:rPr>
            </w:pPr>
            <w:r>
              <w:rPr>
                <w:rFonts w:ascii="Times New Roman" w:hAnsi="Times New Roman"/>
                <w:b/>
              </w:rPr>
              <w:t>4.</w:t>
            </w:r>
          </w:p>
        </w:tc>
        <w:tc>
          <w:tcPr>
            <w:tcW w:w="4640" w:type="dxa"/>
          </w:tcPr>
          <w:p w14:paraId="4264D78A" w14:textId="77777777" w:rsidR="00360FB1" w:rsidRDefault="00000000">
            <w:pPr>
              <w:pStyle w:val="NoSpacing"/>
              <w:jc w:val="both"/>
              <w:rPr>
                <w:rFonts w:ascii="Times New Roman" w:hAnsi="Times New Roman"/>
                <w:b/>
              </w:rPr>
            </w:pPr>
            <w:r>
              <w:rPr>
                <w:rFonts w:ascii="Times New Roman" w:hAnsi="Times New Roman"/>
                <w:b/>
              </w:rPr>
              <w:t>A 120704 Osiguravanje uvjeta rada za redovno poslovanje srednjih škola i učeničkih domova</w:t>
            </w:r>
          </w:p>
        </w:tc>
        <w:tc>
          <w:tcPr>
            <w:tcW w:w="1269" w:type="dxa"/>
            <w:vAlign w:val="center"/>
          </w:tcPr>
          <w:p w14:paraId="31AD9BB4" w14:textId="77777777" w:rsidR="00360FB1" w:rsidRDefault="00000000">
            <w:pPr>
              <w:pStyle w:val="NoSpacing"/>
              <w:jc w:val="right"/>
              <w:rPr>
                <w:rFonts w:ascii="Times New Roman" w:hAnsi="Times New Roman"/>
                <w:b/>
              </w:rPr>
            </w:pPr>
            <w:r>
              <w:rPr>
                <w:rFonts w:ascii="Times New Roman" w:hAnsi="Times New Roman"/>
                <w:b/>
              </w:rPr>
              <w:t>18.503.055,00</w:t>
            </w:r>
          </w:p>
        </w:tc>
        <w:tc>
          <w:tcPr>
            <w:tcW w:w="1274" w:type="dxa"/>
            <w:vAlign w:val="center"/>
          </w:tcPr>
          <w:p w14:paraId="6C3B28AC" w14:textId="77777777" w:rsidR="00360FB1" w:rsidRDefault="00000000">
            <w:pPr>
              <w:pStyle w:val="NoSpacing"/>
              <w:jc w:val="right"/>
              <w:rPr>
                <w:rFonts w:ascii="Times New Roman" w:hAnsi="Times New Roman"/>
                <w:b/>
              </w:rPr>
            </w:pPr>
            <w:r>
              <w:rPr>
                <w:rFonts w:ascii="Times New Roman" w:hAnsi="Times New Roman"/>
                <w:b/>
              </w:rPr>
              <w:t>18.345.786,06</w:t>
            </w:r>
          </w:p>
        </w:tc>
      </w:tr>
      <w:tr w:rsidR="00360FB1" w14:paraId="6F08DD4A" w14:textId="77777777">
        <w:tc>
          <w:tcPr>
            <w:tcW w:w="666" w:type="dxa"/>
            <w:vAlign w:val="center"/>
          </w:tcPr>
          <w:p w14:paraId="35348ECC" w14:textId="77777777" w:rsidR="00360FB1" w:rsidRDefault="00000000">
            <w:pPr>
              <w:pStyle w:val="NoSpacing"/>
              <w:jc w:val="both"/>
              <w:rPr>
                <w:rFonts w:ascii="Times New Roman" w:hAnsi="Times New Roman"/>
                <w:b/>
              </w:rPr>
            </w:pPr>
            <w:r>
              <w:rPr>
                <w:rFonts w:ascii="Times New Roman" w:hAnsi="Times New Roman"/>
                <w:b/>
              </w:rPr>
              <w:t>5.</w:t>
            </w:r>
          </w:p>
        </w:tc>
        <w:tc>
          <w:tcPr>
            <w:tcW w:w="4640" w:type="dxa"/>
          </w:tcPr>
          <w:p w14:paraId="3C56F031" w14:textId="77777777" w:rsidR="00360FB1" w:rsidRDefault="00000000">
            <w:pPr>
              <w:pStyle w:val="NoSpacing"/>
              <w:jc w:val="both"/>
              <w:rPr>
                <w:rFonts w:ascii="Times New Roman" w:hAnsi="Times New Roman"/>
                <w:b/>
              </w:rPr>
            </w:pPr>
            <w:r>
              <w:rPr>
                <w:rFonts w:ascii="Times New Roman" w:hAnsi="Times New Roman"/>
                <w:b/>
              </w:rPr>
              <w:t>A 120705 Smještaj i prehrana učenika u učeničkom domu</w:t>
            </w:r>
          </w:p>
        </w:tc>
        <w:tc>
          <w:tcPr>
            <w:tcW w:w="1269" w:type="dxa"/>
            <w:vAlign w:val="center"/>
          </w:tcPr>
          <w:p w14:paraId="6E495799" w14:textId="77777777" w:rsidR="00360FB1" w:rsidRDefault="00000000">
            <w:pPr>
              <w:pStyle w:val="NoSpacing"/>
              <w:jc w:val="right"/>
              <w:rPr>
                <w:rFonts w:ascii="Times New Roman" w:hAnsi="Times New Roman"/>
                <w:b/>
              </w:rPr>
            </w:pPr>
            <w:r>
              <w:rPr>
                <w:rFonts w:ascii="Times New Roman" w:hAnsi="Times New Roman"/>
                <w:b/>
              </w:rPr>
              <w:t>259.208,00</w:t>
            </w:r>
          </w:p>
        </w:tc>
        <w:tc>
          <w:tcPr>
            <w:tcW w:w="1274" w:type="dxa"/>
            <w:vAlign w:val="center"/>
          </w:tcPr>
          <w:p w14:paraId="0EB27395" w14:textId="77777777" w:rsidR="00360FB1" w:rsidRDefault="00000000">
            <w:pPr>
              <w:pStyle w:val="NoSpacing"/>
              <w:jc w:val="right"/>
              <w:rPr>
                <w:rFonts w:ascii="Times New Roman" w:hAnsi="Times New Roman"/>
                <w:b/>
              </w:rPr>
            </w:pPr>
            <w:r>
              <w:rPr>
                <w:rFonts w:ascii="Times New Roman" w:hAnsi="Times New Roman"/>
                <w:b/>
              </w:rPr>
              <w:t>259.208,00</w:t>
            </w:r>
          </w:p>
        </w:tc>
      </w:tr>
      <w:tr w:rsidR="00360FB1" w14:paraId="5D7AE8A4" w14:textId="77777777">
        <w:tc>
          <w:tcPr>
            <w:tcW w:w="666" w:type="dxa"/>
            <w:vAlign w:val="center"/>
          </w:tcPr>
          <w:p w14:paraId="421E48A2" w14:textId="77777777" w:rsidR="00360FB1" w:rsidRDefault="00000000">
            <w:pPr>
              <w:pStyle w:val="NoSpacing"/>
              <w:jc w:val="both"/>
              <w:rPr>
                <w:rFonts w:ascii="Times New Roman" w:hAnsi="Times New Roman"/>
                <w:b/>
              </w:rPr>
            </w:pPr>
            <w:r>
              <w:rPr>
                <w:rFonts w:ascii="Times New Roman" w:hAnsi="Times New Roman"/>
                <w:b/>
              </w:rPr>
              <w:t>6.</w:t>
            </w:r>
          </w:p>
        </w:tc>
        <w:tc>
          <w:tcPr>
            <w:tcW w:w="4640" w:type="dxa"/>
          </w:tcPr>
          <w:p w14:paraId="1ED5464C" w14:textId="77777777" w:rsidR="00360FB1" w:rsidRDefault="00000000">
            <w:pPr>
              <w:pStyle w:val="NoSpacing"/>
              <w:jc w:val="both"/>
              <w:rPr>
                <w:rFonts w:ascii="Times New Roman" w:hAnsi="Times New Roman"/>
                <w:b/>
              </w:rPr>
            </w:pPr>
            <w:r>
              <w:rPr>
                <w:rFonts w:ascii="Times New Roman" w:hAnsi="Times New Roman"/>
                <w:b/>
              </w:rPr>
              <w:t>A 120706 Investicijska ulaganja u srednje škole i učeničke domove</w:t>
            </w:r>
          </w:p>
        </w:tc>
        <w:tc>
          <w:tcPr>
            <w:tcW w:w="1269" w:type="dxa"/>
            <w:vAlign w:val="center"/>
          </w:tcPr>
          <w:p w14:paraId="76F6841C" w14:textId="77777777" w:rsidR="00360FB1" w:rsidRDefault="00000000">
            <w:pPr>
              <w:pStyle w:val="NoSpacing"/>
              <w:jc w:val="right"/>
              <w:rPr>
                <w:rFonts w:ascii="Times New Roman" w:hAnsi="Times New Roman"/>
                <w:b/>
              </w:rPr>
            </w:pPr>
            <w:r>
              <w:rPr>
                <w:rFonts w:ascii="Times New Roman" w:hAnsi="Times New Roman"/>
                <w:b/>
              </w:rPr>
              <w:t>243.520,00</w:t>
            </w:r>
          </w:p>
        </w:tc>
        <w:tc>
          <w:tcPr>
            <w:tcW w:w="1274" w:type="dxa"/>
            <w:vAlign w:val="center"/>
          </w:tcPr>
          <w:p w14:paraId="6A371058" w14:textId="77777777" w:rsidR="00360FB1" w:rsidRDefault="00000000">
            <w:pPr>
              <w:pStyle w:val="NoSpacing"/>
              <w:jc w:val="right"/>
              <w:rPr>
                <w:rFonts w:ascii="Times New Roman" w:hAnsi="Times New Roman"/>
                <w:b/>
              </w:rPr>
            </w:pPr>
            <w:r>
              <w:rPr>
                <w:rFonts w:ascii="Times New Roman" w:hAnsi="Times New Roman"/>
                <w:b/>
              </w:rPr>
              <w:t>243.520,00</w:t>
            </w:r>
          </w:p>
        </w:tc>
      </w:tr>
      <w:tr w:rsidR="00360FB1" w14:paraId="38D55D1E" w14:textId="77777777">
        <w:tc>
          <w:tcPr>
            <w:tcW w:w="666" w:type="dxa"/>
            <w:vAlign w:val="center"/>
          </w:tcPr>
          <w:p w14:paraId="4F3BD244" w14:textId="77777777" w:rsidR="00360FB1" w:rsidRDefault="00000000">
            <w:pPr>
              <w:pStyle w:val="NoSpacing"/>
              <w:jc w:val="both"/>
              <w:rPr>
                <w:rFonts w:ascii="Times New Roman" w:hAnsi="Times New Roman"/>
                <w:b/>
              </w:rPr>
            </w:pPr>
            <w:r>
              <w:rPr>
                <w:rFonts w:ascii="Times New Roman" w:hAnsi="Times New Roman"/>
                <w:b/>
              </w:rPr>
              <w:t>7.</w:t>
            </w:r>
          </w:p>
        </w:tc>
        <w:tc>
          <w:tcPr>
            <w:tcW w:w="4640" w:type="dxa"/>
          </w:tcPr>
          <w:p w14:paraId="44FE49C1" w14:textId="77777777" w:rsidR="00360FB1" w:rsidRDefault="00000000">
            <w:pPr>
              <w:pStyle w:val="NoSpacing"/>
              <w:jc w:val="both"/>
              <w:rPr>
                <w:rFonts w:ascii="Times New Roman" w:hAnsi="Times New Roman"/>
                <w:b/>
              </w:rPr>
            </w:pPr>
            <w:r>
              <w:rPr>
                <w:rFonts w:ascii="Times New Roman" w:hAnsi="Times New Roman"/>
                <w:b/>
              </w:rPr>
              <w:t>K 120707</w:t>
            </w:r>
            <w:r>
              <w:rPr>
                <w:rFonts w:ascii="Times New Roman" w:hAnsi="Times New Roman"/>
              </w:rPr>
              <w:t xml:space="preserve"> </w:t>
            </w:r>
            <w:r>
              <w:rPr>
                <w:rFonts w:ascii="Times New Roman" w:hAnsi="Times New Roman"/>
                <w:b/>
              </w:rPr>
              <w:t>Kapitalna ulaganja u srednje škole i učeničke domove</w:t>
            </w:r>
          </w:p>
        </w:tc>
        <w:tc>
          <w:tcPr>
            <w:tcW w:w="1269" w:type="dxa"/>
            <w:vAlign w:val="center"/>
          </w:tcPr>
          <w:p w14:paraId="6A603CCA" w14:textId="77777777" w:rsidR="00360FB1" w:rsidRDefault="00000000">
            <w:pPr>
              <w:pStyle w:val="NoSpacing"/>
              <w:jc w:val="right"/>
              <w:rPr>
                <w:rFonts w:ascii="Times New Roman" w:hAnsi="Times New Roman"/>
                <w:b/>
              </w:rPr>
            </w:pPr>
            <w:r>
              <w:rPr>
                <w:rFonts w:ascii="Times New Roman" w:hAnsi="Times New Roman"/>
                <w:b/>
              </w:rPr>
              <w:t>407.039,00</w:t>
            </w:r>
          </w:p>
        </w:tc>
        <w:tc>
          <w:tcPr>
            <w:tcW w:w="1274" w:type="dxa"/>
            <w:vAlign w:val="center"/>
          </w:tcPr>
          <w:p w14:paraId="0908FCC2" w14:textId="77777777" w:rsidR="00360FB1" w:rsidRDefault="00000000">
            <w:pPr>
              <w:pStyle w:val="NoSpacing"/>
              <w:jc w:val="right"/>
              <w:rPr>
                <w:rFonts w:ascii="Times New Roman" w:hAnsi="Times New Roman"/>
                <w:b/>
              </w:rPr>
            </w:pPr>
            <w:r>
              <w:rPr>
                <w:rFonts w:ascii="Times New Roman" w:hAnsi="Times New Roman"/>
                <w:b/>
              </w:rPr>
              <w:t>407.038,31</w:t>
            </w:r>
          </w:p>
        </w:tc>
      </w:tr>
      <w:tr w:rsidR="00360FB1" w14:paraId="4AF1C8BD" w14:textId="77777777">
        <w:tc>
          <w:tcPr>
            <w:tcW w:w="666" w:type="dxa"/>
            <w:vAlign w:val="center"/>
          </w:tcPr>
          <w:p w14:paraId="6C621C0A" w14:textId="77777777" w:rsidR="00360FB1" w:rsidRDefault="00000000">
            <w:pPr>
              <w:pStyle w:val="NoSpacing"/>
              <w:jc w:val="both"/>
              <w:rPr>
                <w:rFonts w:ascii="Times New Roman" w:hAnsi="Times New Roman"/>
                <w:b/>
              </w:rPr>
            </w:pPr>
            <w:r>
              <w:rPr>
                <w:rFonts w:ascii="Times New Roman" w:hAnsi="Times New Roman"/>
                <w:b/>
              </w:rPr>
              <w:t>8.</w:t>
            </w:r>
          </w:p>
        </w:tc>
        <w:tc>
          <w:tcPr>
            <w:tcW w:w="4640" w:type="dxa"/>
          </w:tcPr>
          <w:p w14:paraId="0ADAAB2A" w14:textId="77777777" w:rsidR="00360FB1" w:rsidRDefault="00000000">
            <w:pPr>
              <w:pStyle w:val="NoSpacing"/>
              <w:jc w:val="both"/>
              <w:rPr>
                <w:rFonts w:ascii="Times New Roman" w:hAnsi="Times New Roman"/>
                <w:b/>
              </w:rPr>
            </w:pPr>
            <w:r>
              <w:rPr>
                <w:rFonts w:ascii="Times New Roman" w:hAnsi="Times New Roman"/>
                <w:b/>
              </w:rPr>
              <w:t xml:space="preserve">Tekući projekt </w:t>
            </w:r>
            <w:proofErr w:type="spellStart"/>
            <w:r>
              <w:rPr>
                <w:rFonts w:ascii="Times New Roman" w:hAnsi="Times New Roman"/>
                <w:b/>
              </w:rPr>
              <w:t>T120708</w:t>
            </w:r>
            <w:proofErr w:type="spellEnd"/>
            <w:r>
              <w:rPr>
                <w:rFonts w:ascii="Times New Roman" w:hAnsi="Times New Roman"/>
                <w:b/>
              </w:rPr>
              <w:t xml:space="preserve"> Školska shema voća i mlijeka</w:t>
            </w:r>
          </w:p>
        </w:tc>
        <w:tc>
          <w:tcPr>
            <w:tcW w:w="1269" w:type="dxa"/>
            <w:vAlign w:val="center"/>
          </w:tcPr>
          <w:p w14:paraId="01E523BB" w14:textId="77777777" w:rsidR="00360FB1" w:rsidRDefault="00000000">
            <w:pPr>
              <w:pStyle w:val="NoSpacing"/>
              <w:jc w:val="right"/>
              <w:rPr>
                <w:rFonts w:ascii="Times New Roman" w:hAnsi="Times New Roman"/>
                <w:b/>
              </w:rPr>
            </w:pPr>
            <w:r>
              <w:rPr>
                <w:rFonts w:ascii="Times New Roman" w:hAnsi="Times New Roman"/>
                <w:b/>
              </w:rPr>
              <w:t>26.410,30</w:t>
            </w:r>
          </w:p>
        </w:tc>
        <w:tc>
          <w:tcPr>
            <w:tcW w:w="1274" w:type="dxa"/>
            <w:vAlign w:val="center"/>
          </w:tcPr>
          <w:p w14:paraId="4E987C9F" w14:textId="77777777" w:rsidR="00360FB1" w:rsidRDefault="00000000">
            <w:pPr>
              <w:pStyle w:val="NoSpacing"/>
              <w:jc w:val="right"/>
              <w:rPr>
                <w:rFonts w:ascii="Times New Roman" w:hAnsi="Times New Roman"/>
                <w:b/>
              </w:rPr>
            </w:pPr>
            <w:r>
              <w:rPr>
                <w:rFonts w:ascii="Times New Roman" w:hAnsi="Times New Roman"/>
                <w:b/>
              </w:rPr>
              <w:t>24.384,09</w:t>
            </w:r>
          </w:p>
        </w:tc>
      </w:tr>
      <w:tr w:rsidR="00360FB1" w14:paraId="17B0F1F6" w14:textId="77777777">
        <w:tc>
          <w:tcPr>
            <w:tcW w:w="666" w:type="dxa"/>
            <w:vAlign w:val="center"/>
          </w:tcPr>
          <w:p w14:paraId="38AED77F" w14:textId="77777777" w:rsidR="00360FB1" w:rsidRDefault="00360FB1">
            <w:pPr>
              <w:pStyle w:val="NoSpacing"/>
              <w:jc w:val="both"/>
              <w:rPr>
                <w:rFonts w:ascii="Times New Roman" w:hAnsi="Times New Roman"/>
                <w:b/>
              </w:rPr>
            </w:pPr>
          </w:p>
        </w:tc>
        <w:tc>
          <w:tcPr>
            <w:tcW w:w="4640" w:type="dxa"/>
          </w:tcPr>
          <w:p w14:paraId="268DFF00"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269" w:type="dxa"/>
            <w:vAlign w:val="center"/>
          </w:tcPr>
          <w:p w14:paraId="307C7100" w14:textId="77777777" w:rsidR="00360FB1" w:rsidRDefault="00000000">
            <w:pPr>
              <w:pStyle w:val="NoSpacing"/>
              <w:jc w:val="right"/>
              <w:rPr>
                <w:rFonts w:ascii="Times New Roman" w:hAnsi="Times New Roman"/>
                <w:b/>
              </w:rPr>
            </w:pPr>
            <w:r>
              <w:rPr>
                <w:rFonts w:ascii="Times New Roman" w:hAnsi="Times New Roman"/>
                <w:b/>
              </w:rPr>
              <w:t>44.592.086,21</w:t>
            </w:r>
          </w:p>
        </w:tc>
        <w:tc>
          <w:tcPr>
            <w:tcW w:w="1274" w:type="dxa"/>
            <w:vAlign w:val="center"/>
          </w:tcPr>
          <w:p w14:paraId="3107EA36" w14:textId="77777777" w:rsidR="00360FB1" w:rsidRDefault="00000000">
            <w:pPr>
              <w:pStyle w:val="NoSpacing"/>
              <w:jc w:val="right"/>
              <w:rPr>
                <w:rFonts w:ascii="Times New Roman" w:hAnsi="Times New Roman"/>
                <w:b/>
              </w:rPr>
            </w:pPr>
            <w:r>
              <w:rPr>
                <w:rFonts w:ascii="Times New Roman" w:hAnsi="Times New Roman"/>
                <w:b/>
              </w:rPr>
              <w:t>44.383.629,97</w:t>
            </w:r>
          </w:p>
        </w:tc>
      </w:tr>
    </w:tbl>
    <w:p w14:paraId="7A3F23C2" w14:textId="77777777" w:rsidR="00360FB1" w:rsidRDefault="00360FB1">
      <w:pPr>
        <w:pStyle w:val="NoSpacing"/>
        <w:shd w:val="clear" w:color="auto" w:fill="FFFFFF"/>
        <w:tabs>
          <w:tab w:val="left" w:pos="1643"/>
        </w:tabs>
        <w:jc w:val="both"/>
        <w:rPr>
          <w:rFonts w:ascii="Times New Roman" w:hAnsi="Times New Roman"/>
        </w:rPr>
      </w:pPr>
    </w:p>
    <w:p w14:paraId="634BCEEC"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rPr>
        <w:t xml:space="preserve"> Sve aktivnosti su povezane istom mjerom.</w:t>
      </w:r>
    </w:p>
    <w:p w14:paraId="6E4E20E7" w14:textId="77777777" w:rsidR="00360FB1" w:rsidRDefault="00360FB1">
      <w:pPr>
        <w:pStyle w:val="NoSpacing"/>
        <w:shd w:val="clear" w:color="auto" w:fill="FFFFFF"/>
        <w:tabs>
          <w:tab w:val="left" w:pos="1643"/>
        </w:tabs>
        <w:jc w:val="both"/>
        <w:rPr>
          <w:rFonts w:ascii="Times New Roman" w:hAnsi="Times New Roman"/>
        </w:rPr>
      </w:pPr>
    </w:p>
    <w:p w14:paraId="465130B5" w14:textId="77777777" w:rsidR="00360FB1" w:rsidRDefault="00360FB1">
      <w:pPr>
        <w:pStyle w:val="NoSpacing"/>
        <w:shd w:val="clear" w:color="auto" w:fill="FFFFFF"/>
        <w:tabs>
          <w:tab w:val="left" w:pos="1643"/>
        </w:tabs>
        <w:jc w:val="both"/>
        <w:rPr>
          <w:rFonts w:ascii="Times New Roman" w:hAnsi="Times New Roman"/>
        </w:rPr>
      </w:pPr>
    </w:p>
    <w:p w14:paraId="33C67415"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2.1.1: Unapređenje obrazovne infrastrukture, kvalitete programa i ljudskih resursa u obrazovanju</w:t>
      </w:r>
    </w:p>
    <w:p w14:paraId="5F602BC9" w14:textId="77777777" w:rsidR="00360FB1" w:rsidRDefault="00000000">
      <w:pPr>
        <w:pStyle w:val="NoSpacing"/>
        <w:shd w:val="clear" w:color="auto" w:fill="FFFFFF"/>
        <w:jc w:val="both"/>
        <w:rPr>
          <w:rFonts w:ascii="Times New Roman" w:hAnsi="Times New Roman"/>
          <w:color w:val="000000" w:themeColor="text1"/>
        </w:rPr>
      </w:pPr>
      <w:r>
        <w:rPr>
          <w:rFonts w:ascii="Times New Roman" w:hAnsi="Times New Roman"/>
          <w:b/>
        </w:rPr>
        <w:t xml:space="preserve">Izvještaj o postignutim ciljevima: </w:t>
      </w:r>
      <w:r>
        <w:rPr>
          <w:rFonts w:ascii="Times New Roman" w:hAnsi="Times New Roman"/>
          <w:color w:val="000000" w:themeColor="text1"/>
        </w:rPr>
        <w:t xml:space="preserve">Budući se Uredba, odnosno Odluka Vlade Republike Hrvatske, a time i županijska Odluka kojom se osiguravaju sredstva za investicijska i kapitalna ulaganja u osnovne i srednje škole uglavnom donosi u proljeće tekuće godine, realizacija sredstava (nakon izvršenih postupaka javne nabave) odvija se </w:t>
      </w:r>
      <w:proofErr w:type="spellStart"/>
      <w:r>
        <w:rPr>
          <w:rFonts w:ascii="Times New Roman" w:hAnsi="Times New Roman"/>
          <w:color w:val="000000" w:themeColor="text1"/>
        </w:rPr>
        <w:t>naranije</w:t>
      </w:r>
      <w:proofErr w:type="spellEnd"/>
      <w:r>
        <w:rPr>
          <w:rFonts w:ascii="Times New Roman" w:hAnsi="Times New Roman"/>
          <w:color w:val="000000" w:themeColor="text1"/>
        </w:rPr>
        <w:t xml:space="preserve"> od mjeseca travnja, a glavnina tijekom ljetnih školskih praznika i jeseni.</w:t>
      </w:r>
    </w:p>
    <w:p w14:paraId="077C95EA" w14:textId="77777777" w:rsidR="00360FB1" w:rsidRDefault="00360FB1">
      <w:pPr>
        <w:pStyle w:val="NoSpacing"/>
        <w:shd w:val="clear" w:color="auto" w:fill="FFFFFF"/>
        <w:jc w:val="both"/>
        <w:rPr>
          <w:rFonts w:ascii="Times New Roman" w:hAnsi="Times New Roman"/>
          <w:color w:val="000000" w:themeColor="text1"/>
        </w:rPr>
      </w:pPr>
    </w:p>
    <w:p w14:paraId="518FE7F5" w14:textId="77777777" w:rsidR="00360FB1" w:rsidRDefault="00360FB1">
      <w:pPr>
        <w:pStyle w:val="NoSpacing"/>
        <w:pBdr>
          <w:bottom w:val="single" w:sz="12" w:space="1" w:color="auto"/>
        </w:pBdr>
        <w:shd w:val="clear" w:color="auto" w:fill="FFFFFF"/>
        <w:jc w:val="both"/>
        <w:rPr>
          <w:rFonts w:ascii="Times New Roman" w:hAnsi="Times New Roman"/>
          <w:b/>
        </w:rPr>
      </w:pPr>
    </w:p>
    <w:p w14:paraId="18C27374" w14:textId="77777777" w:rsidR="00360FB1" w:rsidRDefault="00000000">
      <w:pPr>
        <w:pStyle w:val="NoSpacing"/>
        <w:pBdr>
          <w:bottom w:val="single" w:sz="12" w:space="1" w:color="auto"/>
        </w:pBdr>
        <w:shd w:val="clear" w:color="auto" w:fill="FFFFFF"/>
        <w:jc w:val="both"/>
        <w:rPr>
          <w:rFonts w:ascii="Times New Roman" w:hAnsi="Times New Roman"/>
          <w:b/>
        </w:rPr>
      </w:pPr>
      <w:r>
        <w:rPr>
          <w:rFonts w:ascii="Times New Roman" w:hAnsi="Times New Roman"/>
          <w:b/>
        </w:rPr>
        <w:t xml:space="preserve">NAZIV </w:t>
      </w:r>
      <w:proofErr w:type="spellStart"/>
      <w:r>
        <w:rPr>
          <w:rFonts w:ascii="Times New Roman" w:hAnsi="Times New Roman"/>
          <w:b/>
        </w:rPr>
        <w:t>PROGRAMA:1208</w:t>
      </w:r>
      <w:proofErr w:type="spellEnd"/>
      <w:r>
        <w:rPr>
          <w:rFonts w:ascii="Times New Roman" w:hAnsi="Times New Roman"/>
          <w:b/>
        </w:rPr>
        <w:t xml:space="preserve"> Program ustanova u obrazovanju iznad zakonskog standarda</w:t>
      </w:r>
    </w:p>
    <w:p w14:paraId="76D3ED9F" w14:textId="77777777" w:rsidR="00360FB1" w:rsidRDefault="00360FB1">
      <w:pPr>
        <w:pStyle w:val="NoSpacing"/>
        <w:shd w:val="clear" w:color="auto" w:fill="FFFFFF"/>
        <w:jc w:val="both"/>
        <w:rPr>
          <w:rFonts w:ascii="Times New Roman" w:hAnsi="Times New Roman"/>
        </w:rPr>
      </w:pPr>
    </w:p>
    <w:p w14:paraId="3B4FEDB7" w14:textId="77777777" w:rsidR="00360FB1" w:rsidRDefault="00000000">
      <w:pPr>
        <w:pStyle w:val="NoSpacing"/>
        <w:jc w:val="both"/>
        <w:rPr>
          <w:rFonts w:ascii="Times New Roman" w:hAnsi="Times New Roman"/>
        </w:rPr>
      </w:pPr>
      <w:r>
        <w:rPr>
          <w:rFonts w:ascii="Times New Roman" w:hAnsi="Times New Roman"/>
          <w:b/>
        </w:rPr>
        <w:t>Planirano 2023.: 14.688.537,90</w:t>
      </w:r>
    </w:p>
    <w:p w14:paraId="045F5030"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Izvršeno 2023.: 12.223.314,19</w:t>
      </w:r>
    </w:p>
    <w:p w14:paraId="5793F895"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t xml:space="preserve">Indeks: </w:t>
      </w:r>
      <w:r>
        <w:rPr>
          <w:rFonts w:ascii="Times New Roman" w:hAnsi="Times New Roman"/>
        </w:rPr>
        <w:t>83,21%</w:t>
      </w:r>
    </w:p>
    <w:p w14:paraId="62B46057" w14:textId="77777777" w:rsidR="00360FB1" w:rsidRDefault="00360FB1">
      <w:pPr>
        <w:pStyle w:val="NoSpacing"/>
        <w:shd w:val="clear" w:color="auto" w:fill="FFFFFF"/>
        <w:tabs>
          <w:tab w:val="left" w:pos="1643"/>
        </w:tabs>
        <w:jc w:val="both"/>
        <w:rPr>
          <w:rFonts w:ascii="Times New Roman" w:hAnsi="Times New Roman"/>
        </w:rPr>
      </w:pPr>
    </w:p>
    <w:p w14:paraId="3CE0DF3E"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Opći cilj: </w:t>
      </w:r>
      <w:r>
        <w:rPr>
          <w:rFonts w:ascii="Times New Roman" w:hAnsi="Times New Roman"/>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19E12E1C" w14:textId="77777777" w:rsidR="00360FB1" w:rsidRDefault="00000000">
      <w:pPr>
        <w:pStyle w:val="NoSpacing"/>
        <w:shd w:val="clear" w:color="auto" w:fill="FFFFFF"/>
        <w:jc w:val="both"/>
        <w:rPr>
          <w:rFonts w:ascii="Times New Roman" w:hAnsi="Times New Roman"/>
        </w:rPr>
      </w:pPr>
      <w:r>
        <w:rPr>
          <w:rFonts w:ascii="Times New Roman" w:hAnsi="Times New Roman"/>
        </w:rPr>
        <w:t>Također se prati proračunske korisnike u ostvarivanju i korištenju vlastitih i namjenskih prihoda i primitaka, rashoda i izdataka.</w:t>
      </w:r>
    </w:p>
    <w:p w14:paraId="6EB2A0D1" w14:textId="77777777" w:rsidR="00360FB1" w:rsidRDefault="00000000">
      <w:pPr>
        <w:pStyle w:val="NoSpacing"/>
        <w:shd w:val="clear" w:color="auto" w:fill="FFFFFF"/>
        <w:jc w:val="both"/>
        <w:rPr>
          <w:rFonts w:ascii="Times New Roman" w:hAnsi="Times New Roman"/>
        </w:rPr>
      </w:pPr>
      <w:r>
        <w:rPr>
          <w:rFonts w:ascii="Times New Roman" w:hAnsi="Times New Roman"/>
          <w:b/>
        </w:rPr>
        <w:t>Posebni cilj:</w:t>
      </w:r>
      <w:r>
        <w:rPr>
          <w:rFonts w:ascii="Times New Roman" w:hAnsi="Times New Roman"/>
          <w:i/>
        </w:rPr>
        <w:t xml:space="preserve"> </w:t>
      </w:r>
      <w:r>
        <w:rPr>
          <w:rFonts w:ascii="Times New Roman" w:hAnsi="Times New Roman"/>
        </w:rPr>
        <w:t xml:space="preserve">Kvalitetno funkcioniranje obrazovnih ustanova te unapređenje održavanja nastave i uvjeta rada i znanja učenika na području Dubrovačko-neretvanske </w:t>
      </w:r>
      <w:proofErr w:type="spellStart"/>
      <w:r>
        <w:rPr>
          <w:rFonts w:ascii="Times New Roman" w:hAnsi="Times New Roman"/>
        </w:rPr>
        <w:t>župaije</w:t>
      </w:r>
      <w:proofErr w:type="spellEnd"/>
      <w:r>
        <w:rPr>
          <w:rFonts w:ascii="Times New Roman" w:hAnsi="Times New Roman"/>
        </w:rPr>
        <w:t>, a naročito onih s posebnim potrebama.</w:t>
      </w:r>
    </w:p>
    <w:p w14:paraId="55D0580D" w14:textId="77777777" w:rsidR="00360FB1" w:rsidRDefault="00000000">
      <w:pPr>
        <w:pStyle w:val="NoSpacing"/>
        <w:shd w:val="clear" w:color="auto" w:fill="FFFFFF"/>
        <w:jc w:val="both"/>
        <w:rPr>
          <w:rFonts w:ascii="Times New Roman" w:hAnsi="Times New Roman"/>
        </w:rPr>
      </w:pPr>
      <w:r>
        <w:rPr>
          <w:rFonts w:ascii="Times New Roman" w:hAnsi="Times New Roman"/>
          <w:b/>
        </w:rPr>
        <w:t>Nositelj aktivnosti:</w:t>
      </w:r>
      <w:r>
        <w:rPr>
          <w:rFonts w:ascii="Times New Roman" w:hAnsi="Times New Roman"/>
        </w:rPr>
        <w:t xml:space="preserve"> Upravni odjel za obrazovanje, kulturu i sport</w:t>
      </w:r>
    </w:p>
    <w:p w14:paraId="34CEDABE"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b/>
        </w:rPr>
        <w:lastRenderedPageBreak/>
        <w:t>Zakonska osnova:</w:t>
      </w:r>
      <w:r>
        <w:rPr>
          <w:rFonts w:ascii="Times New Roman" w:hAnsi="Times New Roman"/>
        </w:rPr>
        <w:t xml:space="preserve"> Zakon o odgoju i obrazovanju u osnovnoj i srednjoj školi.</w:t>
      </w:r>
    </w:p>
    <w:p w14:paraId="7EAA73B3" w14:textId="77777777" w:rsidR="00360FB1" w:rsidRDefault="00000000">
      <w:pPr>
        <w:pStyle w:val="NoSpacing"/>
        <w:shd w:val="clear" w:color="auto" w:fill="FFFFFF"/>
        <w:jc w:val="both"/>
        <w:rPr>
          <w:rFonts w:ascii="Times New Roman" w:hAnsi="Times New Roman"/>
        </w:rPr>
      </w:pPr>
      <w:r>
        <w:rPr>
          <w:rFonts w:ascii="Times New Roman" w:hAnsi="Times New Roman"/>
          <w:b/>
        </w:rPr>
        <w:t xml:space="preserve">Povezanost programa sa strateškim dokumentima: </w:t>
      </w:r>
      <w:r>
        <w:rPr>
          <w:rFonts w:ascii="Times New Roman" w:hAnsi="Times New Roman"/>
        </w:rPr>
        <w:t xml:space="preserve">Plan razvoja Dubrovačko-neretvanske županije 2021.-2027., Provedbeni program Dubrovačko-neretvanske županije do 2025; </w:t>
      </w:r>
      <w:proofErr w:type="spellStart"/>
      <w:r>
        <w:rPr>
          <w:rFonts w:ascii="Times New Roman" w:hAnsi="Times New Roman"/>
        </w:rPr>
        <w:t>Cilj:2.1</w:t>
      </w:r>
      <w:proofErr w:type="spellEnd"/>
      <w:r>
        <w:rPr>
          <w:rFonts w:ascii="Times New Roman" w:hAnsi="Times New Roman"/>
        </w:rPr>
        <w:t>. Unapređenje kvalitete i dostupnosti društvenih usluga.</w:t>
      </w:r>
    </w:p>
    <w:p w14:paraId="6C25A192" w14:textId="77777777" w:rsidR="00360FB1" w:rsidRDefault="00360FB1">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481"/>
        <w:gridCol w:w="1481"/>
      </w:tblGrid>
      <w:tr w:rsidR="00360FB1" w14:paraId="4C016B83" w14:textId="77777777">
        <w:trPr>
          <w:trHeight w:val="430"/>
        </w:trPr>
        <w:tc>
          <w:tcPr>
            <w:tcW w:w="660" w:type="dxa"/>
            <w:shd w:val="clear" w:color="auto" w:fill="F2F2F2" w:themeFill="background1" w:themeFillShade="F2"/>
          </w:tcPr>
          <w:p w14:paraId="7AB44E81" w14:textId="77777777" w:rsidR="00360FB1" w:rsidRDefault="00000000">
            <w:pPr>
              <w:pStyle w:val="NoSpacing"/>
              <w:jc w:val="both"/>
              <w:rPr>
                <w:rFonts w:ascii="Times New Roman" w:hAnsi="Times New Roman"/>
                <w:b/>
              </w:rPr>
            </w:pPr>
            <w:r>
              <w:rPr>
                <w:rFonts w:ascii="Times New Roman" w:hAnsi="Times New Roman"/>
                <w:b/>
              </w:rPr>
              <w:t>Rb</w:t>
            </w:r>
          </w:p>
        </w:tc>
        <w:tc>
          <w:tcPr>
            <w:tcW w:w="4602" w:type="dxa"/>
            <w:shd w:val="clear" w:color="auto" w:fill="F2F2F2" w:themeFill="background1" w:themeFillShade="F2"/>
          </w:tcPr>
          <w:p w14:paraId="72349D6D" w14:textId="77777777" w:rsidR="00360FB1" w:rsidRDefault="00000000">
            <w:pPr>
              <w:pStyle w:val="NoSpacing"/>
              <w:jc w:val="center"/>
              <w:rPr>
                <w:rFonts w:ascii="Times New Roman" w:hAnsi="Times New Roman"/>
                <w:b/>
              </w:rPr>
            </w:pPr>
            <w:r>
              <w:rPr>
                <w:rFonts w:ascii="Times New Roman" w:hAnsi="Times New Roman"/>
                <w:b/>
              </w:rPr>
              <w:t>Naziv aktivnosti / projekta</w:t>
            </w:r>
          </w:p>
        </w:tc>
        <w:tc>
          <w:tcPr>
            <w:tcW w:w="1481" w:type="dxa"/>
            <w:shd w:val="clear" w:color="auto" w:fill="F2F2F2" w:themeFill="background1" w:themeFillShade="F2"/>
          </w:tcPr>
          <w:p w14:paraId="67885475" w14:textId="77777777" w:rsidR="00360FB1" w:rsidRDefault="00000000">
            <w:pPr>
              <w:pStyle w:val="NoSpacing"/>
              <w:jc w:val="center"/>
              <w:rPr>
                <w:rFonts w:ascii="Times New Roman" w:hAnsi="Times New Roman"/>
                <w:b/>
              </w:rPr>
            </w:pPr>
            <w:r>
              <w:rPr>
                <w:rFonts w:ascii="Times New Roman" w:hAnsi="Times New Roman"/>
                <w:b/>
              </w:rPr>
              <w:t xml:space="preserve">Planirano </w:t>
            </w:r>
          </w:p>
        </w:tc>
        <w:tc>
          <w:tcPr>
            <w:tcW w:w="1371" w:type="dxa"/>
            <w:shd w:val="clear" w:color="auto" w:fill="F2F2F2" w:themeFill="background1" w:themeFillShade="F2"/>
          </w:tcPr>
          <w:p w14:paraId="741D0210" w14:textId="77777777" w:rsidR="00360FB1" w:rsidRDefault="00000000">
            <w:pPr>
              <w:pStyle w:val="NoSpacing"/>
              <w:jc w:val="center"/>
              <w:rPr>
                <w:rFonts w:ascii="Times New Roman" w:hAnsi="Times New Roman"/>
                <w:b/>
              </w:rPr>
            </w:pPr>
            <w:r>
              <w:rPr>
                <w:rFonts w:ascii="Times New Roman" w:hAnsi="Times New Roman"/>
                <w:b/>
              </w:rPr>
              <w:t>Realizirano</w:t>
            </w:r>
          </w:p>
          <w:p w14:paraId="17E51FCB" w14:textId="77777777" w:rsidR="00360FB1" w:rsidRDefault="00360FB1">
            <w:pPr>
              <w:pStyle w:val="NoSpacing"/>
              <w:jc w:val="center"/>
              <w:rPr>
                <w:rFonts w:ascii="Times New Roman" w:hAnsi="Times New Roman"/>
                <w:b/>
              </w:rPr>
            </w:pPr>
          </w:p>
        </w:tc>
      </w:tr>
      <w:tr w:rsidR="00360FB1" w14:paraId="7A52920F" w14:textId="77777777">
        <w:tc>
          <w:tcPr>
            <w:tcW w:w="660" w:type="dxa"/>
            <w:vAlign w:val="center"/>
          </w:tcPr>
          <w:p w14:paraId="6D866657" w14:textId="77777777" w:rsidR="00360FB1" w:rsidRDefault="00000000">
            <w:pPr>
              <w:pStyle w:val="NoSpacing"/>
              <w:jc w:val="both"/>
              <w:rPr>
                <w:rFonts w:ascii="Times New Roman" w:hAnsi="Times New Roman"/>
                <w:b/>
              </w:rPr>
            </w:pPr>
            <w:r>
              <w:rPr>
                <w:rFonts w:ascii="Times New Roman" w:hAnsi="Times New Roman"/>
                <w:b/>
              </w:rPr>
              <w:t>1.</w:t>
            </w:r>
          </w:p>
        </w:tc>
        <w:tc>
          <w:tcPr>
            <w:tcW w:w="4602" w:type="dxa"/>
          </w:tcPr>
          <w:p w14:paraId="58110B12" w14:textId="77777777" w:rsidR="00360FB1" w:rsidRDefault="00000000">
            <w:pPr>
              <w:pStyle w:val="NoSpacing"/>
              <w:rPr>
                <w:rFonts w:ascii="Times New Roman" w:hAnsi="Times New Roman"/>
                <w:b/>
              </w:rPr>
            </w:pPr>
            <w:proofErr w:type="spellStart"/>
            <w:r>
              <w:rPr>
                <w:rFonts w:ascii="Times New Roman" w:hAnsi="Times New Roman"/>
                <w:b/>
              </w:rPr>
              <w:t>K120208</w:t>
            </w:r>
            <w:proofErr w:type="spellEnd"/>
            <w:r>
              <w:rPr>
                <w:rFonts w:ascii="Times New Roman" w:hAnsi="Times New Roman"/>
                <w:b/>
              </w:rPr>
              <w:t xml:space="preserve"> Kapitalni projekti u školstvu</w:t>
            </w:r>
          </w:p>
        </w:tc>
        <w:tc>
          <w:tcPr>
            <w:tcW w:w="1481" w:type="dxa"/>
            <w:vAlign w:val="center"/>
          </w:tcPr>
          <w:p w14:paraId="20E287EF" w14:textId="77777777" w:rsidR="00360FB1" w:rsidRDefault="00000000">
            <w:pPr>
              <w:pStyle w:val="NoSpacing"/>
              <w:jc w:val="right"/>
              <w:rPr>
                <w:rFonts w:ascii="Times New Roman" w:hAnsi="Times New Roman"/>
                <w:b/>
              </w:rPr>
            </w:pPr>
            <w:r>
              <w:rPr>
                <w:rFonts w:ascii="Times New Roman" w:hAnsi="Times New Roman"/>
                <w:b/>
              </w:rPr>
              <w:t>26.545,00</w:t>
            </w:r>
          </w:p>
        </w:tc>
        <w:tc>
          <w:tcPr>
            <w:tcW w:w="1371" w:type="dxa"/>
            <w:vAlign w:val="center"/>
          </w:tcPr>
          <w:p w14:paraId="2D859FDC" w14:textId="77777777" w:rsidR="00360FB1" w:rsidRDefault="00000000">
            <w:pPr>
              <w:pStyle w:val="NoSpacing"/>
              <w:jc w:val="right"/>
              <w:rPr>
                <w:rFonts w:ascii="Times New Roman" w:hAnsi="Times New Roman"/>
                <w:b/>
              </w:rPr>
            </w:pPr>
            <w:r>
              <w:rPr>
                <w:rFonts w:ascii="Times New Roman" w:hAnsi="Times New Roman"/>
                <w:b/>
              </w:rPr>
              <w:t>26.545,00</w:t>
            </w:r>
          </w:p>
        </w:tc>
      </w:tr>
      <w:tr w:rsidR="00360FB1" w14:paraId="38D0194E" w14:textId="77777777">
        <w:tc>
          <w:tcPr>
            <w:tcW w:w="660" w:type="dxa"/>
            <w:vAlign w:val="center"/>
          </w:tcPr>
          <w:p w14:paraId="4CBA532B" w14:textId="77777777" w:rsidR="00360FB1" w:rsidRDefault="00360FB1">
            <w:pPr>
              <w:pStyle w:val="NoSpacing"/>
              <w:jc w:val="both"/>
              <w:rPr>
                <w:rFonts w:ascii="Times New Roman" w:hAnsi="Times New Roman"/>
                <w:b/>
              </w:rPr>
            </w:pPr>
          </w:p>
        </w:tc>
        <w:tc>
          <w:tcPr>
            <w:tcW w:w="4602" w:type="dxa"/>
          </w:tcPr>
          <w:p w14:paraId="23156D11" w14:textId="77777777" w:rsidR="00360FB1" w:rsidRDefault="00000000">
            <w:pPr>
              <w:pStyle w:val="NoSpacing"/>
              <w:rPr>
                <w:rFonts w:ascii="Times New Roman" w:hAnsi="Times New Roman"/>
                <w:b/>
              </w:rPr>
            </w:pPr>
            <w:r>
              <w:rPr>
                <w:rFonts w:ascii="Times New Roman" w:hAnsi="Times New Roman"/>
                <w:b/>
              </w:rPr>
              <w:t>A 120801 Financiranje radnih materijala za učenike osnovnih škola</w:t>
            </w:r>
          </w:p>
        </w:tc>
        <w:tc>
          <w:tcPr>
            <w:tcW w:w="1481" w:type="dxa"/>
            <w:vAlign w:val="center"/>
          </w:tcPr>
          <w:p w14:paraId="0805F3DB" w14:textId="77777777" w:rsidR="00360FB1" w:rsidRDefault="00000000">
            <w:pPr>
              <w:pStyle w:val="NoSpacing"/>
              <w:jc w:val="right"/>
              <w:rPr>
                <w:rFonts w:ascii="Times New Roman" w:hAnsi="Times New Roman"/>
                <w:b/>
              </w:rPr>
            </w:pPr>
            <w:r>
              <w:rPr>
                <w:rFonts w:ascii="Times New Roman" w:hAnsi="Times New Roman"/>
                <w:b/>
              </w:rPr>
              <w:t>386.013,28</w:t>
            </w:r>
          </w:p>
        </w:tc>
        <w:tc>
          <w:tcPr>
            <w:tcW w:w="1371" w:type="dxa"/>
            <w:vAlign w:val="center"/>
          </w:tcPr>
          <w:p w14:paraId="6768C164" w14:textId="77777777" w:rsidR="00360FB1" w:rsidRDefault="00000000">
            <w:pPr>
              <w:pStyle w:val="NoSpacing"/>
              <w:jc w:val="right"/>
              <w:rPr>
                <w:rFonts w:ascii="Times New Roman" w:hAnsi="Times New Roman"/>
                <w:b/>
              </w:rPr>
            </w:pPr>
            <w:r>
              <w:rPr>
                <w:rFonts w:ascii="Times New Roman" w:hAnsi="Times New Roman"/>
                <w:b/>
              </w:rPr>
              <w:t>386.008,72</w:t>
            </w:r>
          </w:p>
        </w:tc>
      </w:tr>
      <w:tr w:rsidR="00360FB1" w14:paraId="52038F10" w14:textId="77777777">
        <w:tc>
          <w:tcPr>
            <w:tcW w:w="660" w:type="dxa"/>
            <w:vAlign w:val="center"/>
          </w:tcPr>
          <w:p w14:paraId="2267A878" w14:textId="77777777" w:rsidR="00360FB1" w:rsidRDefault="00000000">
            <w:pPr>
              <w:pStyle w:val="NoSpacing"/>
              <w:jc w:val="both"/>
              <w:rPr>
                <w:rFonts w:ascii="Times New Roman" w:hAnsi="Times New Roman"/>
                <w:b/>
              </w:rPr>
            </w:pPr>
            <w:r>
              <w:rPr>
                <w:rFonts w:ascii="Times New Roman" w:hAnsi="Times New Roman"/>
                <w:b/>
              </w:rPr>
              <w:t>2.</w:t>
            </w:r>
          </w:p>
        </w:tc>
        <w:tc>
          <w:tcPr>
            <w:tcW w:w="4602" w:type="dxa"/>
          </w:tcPr>
          <w:p w14:paraId="7DB6C2FB" w14:textId="77777777" w:rsidR="00360FB1" w:rsidRDefault="00000000">
            <w:pPr>
              <w:pStyle w:val="NoSpacing"/>
              <w:rPr>
                <w:rFonts w:ascii="Times New Roman" w:hAnsi="Times New Roman"/>
                <w:b/>
              </w:rPr>
            </w:pPr>
            <w:r>
              <w:rPr>
                <w:rFonts w:ascii="Times New Roman" w:hAnsi="Times New Roman"/>
                <w:b/>
              </w:rPr>
              <w:t>A 120803 Natjecanja iz znanja učenika</w:t>
            </w:r>
          </w:p>
        </w:tc>
        <w:tc>
          <w:tcPr>
            <w:tcW w:w="1481" w:type="dxa"/>
            <w:vAlign w:val="center"/>
          </w:tcPr>
          <w:p w14:paraId="67630AA5" w14:textId="77777777" w:rsidR="00360FB1" w:rsidRDefault="00000000">
            <w:pPr>
              <w:pStyle w:val="NoSpacing"/>
              <w:jc w:val="right"/>
              <w:rPr>
                <w:rFonts w:ascii="Times New Roman" w:hAnsi="Times New Roman"/>
                <w:b/>
              </w:rPr>
            </w:pPr>
            <w:r>
              <w:rPr>
                <w:rFonts w:ascii="Times New Roman" w:hAnsi="Times New Roman"/>
                <w:b/>
              </w:rPr>
              <w:t>41.153,07</w:t>
            </w:r>
          </w:p>
        </w:tc>
        <w:tc>
          <w:tcPr>
            <w:tcW w:w="1371" w:type="dxa"/>
            <w:vAlign w:val="center"/>
          </w:tcPr>
          <w:p w14:paraId="5D9C58B2" w14:textId="77777777" w:rsidR="00360FB1" w:rsidRDefault="00000000">
            <w:pPr>
              <w:pStyle w:val="NoSpacing"/>
              <w:jc w:val="right"/>
              <w:rPr>
                <w:rFonts w:ascii="Times New Roman" w:hAnsi="Times New Roman"/>
                <w:b/>
              </w:rPr>
            </w:pPr>
            <w:r>
              <w:rPr>
                <w:rFonts w:ascii="Times New Roman" w:hAnsi="Times New Roman"/>
                <w:b/>
              </w:rPr>
              <w:t>41.151,90</w:t>
            </w:r>
          </w:p>
        </w:tc>
      </w:tr>
      <w:tr w:rsidR="00360FB1" w14:paraId="75016488" w14:textId="77777777">
        <w:tc>
          <w:tcPr>
            <w:tcW w:w="660" w:type="dxa"/>
            <w:vAlign w:val="center"/>
          </w:tcPr>
          <w:p w14:paraId="6D942FF4" w14:textId="77777777" w:rsidR="00360FB1" w:rsidRDefault="00000000">
            <w:pPr>
              <w:pStyle w:val="NoSpacing"/>
              <w:jc w:val="both"/>
              <w:rPr>
                <w:rFonts w:ascii="Times New Roman" w:hAnsi="Times New Roman"/>
                <w:b/>
              </w:rPr>
            </w:pPr>
            <w:r>
              <w:rPr>
                <w:rFonts w:ascii="Times New Roman" w:hAnsi="Times New Roman"/>
                <w:b/>
              </w:rPr>
              <w:t>3.</w:t>
            </w:r>
          </w:p>
        </w:tc>
        <w:tc>
          <w:tcPr>
            <w:tcW w:w="4602" w:type="dxa"/>
          </w:tcPr>
          <w:p w14:paraId="690086FE" w14:textId="77777777" w:rsidR="00360FB1" w:rsidRDefault="00000000">
            <w:pPr>
              <w:pStyle w:val="NoSpacing"/>
              <w:rPr>
                <w:rFonts w:ascii="Times New Roman" w:hAnsi="Times New Roman"/>
                <w:b/>
              </w:rPr>
            </w:pPr>
            <w:r>
              <w:rPr>
                <w:rFonts w:ascii="Times New Roman" w:hAnsi="Times New Roman"/>
                <w:b/>
              </w:rPr>
              <w:t>A 120804 Financiranje školskih projekata</w:t>
            </w:r>
          </w:p>
        </w:tc>
        <w:tc>
          <w:tcPr>
            <w:tcW w:w="1481" w:type="dxa"/>
            <w:vAlign w:val="center"/>
          </w:tcPr>
          <w:p w14:paraId="5447B914" w14:textId="77777777" w:rsidR="00360FB1" w:rsidRDefault="00000000">
            <w:pPr>
              <w:pStyle w:val="NoSpacing"/>
              <w:jc w:val="right"/>
              <w:rPr>
                <w:rFonts w:ascii="Times New Roman" w:hAnsi="Times New Roman"/>
                <w:b/>
              </w:rPr>
            </w:pPr>
            <w:r>
              <w:rPr>
                <w:rFonts w:ascii="Times New Roman" w:hAnsi="Times New Roman"/>
                <w:b/>
              </w:rPr>
              <w:t>1.655.044,55</w:t>
            </w:r>
          </w:p>
        </w:tc>
        <w:tc>
          <w:tcPr>
            <w:tcW w:w="1371" w:type="dxa"/>
            <w:vAlign w:val="center"/>
          </w:tcPr>
          <w:p w14:paraId="5E94294D" w14:textId="77777777" w:rsidR="00360FB1" w:rsidRDefault="00000000">
            <w:pPr>
              <w:pStyle w:val="NoSpacing"/>
              <w:jc w:val="right"/>
              <w:rPr>
                <w:rFonts w:ascii="Times New Roman" w:hAnsi="Times New Roman"/>
                <w:b/>
              </w:rPr>
            </w:pPr>
            <w:r>
              <w:rPr>
                <w:rFonts w:ascii="Times New Roman" w:hAnsi="Times New Roman"/>
                <w:b/>
              </w:rPr>
              <w:t>780.530,75</w:t>
            </w:r>
          </w:p>
        </w:tc>
      </w:tr>
      <w:tr w:rsidR="00360FB1" w14:paraId="123790B2" w14:textId="77777777">
        <w:tc>
          <w:tcPr>
            <w:tcW w:w="660" w:type="dxa"/>
            <w:vAlign w:val="center"/>
          </w:tcPr>
          <w:p w14:paraId="517AB562" w14:textId="77777777" w:rsidR="00360FB1" w:rsidRDefault="00360FB1">
            <w:pPr>
              <w:pStyle w:val="NoSpacing"/>
              <w:jc w:val="both"/>
              <w:rPr>
                <w:rFonts w:ascii="Times New Roman" w:hAnsi="Times New Roman"/>
                <w:b/>
              </w:rPr>
            </w:pPr>
          </w:p>
        </w:tc>
        <w:tc>
          <w:tcPr>
            <w:tcW w:w="4602" w:type="dxa"/>
          </w:tcPr>
          <w:p w14:paraId="6B8D53BB" w14:textId="77777777" w:rsidR="00360FB1" w:rsidRDefault="00000000">
            <w:pPr>
              <w:pStyle w:val="NoSpacing"/>
              <w:rPr>
                <w:rFonts w:ascii="Times New Roman" w:hAnsi="Times New Roman"/>
                <w:b/>
              </w:rPr>
            </w:pPr>
            <w:r>
              <w:rPr>
                <w:rFonts w:ascii="Times New Roman" w:hAnsi="Times New Roman"/>
                <w:b/>
              </w:rPr>
              <w:t>K 120807 Energetska obnova školskih objekata</w:t>
            </w:r>
          </w:p>
        </w:tc>
        <w:tc>
          <w:tcPr>
            <w:tcW w:w="1481" w:type="dxa"/>
            <w:vAlign w:val="center"/>
          </w:tcPr>
          <w:p w14:paraId="27D212B0" w14:textId="77777777" w:rsidR="00360FB1" w:rsidRDefault="00000000">
            <w:pPr>
              <w:pStyle w:val="NoSpacing"/>
              <w:jc w:val="right"/>
              <w:rPr>
                <w:rFonts w:ascii="Times New Roman" w:hAnsi="Times New Roman"/>
                <w:b/>
              </w:rPr>
            </w:pPr>
            <w:r>
              <w:rPr>
                <w:rFonts w:ascii="Times New Roman" w:hAnsi="Times New Roman"/>
                <w:b/>
              </w:rPr>
              <w:t>392.847,00</w:t>
            </w:r>
          </w:p>
        </w:tc>
        <w:tc>
          <w:tcPr>
            <w:tcW w:w="1371" w:type="dxa"/>
            <w:vAlign w:val="center"/>
          </w:tcPr>
          <w:p w14:paraId="4123B730" w14:textId="77777777" w:rsidR="00360FB1" w:rsidRDefault="00000000">
            <w:pPr>
              <w:pStyle w:val="NoSpacing"/>
              <w:jc w:val="right"/>
              <w:rPr>
                <w:rFonts w:ascii="Times New Roman" w:hAnsi="Times New Roman"/>
                <w:b/>
              </w:rPr>
            </w:pPr>
            <w:r>
              <w:rPr>
                <w:rFonts w:ascii="Times New Roman" w:hAnsi="Times New Roman"/>
                <w:b/>
              </w:rPr>
              <w:t>112.227,84</w:t>
            </w:r>
          </w:p>
        </w:tc>
      </w:tr>
      <w:tr w:rsidR="00360FB1" w14:paraId="1C27BCBC" w14:textId="77777777">
        <w:trPr>
          <w:trHeight w:val="392"/>
        </w:trPr>
        <w:tc>
          <w:tcPr>
            <w:tcW w:w="660" w:type="dxa"/>
            <w:vAlign w:val="center"/>
          </w:tcPr>
          <w:p w14:paraId="78B6B17C" w14:textId="77777777" w:rsidR="00360FB1" w:rsidRDefault="00000000">
            <w:pPr>
              <w:pStyle w:val="NoSpacing"/>
              <w:jc w:val="both"/>
              <w:rPr>
                <w:rFonts w:ascii="Times New Roman" w:hAnsi="Times New Roman"/>
                <w:b/>
              </w:rPr>
            </w:pPr>
            <w:r>
              <w:rPr>
                <w:rFonts w:ascii="Times New Roman" w:hAnsi="Times New Roman"/>
                <w:b/>
              </w:rPr>
              <w:t>4.</w:t>
            </w:r>
          </w:p>
        </w:tc>
        <w:tc>
          <w:tcPr>
            <w:tcW w:w="4602" w:type="dxa"/>
          </w:tcPr>
          <w:p w14:paraId="13C3E46D" w14:textId="77777777" w:rsidR="00360FB1" w:rsidRDefault="00000000">
            <w:pPr>
              <w:pStyle w:val="NoSpacing"/>
              <w:rPr>
                <w:rFonts w:ascii="Times New Roman" w:hAnsi="Times New Roman"/>
                <w:b/>
              </w:rPr>
            </w:pPr>
            <w:proofErr w:type="spellStart"/>
            <w:r>
              <w:rPr>
                <w:rFonts w:ascii="Times New Roman" w:hAnsi="Times New Roman"/>
                <w:b/>
              </w:rPr>
              <w:t>A120808</w:t>
            </w:r>
            <w:proofErr w:type="spellEnd"/>
            <w:r>
              <w:rPr>
                <w:rFonts w:ascii="Times New Roman" w:hAnsi="Times New Roman"/>
                <w:b/>
              </w:rPr>
              <w:t xml:space="preserve"> Nabava udžbenika za učenike osnovnih škola</w:t>
            </w:r>
          </w:p>
        </w:tc>
        <w:tc>
          <w:tcPr>
            <w:tcW w:w="1481" w:type="dxa"/>
            <w:vAlign w:val="center"/>
          </w:tcPr>
          <w:p w14:paraId="5D1EDF2C" w14:textId="77777777" w:rsidR="00360FB1" w:rsidRDefault="00000000">
            <w:pPr>
              <w:pStyle w:val="NoSpacing"/>
              <w:jc w:val="right"/>
              <w:rPr>
                <w:rFonts w:ascii="Times New Roman" w:hAnsi="Times New Roman"/>
                <w:b/>
              </w:rPr>
            </w:pPr>
            <w:r>
              <w:rPr>
                <w:rFonts w:ascii="Times New Roman" w:hAnsi="Times New Roman"/>
                <w:b/>
              </w:rPr>
              <w:t>267.432,00</w:t>
            </w:r>
          </w:p>
        </w:tc>
        <w:tc>
          <w:tcPr>
            <w:tcW w:w="1371" w:type="dxa"/>
            <w:vAlign w:val="center"/>
          </w:tcPr>
          <w:p w14:paraId="04646FF5" w14:textId="77777777" w:rsidR="00360FB1" w:rsidRDefault="00000000">
            <w:pPr>
              <w:pStyle w:val="NoSpacing"/>
              <w:jc w:val="right"/>
              <w:rPr>
                <w:rFonts w:ascii="Times New Roman" w:hAnsi="Times New Roman"/>
                <w:b/>
              </w:rPr>
            </w:pPr>
            <w:r>
              <w:rPr>
                <w:rFonts w:ascii="Times New Roman" w:hAnsi="Times New Roman"/>
                <w:b/>
              </w:rPr>
              <w:t>271.565,67</w:t>
            </w:r>
          </w:p>
        </w:tc>
      </w:tr>
      <w:tr w:rsidR="00360FB1" w14:paraId="4DE816D0" w14:textId="77777777">
        <w:tc>
          <w:tcPr>
            <w:tcW w:w="660" w:type="dxa"/>
            <w:vAlign w:val="center"/>
          </w:tcPr>
          <w:p w14:paraId="3B802AA6" w14:textId="77777777" w:rsidR="00360FB1" w:rsidRDefault="00000000">
            <w:pPr>
              <w:pStyle w:val="NoSpacing"/>
              <w:jc w:val="both"/>
              <w:rPr>
                <w:rFonts w:ascii="Times New Roman" w:hAnsi="Times New Roman"/>
                <w:b/>
              </w:rPr>
            </w:pPr>
            <w:r>
              <w:rPr>
                <w:rFonts w:ascii="Times New Roman" w:hAnsi="Times New Roman"/>
                <w:b/>
              </w:rPr>
              <w:t>6.</w:t>
            </w:r>
          </w:p>
        </w:tc>
        <w:tc>
          <w:tcPr>
            <w:tcW w:w="4602" w:type="dxa"/>
          </w:tcPr>
          <w:p w14:paraId="3EF0FE8B" w14:textId="77777777" w:rsidR="00360FB1" w:rsidRDefault="00000000">
            <w:pPr>
              <w:pStyle w:val="NoSpacing"/>
              <w:rPr>
                <w:rFonts w:ascii="Times New Roman" w:hAnsi="Times New Roman"/>
                <w:b/>
              </w:rPr>
            </w:pPr>
            <w:r>
              <w:rPr>
                <w:rFonts w:ascii="Times New Roman" w:hAnsi="Times New Roman"/>
                <w:b/>
              </w:rPr>
              <w:t>A 120809 Programi školskog kurikuluma</w:t>
            </w:r>
          </w:p>
        </w:tc>
        <w:tc>
          <w:tcPr>
            <w:tcW w:w="1481" w:type="dxa"/>
            <w:vAlign w:val="center"/>
          </w:tcPr>
          <w:p w14:paraId="3E61E4FA" w14:textId="77777777" w:rsidR="00360FB1" w:rsidRDefault="00000000">
            <w:pPr>
              <w:pStyle w:val="NoSpacing"/>
              <w:jc w:val="right"/>
              <w:rPr>
                <w:rFonts w:ascii="Times New Roman" w:hAnsi="Times New Roman"/>
                <w:b/>
              </w:rPr>
            </w:pPr>
            <w:r>
              <w:rPr>
                <w:rFonts w:ascii="Times New Roman" w:hAnsi="Times New Roman"/>
                <w:b/>
              </w:rPr>
              <w:t>74.156.,00</w:t>
            </w:r>
          </w:p>
        </w:tc>
        <w:tc>
          <w:tcPr>
            <w:tcW w:w="1371" w:type="dxa"/>
            <w:vAlign w:val="center"/>
          </w:tcPr>
          <w:p w14:paraId="4C9A136D" w14:textId="77777777" w:rsidR="00360FB1" w:rsidRDefault="00000000">
            <w:pPr>
              <w:pStyle w:val="NoSpacing"/>
              <w:jc w:val="right"/>
              <w:rPr>
                <w:rFonts w:ascii="Times New Roman" w:hAnsi="Times New Roman"/>
                <w:b/>
              </w:rPr>
            </w:pPr>
            <w:r>
              <w:rPr>
                <w:rFonts w:ascii="Times New Roman" w:hAnsi="Times New Roman"/>
                <w:b/>
              </w:rPr>
              <w:t>191.168,92</w:t>
            </w:r>
          </w:p>
        </w:tc>
      </w:tr>
      <w:tr w:rsidR="00360FB1" w14:paraId="07D5292C" w14:textId="77777777">
        <w:tc>
          <w:tcPr>
            <w:tcW w:w="660" w:type="dxa"/>
            <w:vAlign w:val="center"/>
          </w:tcPr>
          <w:p w14:paraId="5BBFF7B6" w14:textId="77777777" w:rsidR="00360FB1" w:rsidRDefault="00000000">
            <w:pPr>
              <w:pStyle w:val="NoSpacing"/>
              <w:jc w:val="both"/>
              <w:rPr>
                <w:rFonts w:ascii="Times New Roman" w:hAnsi="Times New Roman"/>
                <w:b/>
              </w:rPr>
            </w:pPr>
            <w:r>
              <w:rPr>
                <w:rFonts w:ascii="Times New Roman" w:hAnsi="Times New Roman"/>
                <w:b/>
              </w:rPr>
              <w:t>7.</w:t>
            </w:r>
          </w:p>
        </w:tc>
        <w:tc>
          <w:tcPr>
            <w:tcW w:w="4602" w:type="dxa"/>
          </w:tcPr>
          <w:p w14:paraId="6E8EEC43" w14:textId="77777777" w:rsidR="00360FB1" w:rsidRDefault="00000000">
            <w:pPr>
              <w:pStyle w:val="NoSpacing"/>
              <w:rPr>
                <w:rFonts w:ascii="Times New Roman" w:hAnsi="Times New Roman"/>
                <w:b/>
              </w:rPr>
            </w:pPr>
            <w:r>
              <w:rPr>
                <w:rFonts w:ascii="Times New Roman" w:hAnsi="Times New Roman"/>
                <w:b/>
              </w:rPr>
              <w:t>A 120810 Ostale aktivnosti osnovnih škola</w:t>
            </w:r>
          </w:p>
        </w:tc>
        <w:tc>
          <w:tcPr>
            <w:tcW w:w="1481" w:type="dxa"/>
            <w:vAlign w:val="center"/>
          </w:tcPr>
          <w:p w14:paraId="7C0ABCCC" w14:textId="77777777" w:rsidR="00360FB1" w:rsidRDefault="00000000">
            <w:pPr>
              <w:pStyle w:val="NoSpacing"/>
              <w:jc w:val="right"/>
              <w:rPr>
                <w:rFonts w:ascii="Times New Roman" w:hAnsi="Times New Roman"/>
                <w:b/>
              </w:rPr>
            </w:pPr>
            <w:r>
              <w:rPr>
                <w:rFonts w:ascii="Times New Roman" w:hAnsi="Times New Roman"/>
                <w:b/>
              </w:rPr>
              <w:t>257.260,00</w:t>
            </w:r>
          </w:p>
        </w:tc>
        <w:tc>
          <w:tcPr>
            <w:tcW w:w="1371" w:type="dxa"/>
            <w:vAlign w:val="center"/>
          </w:tcPr>
          <w:p w14:paraId="42F9E50E" w14:textId="77777777" w:rsidR="00360FB1" w:rsidRDefault="00000000">
            <w:pPr>
              <w:pStyle w:val="NoSpacing"/>
              <w:jc w:val="right"/>
              <w:rPr>
                <w:rFonts w:ascii="Times New Roman" w:hAnsi="Times New Roman"/>
                <w:b/>
              </w:rPr>
            </w:pPr>
            <w:r>
              <w:rPr>
                <w:rFonts w:ascii="Times New Roman" w:hAnsi="Times New Roman"/>
                <w:b/>
              </w:rPr>
              <w:t>146.785,19</w:t>
            </w:r>
          </w:p>
        </w:tc>
      </w:tr>
      <w:tr w:rsidR="00360FB1" w14:paraId="08224E9C" w14:textId="77777777">
        <w:tc>
          <w:tcPr>
            <w:tcW w:w="660" w:type="dxa"/>
            <w:vAlign w:val="center"/>
          </w:tcPr>
          <w:p w14:paraId="179943B8" w14:textId="77777777" w:rsidR="00360FB1" w:rsidRDefault="00000000">
            <w:pPr>
              <w:pStyle w:val="NoSpacing"/>
              <w:jc w:val="both"/>
              <w:rPr>
                <w:rFonts w:ascii="Times New Roman" w:hAnsi="Times New Roman"/>
                <w:b/>
              </w:rPr>
            </w:pPr>
            <w:r>
              <w:rPr>
                <w:rFonts w:ascii="Times New Roman" w:hAnsi="Times New Roman"/>
                <w:b/>
              </w:rPr>
              <w:t>8.</w:t>
            </w:r>
          </w:p>
        </w:tc>
        <w:tc>
          <w:tcPr>
            <w:tcW w:w="4602" w:type="dxa"/>
          </w:tcPr>
          <w:p w14:paraId="6DC7AF4D" w14:textId="77777777" w:rsidR="00360FB1" w:rsidRDefault="00000000">
            <w:pPr>
              <w:pStyle w:val="NoSpacing"/>
              <w:rPr>
                <w:rFonts w:ascii="Times New Roman" w:hAnsi="Times New Roman"/>
                <w:b/>
              </w:rPr>
            </w:pPr>
            <w:r>
              <w:rPr>
                <w:rFonts w:ascii="Times New Roman" w:hAnsi="Times New Roman"/>
                <w:b/>
              </w:rPr>
              <w:t>A 120811 Dodatne djelatnosti osnovnih škola</w:t>
            </w:r>
          </w:p>
        </w:tc>
        <w:tc>
          <w:tcPr>
            <w:tcW w:w="1481" w:type="dxa"/>
            <w:vAlign w:val="center"/>
          </w:tcPr>
          <w:p w14:paraId="209D056D" w14:textId="77777777" w:rsidR="00360FB1" w:rsidRDefault="00000000">
            <w:pPr>
              <w:pStyle w:val="NoSpacing"/>
              <w:jc w:val="right"/>
              <w:rPr>
                <w:rFonts w:ascii="Times New Roman" w:hAnsi="Times New Roman"/>
                <w:b/>
              </w:rPr>
            </w:pPr>
            <w:r>
              <w:rPr>
                <w:rFonts w:ascii="Times New Roman" w:hAnsi="Times New Roman"/>
                <w:b/>
              </w:rPr>
              <w:t>332.681,00</w:t>
            </w:r>
          </w:p>
        </w:tc>
        <w:tc>
          <w:tcPr>
            <w:tcW w:w="1371" w:type="dxa"/>
            <w:vAlign w:val="center"/>
          </w:tcPr>
          <w:p w14:paraId="42E5E22A" w14:textId="77777777" w:rsidR="00360FB1" w:rsidRDefault="00000000">
            <w:pPr>
              <w:pStyle w:val="NoSpacing"/>
              <w:jc w:val="right"/>
              <w:rPr>
                <w:rFonts w:ascii="Times New Roman" w:hAnsi="Times New Roman"/>
                <w:b/>
              </w:rPr>
            </w:pPr>
            <w:r>
              <w:rPr>
                <w:rFonts w:ascii="Times New Roman" w:hAnsi="Times New Roman"/>
                <w:b/>
              </w:rPr>
              <w:t>287.682,60</w:t>
            </w:r>
          </w:p>
        </w:tc>
      </w:tr>
      <w:tr w:rsidR="00360FB1" w14:paraId="5214D4C8" w14:textId="77777777">
        <w:tc>
          <w:tcPr>
            <w:tcW w:w="660" w:type="dxa"/>
            <w:vAlign w:val="center"/>
          </w:tcPr>
          <w:p w14:paraId="272E78FC" w14:textId="77777777" w:rsidR="00360FB1" w:rsidRDefault="00000000">
            <w:pPr>
              <w:pStyle w:val="NoSpacing"/>
              <w:jc w:val="both"/>
              <w:rPr>
                <w:rFonts w:ascii="Times New Roman" w:hAnsi="Times New Roman"/>
                <w:b/>
              </w:rPr>
            </w:pPr>
            <w:r>
              <w:rPr>
                <w:rFonts w:ascii="Times New Roman" w:hAnsi="Times New Roman"/>
                <w:b/>
              </w:rPr>
              <w:t>9.</w:t>
            </w:r>
          </w:p>
        </w:tc>
        <w:tc>
          <w:tcPr>
            <w:tcW w:w="4602" w:type="dxa"/>
          </w:tcPr>
          <w:p w14:paraId="3CE42BDF" w14:textId="77777777" w:rsidR="00360FB1" w:rsidRDefault="00000000">
            <w:pPr>
              <w:pStyle w:val="NoSpacing"/>
              <w:rPr>
                <w:rFonts w:ascii="Times New Roman" w:hAnsi="Times New Roman"/>
                <w:b/>
              </w:rPr>
            </w:pPr>
            <w:proofErr w:type="spellStart"/>
            <w:r>
              <w:rPr>
                <w:rFonts w:ascii="Times New Roman" w:hAnsi="Times New Roman"/>
                <w:b/>
              </w:rPr>
              <w:t>A120812</w:t>
            </w:r>
            <w:proofErr w:type="spellEnd"/>
            <w:r>
              <w:rPr>
                <w:rFonts w:ascii="Times New Roman" w:hAnsi="Times New Roman"/>
                <w:b/>
              </w:rPr>
              <w:t xml:space="preserve"> Programi školskog kurikuluma srednjih škola i učeničkih domova</w:t>
            </w:r>
          </w:p>
        </w:tc>
        <w:tc>
          <w:tcPr>
            <w:tcW w:w="1481" w:type="dxa"/>
            <w:vAlign w:val="center"/>
          </w:tcPr>
          <w:p w14:paraId="1873D910" w14:textId="77777777" w:rsidR="00360FB1" w:rsidRDefault="00000000">
            <w:pPr>
              <w:pStyle w:val="NoSpacing"/>
              <w:jc w:val="right"/>
              <w:rPr>
                <w:rFonts w:ascii="Times New Roman" w:hAnsi="Times New Roman"/>
                <w:b/>
              </w:rPr>
            </w:pPr>
            <w:r>
              <w:rPr>
                <w:rFonts w:ascii="Times New Roman" w:hAnsi="Times New Roman"/>
                <w:b/>
              </w:rPr>
              <w:t>56.057,00</w:t>
            </w:r>
          </w:p>
        </w:tc>
        <w:tc>
          <w:tcPr>
            <w:tcW w:w="1371" w:type="dxa"/>
            <w:vAlign w:val="center"/>
          </w:tcPr>
          <w:p w14:paraId="2F5B067E" w14:textId="77777777" w:rsidR="00360FB1" w:rsidRDefault="00000000">
            <w:pPr>
              <w:pStyle w:val="NoSpacing"/>
              <w:jc w:val="right"/>
              <w:rPr>
                <w:rFonts w:ascii="Times New Roman" w:hAnsi="Times New Roman"/>
                <w:b/>
              </w:rPr>
            </w:pPr>
            <w:r>
              <w:rPr>
                <w:rFonts w:ascii="Times New Roman" w:hAnsi="Times New Roman"/>
                <w:b/>
              </w:rPr>
              <w:t>48.682,07</w:t>
            </w:r>
          </w:p>
        </w:tc>
      </w:tr>
      <w:tr w:rsidR="00360FB1" w14:paraId="3CF0DF5D" w14:textId="77777777">
        <w:tc>
          <w:tcPr>
            <w:tcW w:w="660" w:type="dxa"/>
            <w:vAlign w:val="center"/>
          </w:tcPr>
          <w:p w14:paraId="0433E1AA" w14:textId="77777777" w:rsidR="00360FB1" w:rsidRDefault="00000000">
            <w:pPr>
              <w:pStyle w:val="NoSpacing"/>
              <w:jc w:val="both"/>
              <w:rPr>
                <w:rFonts w:ascii="Times New Roman" w:hAnsi="Times New Roman"/>
                <w:b/>
              </w:rPr>
            </w:pPr>
            <w:r>
              <w:rPr>
                <w:rFonts w:ascii="Times New Roman" w:hAnsi="Times New Roman"/>
                <w:b/>
              </w:rPr>
              <w:t>10.</w:t>
            </w:r>
          </w:p>
        </w:tc>
        <w:tc>
          <w:tcPr>
            <w:tcW w:w="4602" w:type="dxa"/>
          </w:tcPr>
          <w:p w14:paraId="5564E48A" w14:textId="77777777" w:rsidR="00360FB1" w:rsidRDefault="00000000">
            <w:pPr>
              <w:pStyle w:val="NoSpacing"/>
              <w:rPr>
                <w:rFonts w:ascii="Times New Roman" w:hAnsi="Times New Roman"/>
                <w:b/>
              </w:rPr>
            </w:pPr>
            <w:proofErr w:type="spellStart"/>
            <w:r>
              <w:rPr>
                <w:rFonts w:ascii="Times New Roman" w:hAnsi="Times New Roman"/>
                <w:b/>
              </w:rPr>
              <w:t>A120813Ostale</w:t>
            </w:r>
            <w:proofErr w:type="spellEnd"/>
            <w:r>
              <w:rPr>
                <w:rFonts w:ascii="Times New Roman" w:hAnsi="Times New Roman"/>
                <w:b/>
              </w:rPr>
              <w:t xml:space="preserve"> aktivnosti srednjih škola i učeničkih domova</w:t>
            </w:r>
          </w:p>
        </w:tc>
        <w:tc>
          <w:tcPr>
            <w:tcW w:w="1481" w:type="dxa"/>
            <w:vAlign w:val="center"/>
          </w:tcPr>
          <w:p w14:paraId="1AA05B4D" w14:textId="77777777" w:rsidR="00360FB1" w:rsidRDefault="00000000">
            <w:pPr>
              <w:pStyle w:val="NoSpacing"/>
              <w:jc w:val="right"/>
              <w:rPr>
                <w:rFonts w:ascii="Times New Roman" w:hAnsi="Times New Roman"/>
                <w:b/>
              </w:rPr>
            </w:pPr>
            <w:r>
              <w:rPr>
                <w:rFonts w:ascii="Times New Roman" w:hAnsi="Times New Roman"/>
                <w:b/>
              </w:rPr>
              <w:t>525.962,00</w:t>
            </w:r>
          </w:p>
        </w:tc>
        <w:tc>
          <w:tcPr>
            <w:tcW w:w="1371" w:type="dxa"/>
            <w:vAlign w:val="center"/>
          </w:tcPr>
          <w:p w14:paraId="14DB524C" w14:textId="77777777" w:rsidR="00360FB1" w:rsidRDefault="00000000">
            <w:pPr>
              <w:pStyle w:val="NoSpacing"/>
              <w:jc w:val="right"/>
              <w:rPr>
                <w:rFonts w:ascii="Times New Roman" w:hAnsi="Times New Roman"/>
                <w:b/>
              </w:rPr>
            </w:pPr>
            <w:r>
              <w:rPr>
                <w:rFonts w:ascii="Times New Roman" w:hAnsi="Times New Roman"/>
                <w:b/>
              </w:rPr>
              <w:t>429.912,97</w:t>
            </w:r>
          </w:p>
        </w:tc>
      </w:tr>
      <w:tr w:rsidR="00360FB1" w14:paraId="1BFC2F41" w14:textId="77777777">
        <w:tc>
          <w:tcPr>
            <w:tcW w:w="660" w:type="dxa"/>
            <w:vAlign w:val="center"/>
          </w:tcPr>
          <w:p w14:paraId="7FB5BDA3" w14:textId="77777777" w:rsidR="00360FB1" w:rsidRDefault="00000000">
            <w:pPr>
              <w:pStyle w:val="NoSpacing"/>
              <w:jc w:val="both"/>
              <w:rPr>
                <w:rFonts w:ascii="Times New Roman" w:hAnsi="Times New Roman"/>
                <w:b/>
              </w:rPr>
            </w:pPr>
            <w:r>
              <w:rPr>
                <w:rFonts w:ascii="Times New Roman" w:hAnsi="Times New Roman"/>
                <w:b/>
              </w:rPr>
              <w:t>11.</w:t>
            </w:r>
          </w:p>
        </w:tc>
        <w:tc>
          <w:tcPr>
            <w:tcW w:w="4602" w:type="dxa"/>
          </w:tcPr>
          <w:p w14:paraId="7A3901A9" w14:textId="77777777" w:rsidR="00360FB1" w:rsidRDefault="00000000">
            <w:pPr>
              <w:pStyle w:val="NoSpacing"/>
              <w:jc w:val="both"/>
              <w:rPr>
                <w:rFonts w:ascii="Times New Roman" w:hAnsi="Times New Roman"/>
                <w:b/>
              </w:rPr>
            </w:pPr>
            <w:r>
              <w:rPr>
                <w:rFonts w:ascii="Times New Roman" w:hAnsi="Times New Roman"/>
                <w:b/>
              </w:rPr>
              <w:t>A 120814 Dodatne djelatnosti srednjih škola i učeničkih domova</w:t>
            </w:r>
          </w:p>
        </w:tc>
        <w:tc>
          <w:tcPr>
            <w:tcW w:w="1481" w:type="dxa"/>
            <w:vAlign w:val="center"/>
          </w:tcPr>
          <w:p w14:paraId="78019C83" w14:textId="77777777" w:rsidR="00360FB1" w:rsidRDefault="00000000">
            <w:pPr>
              <w:pStyle w:val="NoSpacing"/>
              <w:jc w:val="right"/>
              <w:rPr>
                <w:rFonts w:ascii="Times New Roman" w:hAnsi="Times New Roman"/>
                <w:b/>
              </w:rPr>
            </w:pPr>
            <w:r>
              <w:rPr>
                <w:rFonts w:ascii="Times New Roman" w:hAnsi="Times New Roman"/>
                <w:b/>
              </w:rPr>
              <w:t>875.730,00</w:t>
            </w:r>
          </w:p>
        </w:tc>
        <w:tc>
          <w:tcPr>
            <w:tcW w:w="1371" w:type="dxa"/>
            <w:vAlign w:val="center"/>
          </w:tcPr>
          <w:p w14:paraId="70DE51FC" w14:textId="77777777" w:rsidR="00360FB1" w:rsidRDefault="00000000">
            <w:pPr>
              <w:pStyle w:val="NoSpacing"/>
              <w:jc w:val="right"/>
              <w:rPr>
                <w:rFonts w:ascii="Times New Roman" w:hAnsi="Times New Roman"/>
                <w:b/>
              </w:rPr>
            </w:pPr>
            <w:r>
              <w:rPr>
                <w:rFonts w:ascii="Times New Roman" w:hAnsi="Times New Roman"/>
                <w:b/>
              </w:rPr>
              <w:t>511.913,73</w:t>
            </w:r>
          </w:p>
        </w:tc>
      </w:tr>
      <w:tr w:rsidR="00360FB1" w14:paraId="3AC5BF76" w14:textId="77777777">
        <w:tc>
          <w:tcPr>
            <w:tcW w:w="660" w:type="dxa"/>
            <w:vAlign w:val="center"/>
          </w:tcPr>
          <w:p w14:paraId="34AD8A16" w14:textId="77777777" w:rsidR="00360FB1" w:rsidRDefault="00000000">
            <w:pPr>
              <w:pStyle w:val="NoSpacing"/>
              <w:jc w:val="both"/>
              <w:rPr>
                <w:rFonts w:ascii="Times New Roman" w:hAnsi="Times New Roman"/>
                <w:b/>
              </w:rPr>
            </w:pPr>
            <w:r>
              <w:rPr>
                <w:rFonts w:ascii="Times New Roman" w:hAnsi="Times New Roman"/>
                <w:b/>
              </w:rPr>
              <w:t>12.</w:t>
            </w:r>
          </w:p>
        </w:tc>
        <w:tc>
          <w:tcPr>
            <w:tcW w:w="4602" w:type="dxa"/>
          </w:tcPr>
          <w:p w14:paraId="00972DAF" w14:textId="77777777" w:rsidR="00360FB1" w:rsidRDefault="00000000">
            <w:pPr>
              <w:pStyle w:val="NoSpacing"/>
              <w:rPr>
                <w:rFonts w:ascii="Times New Roman" w:hAnsi="Times New Roman"/>
                <w:b/>
              </w:rPr>
            </w:pPr>
            <w:proofErr w:type="spellStart"/>
            <w:r>
              <w:rPr>
                <w:rFonts w:ascii="Times New Roman" w:hAnsi="Times New Roman"/>
                <w:b/>
              </w:rPr>
              <w:t>A120818</w:t>
            </w:r>
            <w:proofErr w:type="spellEnd"/>
            <w:r>
              <w:rPr>
                <w:rFonts w:ascii="Times New Roman" w:hAnsi="Times New Roman"/>
                <w:b/>
              </w:rPr>
              <w:t xml:space="preserve"> Organizacija prehrane u osnovnim školama</w:t>
            </w:r>
          </w:p>
        </w:tc>
        <w:tc>
          <w:tcPr>
            <w:tcW w:w="1481" w:type="dxa"/>
            <w:vAlign w:val="center"/>
          </w:tcPr>
          <w:p w14:paraId="42C05530" w14:textId="77777777" w:rsidR="00360FB1" w:rsidRDefault="00000000">
            <w:pPr>
              <w:pStyle w:val="NoSpacing"/>
              <w:jc w:val="right"/>
              <w:rPr>
                <w:rFonts w:ascii="Times New Roman" w:hAnsi="Times New Roman"/>
                <w:b/>
              </w:rPr>
            </w:pPr>
            <w:r>
              <w:rPr>
                <w:rFonts w:ascii="Times New Roman" w:hAnsi="Times New Roman"/>
                <w:b/>
              </w:rPr>
              <w:t>1.330.056,00</w:t>
            </w:r>
          </w:p>
        </w:tc>
        <w:tc>
          <w:tcPr>
            <w:tcW w:w="1371" w:type="dxa"/>
            <w:vAlign w:val="center"/>
          </w:tcPr>
          <w:p w14:paraId="6790D845" w14:textId="77777777" w:rsidR="00360FB1" w:rsidRDefault="00000000">
            <w:pPr>
              <w:pStyle w:val="NoSpacing"/>
              <w:jc w:val="right"/>
              <w:rPr>
                <w:rFonts w:ascii="Times New Roman" w:hAnsi="Times New Roman"/>
                <w:b/>
              </w:rPr>
            </w:pPr>
            <w:r>
              <w:rPr>
                <w:rFonts w:ascii="Times New Roman" w:hAnsi="Times New Roman"/>
                <w:b/>
              </w:rPr>
              <w:t>855.818,27</w:t>
            </w:r>
          </w:p>
        </w:tc>
      </w:tr>
      <w:tr w:rsidR="00360FB1" w14:paraId="44505EA0" w14:textId="77777777">
        <w:tc>
          <w:tcPr>
            <w:tcW w:w="660" w:type="dxa"/>
            <w:vAlign w:val="center"/>
          </w:tcPr>
          <w:p w14:paraId="4F4ED707" w14:textId="77777777" w:rsidR="00360FB1" w:rsidRDefault="00000000">
            <w:pPr>
              <w:pStyle w:val="NoSpacing"/>
              <w:jc w:val="both"/>
              <w:rPr>
                <w:rFonts w:ascii="Times New Roman" w:hAnsi="Times New Roman"/>
                <w:b/>
              </w:rPr>
            </w:pPr>
            <w:r>
              <w:rPr>
                <w:rFonts w:ascii="Times New Roman" w:hAnsi="Times New Roman"/>
                <w:b/>
              </w:rPr>
              <w:t>13.</w:t>
            </w:r>
          </w:p>
        </w:tc>
        <w:tc>
          <w:tcPr>
            <w:tcW w:w="4602" w:type="dxa"/>
          </w:tcPr>
          <w:p w14:paraId="1E9BF41F" w14:textId="77777777" w:rsidR="00360FB1" w:rsidRDefault="00000000">
            <w:pPr>
              <w:pStyle w:val="NoSpacing"/>
              <w:rPr>
                <w:rFonts w:ascii="Times New Roman" w:hAnsi="Times New Roman"/>
                <w:b/>
              </w:rPr>
            </w:pPr>
            <w:proofErr w:type="spellStart"/>
            <w:r>
              <w:rPr>
                <w:rFonts w:ascii="Times New Roman" w:hAnsi="Times New Roman"/>
                <w:b/>
              </w:rPr>
              <w:t>A120819</w:t>
            </w:r>
            <w:proofErr w:type="spellEnd"/>
            <w:r>
              <w:rPr>
                <w:rFonts w:ascii="Times New Roman" w:hAnsi="Times New Roman"/>
                <w:b/>
              </w:rPr>
              <w:t xml:space="preserve"> Projekt Opskrba školskih ustanova higijenskim potrepštinama za učenice osnovnih škola</w:t>
            </w:r>
          </w:p>
        </w:tc>
        <w:tc>
          <w:tcPr>
            <w:tcW w:w="1481" w:type="dxa"/>
            <w:vAlign w:val="center"/>
          </w:tcPr>
          <w:p w14:paraId="5FF1152A" w14:textId="77777777" w:rsidR="00360FB1" w:rsidRDefault="00000000">
            <w:pPr>
              <w:pStyle w:val="NoSpacing"/>
              <w:jc w:val="right"/>
              <w:rPr>
                <w:rFonts w:ascii="Times New Roman" w:hAnsi="Times New Roman"/>
                <w:b/>
              </w:rPr>
            </w:pPr>
            <w:r>
              <w:rPr>
                <w:rFonts w:ascii="Times New Roman" w:hAnsi="Times New Roman"/>
                <w:b/>
              </w:rPr>
              <w:t>13.595,00</w:t>
            </w:r>
          </w:p>
        </w:tc>
        <w:tc>
          <w:tcPr>
            <w:tcW w:w="1371" w:type="dxa"/>
            <w:vAlign w:val="center"/>
          </w:tcPr>
          <w:p w14:paraId="3EC5C62C" w14:textId="77777777" w:rsidR="00360FB1" w:rsidRDefault="00000000">
            <w:pPr>
              <w:pStyle w:val="NoSpacing"/>
              <w:jc w:val="right"/>
              <w:rPr>
                <w:rFonts w:ascii="Times New Roman" w:hAnsi="Times New Roman"/>
                <w:b/>
              </w:rPr>
            </w:pPr>
            <w:r>
              <w:rPr>
                <w:rFonts w:ascii="Times New Roman" w:hAnsi="Times New Roman"/>
                <w:b/>
              </w:rPr>
              <w:t>13.587,98</w:t>
            </w:r>
          </w:p>
        </w:tc>
      </w:tr>
      <w:tr w:rsidR="00360FB1" w14:paraId="502970D7" w14:textId="77777777">
        <w:tc>
          <w:tcPr>
            <w:tcW w:w="660" w:type="dxa"/>
            <w:vAlign w:val="center"/>
          </w:tcPr>
          <w:p w14:paraId="5A4AF564" w14:textId="77777777" w:rsidR="00360FB1" w:rsidRDefault="00000000">
            <w:pPr>
              <w:pStyle w:val="NoSpacing"/>
              <w:jc w:val="both"/>
              <w:rPr>
                <w:rFonts w:ascii="Times New Roman" w:hAnsi="Times New Roman"/>
                <w:b/>
              </w:rPr>
            </w:pPr>
            <w:r>
              <w:rPr>
                <w:rFonts w:ascii="Times New Roman" w:hAnsi="Times New Roman"/>
                <w:b/>
              </w:rPr>
              <w:t>14.</w:t>
            </w:r>
          </w:p>
        </w:tc>
        <w:tc>
          <w:tcPr>
            <w:tcW w:w="4602" w:type="dxa"/>
          </w:tcPr>
          <w:p w14:paraId="08B4F24B" w14:textId="77777777" w:rsidR="00360FB1" w:rsidRDefault="00000000">
            <w:pPr>
              <w:pStyle w:val="NoSpacing"/>
              <w:jc w:val="both"/>
              <w:rPr>
                <w:rFonts w:ascii="Times New Roman" w:hAnsi="Times New Roman"/>
                <w:b/>
              </w:rPr>
            </w:pPr>
            <w:proofErr w:type="spellStart"/>
            <w:r>
              <w:rPr>
                <w:rFonts w:ascii="Times New Roman" w:hAnsi="Times New Roman"/>
                <w:b/>
              </w:rPr>
              <w:t>A120820Projekt</w:t>
            </w:r>
            <w:proofErr w:type="spellEnd"/>
            <w:r>
              <w:rPr>
                <w:rFonts w:ascii="Times New Roman" w:hAnsi="Times New Roman"/>
                <w:b/>
              </w:rPr>
              <w:t xml:space="preserve"> Opskrba školskih ustanova higijenskim potrepštinama za učenice srednjih škola i učeničkih domova</w:t>
            </w:r>
          </w:p>
        </w:tc>
        <w:tc>
          <w:tcPr>
            <w:tcW w:w="1481" w:type="dxa"/>
            <w:vAlign w:val="center"/>
          </w:tcPr>
          <w:p w14:paraId="20BFEF7B" w14:textId="77777777" w:rsidR="00360FB1" w:rsidRDefault="00000000">
            <w:pPr>
              <w:pStyle w:val="NoSpacing"/>
              <w:jc w:val="right"/>
              <w:rPr>
                <w:rFonts w:ascii="Times New Roman" w:hAnsi="Times New Roman"/>
                <w:b/>
              </w:rPr>
            </w:pPr>
            <w:r>
              <w:rPr>
                <w:rFonts w:ascii="Times New Roman" w:hAnsi="Times New Roman"/>
                <w:b/>
              </w:rPr>
              <w:t>9.435,00</w:t>
            </w:r>
          </w:p>
        </w:tc>
        <w:tc>
          <w:tcPr>
            <w:tcW w:w="1371" w:type="dxa"/>
            <w:vAlign w:val="center"/>
          </w:tcPr>
          <w:p w14:paraId="7E52F90D" w14:textId="77777777" w:rsidR="00360FB1" w:rsidRDefault="00000000">
            <w:pPr>
              <w:pStyle w:val="NoSpacing"/>
              <w:jc w:val="right"/>
              <w:rPr>
                <w:rFonts w:ascii="Times New Roman" w:hAnsi="Times New Roman"/>
                <w:b/>
              </w:rPr>
            </w:pPr>
            <w:r>
              <w:rPr>
                <w:rFonts w:ascii="Times New Roman" w:hAnsi="Times New Roman"/>
                <w:b/>
              </w:rPr>
              <w:t>12.266,28</w:t>
            </w:r>
          </w:p>
        </w:tc>
      </w:tr>
      <w:tr w:rsidR="00360FB1" w14:paraId="00E40006" w14:textId="77777777">
        <w:tc>
          <w:tcPr>
            <w:tcW w:w="660" w:type="dxa"/>
            <w:vAlign w:val="center"/>
          </w:tcPr>
          <w:p w14:paraId="60DAD187" w14:textId="77777777" w:rsidR="00360FB1" w:rsidRDefault="00000000">
            <w:pPr>
              <w:pStyle w:val="NoSpacing"/>
              <w:jc w:val="both"/>
              <w:rPr>
                <w:rFonts w:ascii="Times New Roman" w:hAnsi="Times New Roman"/>
                <w:b/>
              </w:rPr>
            </w:pPr>
            <w:r>
              <w:rPr>
                <w:rFonts w:ascii="Times New Roman" w:hAnsi="Times New Roman"/>
                <w:b/>
              </w:rPr>
              <w:t>15</w:t>
            </w:r>
          </w:p>
        </w:tc>
        <w:tc>
          <w:tcPr>
            <w:tcW w:w="4602" w:type="dxa"/>
          </w:tcPr>
          <w:p w14:paraId="45A517B0" w14:textId="77777777" w:rsidR="00360FB1" w:rsidRDefault="00000000">
            <w:pPr>
              <w:pStyle w:val="NoSpacing"/>
              <w:jc w:val="both"/>
              <w:rPr>
                <w:rFonts w:ascii="Times New Roman" w:hAnsi="Times New Roman"/>
                <w:b/>
              </w:rPr>
            </w:pPr>
            <w:r>
              <w:rPr>
                <w:rFonts w:ascii="Times New Roman" w:hAnsi="Times New Roman"/>
                <w:b/>
              </w:rPr>
              <w:t>K 120815 Regionalni centar kompetentnosti u sektoru turizam i ugostiteljstvo</w:t>
            </w:r>
          </w:p>
        </w:tc>
        <w:tc>
          <w:tcPr>
            <w:tcW w:w="1481" w:type="dxa"/>
            <w:vAlign w:val="center"/>
          </w:tcPr>
          <w:p w14:paraId="698A8723" w14:textId="77777777" w:rsidR="00360FB1" w:rsidRDefault="00000000">
            <w:pPr>
              <w:pStyle w:val="NoSpacing"/>
              <w:jc w:val="right"/>
              <w:rPr>
                <w:rFonts w:ascii="Times New Roman" w:hAnsi="Times New Roman"/>
                <w:b/>
              </w:rPr>
            </w:pPr>
            <w:r>
              <w:rPr>
                <w:rFonts w:ascii="Times New Roman" w:hAnsi="Times New Roman"/>
                <w:b/>
              </w:rPr>
              <w:t>8.222.369,00</w:t>
            </w:r>
          </w:p>
        </w:tc>
        <w:tc>
          <w:tcPr>
            <w:tcW w:w="1371" w:type="dxa"/>
            <w:vAlign w:val="center"/>
          </w:tcPr>
          <w:p w14:paraId="026F3F82" w14:textId="77777777" w:rsidR="00360FB1" w:rsidRDefault="00000000">
            <w:pPr>
              <w:pStyle w:val="NoSpacing"/>
              <w:jc w:val="right"/>
              <w:rPr>
                <w:rFonts w:ascii="Times New Roman" w:hAnsi="Times New Roman"/>
                <w:b/>
              </w:rPr>
            </w:pPr>
            <w:r>
              <w:rPr>
                <w:rFonts w:ascii="Times New Roman" w:hAnsi="Times New Roman"/>
                <w:b/>
              </w:rPr>
              <w:t>7.913.211,82</w:t>
            </w:r>
          </w:p>
        </w:tc>
      </w:tr>
      <w:tr w:rsidR="00360FB1" w14:paraId="3B1FC6D6" w14:textId="77777777">
        <w:tc>
          <w:tcPr>
            <w:tcW w:w="660" w:type="dxa"/>
            <w:vAlign w:val="center"/>
          </w:tcPr>
          <w:p w14:paraId="45E19696" w14:textId="77777777" w:rsidR="00360FB1" w:rsidRDefault="00000000">
            <w:pPr>
              <w:pStyle w:val="NoSpacing"/>
              <w:jc w:val="both"/>
              <w:rPr>
                <w:rFonts w:ascii="Times New Roman" w:hAnsi="Times New Roman"/>
                <w:b/>
              </w:rPr>
            </w:pPr>
            <w:r>
              <w:rPr>
                <w:rFonts w:ascii="Times New Roman" w:hAnsi="Times New Roman"/>
                <w:b/>
              </w:rPr>
              <w:t>16.</w:t>
            </w:r>
          </w:p>
        </w:tc>
        <w:tc>
          <w:tcPr>
            <w:tcW w:w="4602" w:type="dxa"/>
          </w:tcPr>
          <w:p w14:paraId="7A5AD000" w14:textId="77777777" w:rsidR="00360FB1" w:rsidRDefault="00000000">
            <w:pPr>
              <w:pStyle w:val="NoSpacing"/>
              <w:jc w:val="both"/>
              <w:rPr>
                <w:rFonts w:ascii="Times New Roman" w:hAnsi="Times New Roman"/>
                <w:b/>
              </w:rPr>
            </w:pPr>
            <w:r>
              <w:rPr>
                <w:rFonts w:ascii="Times New Roman" w:hAnsi="Times New Roman"/>
                <w:b/>
              </w:rPr>
              <w:t xml:space="preserve"> T 120802 Financiranje produženog boravka u osnovnim školama</w:t>
            </w:r>
          </w:p>
        </w:tc>
        <w:tc>
          <w:tcPr>
            <w:tcW w:w="1481" w:type="dxa"/>
            <w:vAlign w:val="center"/>
          </w:tcPr>
          <w:p w14:paraId="08EA8318" w14:textId="77777777" w:rsidR="00360FB1" w:rsidRDefault="00000000">
            <w:pPr>
              <w:pStyle w:val="NoSpacing"/>
              <w:jc w:val="right"/>
              <w:rPr>
                <w:rFonts w:ascii="Times New Roman" w:hAnsi="Times New Roman"/>
                <w:b/>
              </w:rPr>
            </w:pPr>
            <w:r>
              <w:rPr>
                <w:rFonts w:ascii="Times New Roman" w:hAnsi="Times New Roman"/>
                <w:b/>
              </w:rPr>
              <w:t>248.747,00</w:t>
            </w:r>
          </w:p>
        </w:tc>
        <w:tc>
          <w:tcPr>
            <w:tcW w:w="1371" w:type="dxa"/>
            <w:vAlign w:val="center"/>
          </w:tcPr>
          <w:p w14:paraId="27B3E332" w14:textId="77777777" w:rsidR="00360FB1" w:rsidRDefault="00000000">
            <w:pPr>
              <w:pStyle w:val="NoSpacing"/>
              <w:jc w:val="right"/>
              <w:rPr>
                <w:rFonts w:ascii="Times New Roman" w:hAnsi="Times New Roman"/>
                <w:b/>
              </w:rPr>
            </w:pPr>
            <w:r>
              <w:rPr>
                <w:rFonts w:ascii="Times New Roman" w:hAnsi="Times New Roman"/>
                <w:b/>
              </w:rPr>
              <w:t>220.799,48</w:t>
            </w:r>
          </w:p>
        </w:tc>
      </w:tr>
      <w:tr w:rsidR="00360FB1" w14:paraId="15F6D822" w14:textId="77777777">
        <w:tc>
          <w:tcPr>
            <w:tcW w:w="660" w:type="dxa"/>
          </w:tcPr>
          <w:p w14:paraId="4D1BD922" w14:textId="77777777" w:rsidR="00360FB1" w:rsidRDefault="00360FB1">
            <w:pPr>
              <w:pStyle w:val="NoSpacing"/>
              <w:jc w:val="both"/>
              <w:rPr>
                <w:rFonts w:ascii="Times New Roman" w:hAnsi="Times New Roman"/>
                <w:b/>
              </w:rPr>
            </w:pPr>
          </w:p>
        </w:tc>
        <w:tc>
          <w:tcPr>
            <w:tcW w:w="4602" w:type="dxa"/>
          </w:tcPr>
          <w:p w14:paraId="4065BB94" w14:textId="77777777" w:rsidR="00360FB1" w:rsidRDefault="00000000">
            <w:pPr>
              <w:pStyle w:val="NoSpacing"/>
              <w:jc w:val="both"/>
              <w:rPr>
                <w:rFonts w:ascii="Times New Roman" w:hAnsi="Times New Roman"/>
                <w:b/>
              </w:rPr>
            </w:pPr>
            <w:r>
              <w:rPr>
                <w:rFonts w:ascii="Times New Roman" w:hAnsi="Times New Roman"/>
                <w:b/>
              </w:rPr>
              <w:t>Ukupno program:</w:t>
            </w:r>
          </w:p>
        </w:tc>
        <w:tc>
          <w:tcPr>
            <w:tcW w:w="1481" w:type="dxa"/>
            <w:vAlign w:val="center"/>
          </w:tcPr>
          <w:p w14:paraId="19D9E885" w14:textId="77777777" w:rsidR="00360FB1" w:rsidRDefault="00000000">
            <w:pPr>
              <w:pStyle w:val="NoSpacing"/>
              <w:jc w:val="right"/>
              <w:rPr>
                <w:rFonts w:ascii="Times New Roman" w:hAnsi="Times New Roman"/>
                <w:b/>
              </w:rPr>
            </w:pPr>
            <w:r>
              <w:rPr>
                <w:rFonts w:ascii="Times New Roman" w:hAnsi="Times New Roman"/>
                <w:b/>
              </w:rPr>
              <w:t>14.688.537,90</w:t>
            </w:r>
          </w:p>
        </w:tc>
        <w:tc>
          <w:tcPr>
            <w:tcW w:w="1371" w:type="dxa"/>
            <w:vAlign w:val="center"/>
          </w:tcPr>
          <w:p w14:paraId="57BA024B" w14:textId="77777777" w:rsidR="00360FB1" w:rsidRDefault="00000000">
            <w:pPr>
              <w:pStyle w:val="NoSpacing"/>
              <w:jc w:val="right"/>
              <w:rPr>
                <w:rFonts w:ascii="Times New Roman" w:hAnsi="Times New Roman"/>
                <w:b/>
              </w:rPr>
            </w:pPr>
            <w:r>
              <w:rPr>
                <w:rFonts w:ascii="Times New Roman" w:hAnsi="Times New Roman"/>
                <w:b/>
              </w:rPr>
              <w:t>12.223.314,19</w:t>
            </w:r>
          </w:p>
        </w:tc>
      </w:tr>
    </w:tbl>
    <w:p w14:paraId="39CE3E82" w14:textId="77777777" w:rsidR="00360FB1" w:rsidRDefault="00360FB1">
      <w:pPr>
        <w:pStyle w:val="NoSpacing"/>
        <w:shd w:val="clear" w:color="auto" w:fill="FFFFFF"/>
        <w:jc w:val="both"/>
        <w:rPr>
          <w:rFonts w:ascii="Times New Roman" w:hAnsi="Times New Roman"/>
        </w:rPr>
      </w:pPr>
    </w:p>
    <w:p w14:paraId="3840D6DF" w14:textId="77777777" w:rsidR="00360FB1" w:rsidRDefault="00360FB1">
      <w:pPr>
        <w:pStyle w:val="NoSpacing"/>
        <w:shd w:val="clear" w:color="auto" w:fill="FFFFFF"/>
        <w:jc w:val="both"/>
        <w:rPr>
          <w:rFonts w:ascii="Times New Roman" w:hAnsi="Times New Roman"/>
        </w:rPr>
      </w:pPr>
    </w:p>
    <w:p w14:paraId="2A7FF417" w14:textId="77777777" w:rsidR="00360FB1" w:rsidRDefault="00000000">
      <w:pPr>
        <w:pStyle w:val="NoSpacing"/>
        <w:shd w:val="clear" w:color="auto" w:fill="FFFFFF"/>
        <w:tabs>
          <w:tab w:val="left" w:pos="1643"/>
        </w:tabs>
        <w:jc w:val="both"/>
        <w:rPr>
          <w:rFonts w:ascii="Times New Roman" w:hAnsi="Times New Roman"/>
        </w:rPr>
      </w:pPr>
      <w:r>
        <w:rPr>
          <w:rFonts w:ascii="Times New Roman" w:hAnsi="Times New Roman"/>
        </w:rPr>
        <w:t>Sve aktivnosti su povezane jednom mjerom.</w:t>
      </w:r>
    </w:p>
    <w:p w14:paraId="09C3F059" w14:textId="77777777" w:rsidR="00360FB1" w:rsidRDefault="00360FB1">
      <w:pPr>
        <w:pStyle w:val="NoSpacing"/>
        <w:shd w:val="clear" w:color="auto" w:fill="FFFFFF"/>
        <w:tabs>
          <w:tab w:val="left" w:pos="1643"/>
        </w:tabs>
        <w:jc w:val="both"/>
        <w:rPr>
          <w:rFonts w:ascii="Times New Roman" w:hAnsi="Times New Roman"/>
          <w:b/>
        </w:rPr>
      </w:pPr>
    </w:p>
    <w:p w14:paraId="3CE83F94" w14:textId="77777777" w:rsidR="00360FB1" w:rsidRDefault="00000000">
      <w:pPr>
        <w:pStyle w:val="NoSpacing"/>
        <w:shd w:val="clear" w:color="auto" w:fill="FFFFFF"/>
        <w:tabs>
          <w:tab w:val="left" w:pos="1643"/>
        </w:tabs>
        <w:jc w:val="both"/>
        <w:rPr>
          <w:rFonts w:ascii="Times New Roman" w:hAnsi="Times New Roman"/>
          <w:b/>
        </w:rPr>
      </w:pPr>
      <w:r>
        <w:rPr>
          <w:rFonts w:ascii="Times New Roman" w:hAnsi="Times New Roman"/>
          <w:b/>
        </w:rPr>
        <w:t>Mjera: 2.1.1 Unapređenje obrazovne infrastrukture i programa.</w:t>
      </w:r>
    </w:p>
    <w:p w14:paraId="34DBE1EA" w14:textId="77777777" w:rsidR="00360FB1" w:rsidRDefault="00000000">
      <w:pPr>
        <w:pStyle w:val="NoSpacing"/>
        <w:shd w:val="clear" w:color="auto" w:fill="FFFFFF"/>
        <w:tabs>
          <w:tab w:val="left" w:pos="1643"/>
        </w:tabs>
        <w:jc w:val="both"/>
        <w:rPr>
          <w:rFonts w:ascii="Times New Roman" w:hAnsi="Times New Roman"/>
          <w:color w:val="000000" w:themeColor="text1"/>
        </w:rPr>
      </w:pPr>
      <w:r>
        <w:rPr>
          <w:rFonts w:ascii="Times New Roman" w:hAnsi="Times New Roman"/>
          <w:b/>
          <w:color w:val="000000" w:themeColor="text1"/>
        </w:rPr>
        <w:t xml:space="preserve">Izvještaj o postignutim ciljevima: </w:t>
      </w:r>
      <w:r>
        <w:rPr>
          <w:rFonts w:ascii="Times New Roman" w:hAnsi="Times New Roman"/>
          <w:color w:val="000000" w:themeColor="text1"/>
        </w:rPr>
        <w:t>Županijska natjecanja iz znanja i smotre održavanju se od siječnja do svibnja pa su se u tom razdoblju i trošila sredstva namijenjena za njihovo provođenje i realizaciju. Dubrovačko-neretvanska županija je financirala nabavu radnih bilježnica (materijala) za sve učenike od 1. do 8. razreda svih osnovnih škola kojima je osnivač.</w:t>
      </w:r>
    </w:p>
    <w:p w14:paraId="72769CFB" w14:textId="77777777" w:rsidR="00360FB1" w:rsidRDefault="00000000">
      <w:pPr>
        <w:shd w:val="clear" w:color="auto" w:fill="FFFFFF"/>
        <w:jc w:val="both"/>
        <w:rPr>
          <w:color w:val="000000" w:themeColor="text1"/>
          <w:sz w:val="22"/>
        </w:rPr>
      </w:pPr>
      <w:r>
        <w:rPr>
          <w:color w:val="000000" w:themeColor="text1"/>
          <w:sz w:val="22"/>
        </w:rPr>
        <w:t>Proračunski korisnici</w:t>
      </w:r>
      <w:r>
        <w:rPr>
          <w:b/>
          <w:color w:val="000000" w:themeColor="text1"/>
          <w:sz w:val="22"/>
        </w:rPr>
        <w:t xml:space="preserve"> i</w:t>
      </w:r>
      <w:r>
        <w:rPr>
          <w:color w:val="000000" w:themeColor="text1"/>
          <w:sz w:val="22"/>
        </w:rPr>
        <w:t xml:space="preserve">maju mogućnost kroz svoje financijske planove planirati prihode i iz drugih izvora financiranja (vlastiti prihodi, prihodi za posebne namjene, ostale pomoći – gradovi, općine, pomoći/fondovi EU, donacije, prihodi od nefinancijske imovine i </w:t>
      </w:r>
      <w:proofErr w:type="spellStart"/>
      <w:r>
        <w:rPr>
          <w:color w:val="000000" w:themeColor="text1"/>
          <w:sz w:val="22"/>
        </w:rPr>
        <w:t>nakn</w:t>
      </w:r>
      <w:proofErr w:type="spellEnd"/>
      <w:r>
        <w:rPr>
          <w:color w:val="000000" w:themeColor="text1"/>
          <w:sz w:val="22"/>
        </w:rPr>
        <w:t xml:space="preserve">. štete s osnova osiguranja.) Upravni odjel za obrazovanje, kulturu i sport prati polugodišnje i godišnje korištenje vlastitih i namjenskih prihoda i rashoda proračunskih korisnika, a sukladno Pravilniku o ostvarivanju i korištenju vlastitih prihoda i nenamjenskih donacija. Kroz plan i ostvarenje vlastitih i namjenskih prihoda i rashoda možemo uključiti: iznajmljivanje školske dvorane, učionica, stanova, naplate šteta s osnova osiguranja, </w:t>
      </w:r>
      <w:r>
        <w:rPr>
          <w:color w:val="000000" w:themeColor="text1"/>
          <w:sz w:val="22"/>
        </w:rPr>
        <w:lastRenderedPageBreak/>
        <w:t xml:space="preserve">uplate roditelja kod osnovnih škola za produženi boravak, kao i za smještaj i prehranu kod učeničkih domova, prihodi koji se dobiju od ostalih proračunskih korisnika ili fondova EU za ulaganja u škole, centar kompetentnosti kroz EU fondove u Turističkoj i ugostiteljskoj školi kao i </w:t>
      </w:r>
      <w:proofErr w:type="spellStart"/>
      <w:r>
        <w:rPr>
          <w:color w:val="000000" w:themeColor="text1"/>
          <w:sz w:val="22"/>
        </w:rPr>
        <w:t>erasmus</w:t>
      </w:r>
      <w:proofErr w:type="spellEnd"/>
      <w:r>
        <w:rPr>
          <w:color w:val="000000" w:themeColor="text1"/>
          <w:sz w:val="22"/>
        </w:rPr>
        <w:t>, razmjena učenika, prihodi od prodaje robe i pruženih usluga, sufinanciranje cijene usluge participacije, ugovoreni prihodi HZZ-a, prihodi od prodaje stanova.</w:t>
      </w:r>
    </w:p>
    <w:p w14:paraId="4B713441" w14:textId="77777777" w:rsidR="00360FB1" w:rsidRDefault="00000000">
      <w:pPr>
        <w:shd w:val="clear" w:color="auto" w:fill="FFFFFF"/>
        <w:jc w:val="both"/>
        <w:rPr>
          <w:color w:val="000000" w:themeColor="text1"/>
          <w:sz w:val="22"/>
        </w:rPr>
      </w:pPr>
      <w:r>
        <w:rPr>
          <w:color w:val="000000" w:themeColor="text1"/>
          <w:sz w:val="22"/>
        </w:rPr>
        <w:t>Kroz ostvarene prihode iz drugih izvora financiranja ulaže se u daljnji napredak osnovnog i srednjoškolskog obrazovanja.</w:t>
      </w:r>
    </w:p>
    <w:p w14:paraId="50EE912E" w14:textId="77777777" w:rsidR="00360FB1" w:rsidRDefault="00360FB1">
      <w:pPr>
        <w:shd w:val="clear" w:color="auto" w:fill="FFFFFF"/>
        <w:jc w:val="both"/>
        <w:rPr>
          <w:color w:val="000000" w:themeColor="text1"/>
          <w:sz w:val="22"/>
        </w:rPr>
      </w:pPr>
    </w:p>
    <w:p w14:paraId="6B447D4E" w14:textId="77777777" w:rsidR="00360FB1" w:rsidRDefault="00360FB1">
      <w:pPr>
        <w:shd w:val="clear" w:color="auto" w:fill="FFFFFF"/>
        <w:jc w:val="both"/>
        <w:rPr>
          <w:color w:val="000000" w:themeColor="text1"/>
          <w:sz w:val="22"/>
        </w:rPr>
      </w:pPr>
    </w:p>
    <w:p w14:paraId="3D88133F" w14:textId="77777777" w:rsidR="00360FB1" w:rsidRDefault="00360FB1">
      <w:pPr>
        <w:shd w:val="clear" w:color="auto" w:fill="FFFFFF"/>
        <w:jc w:val="both"/>
        <w:rPr>
          <w:color w:val="000000" w:themeColor="text1"/>
          <w:sz w:val="22"/>
        </w:rPr>
      </w:pPr>
    </w:p>
    <w:p w14:paraId="28571FBF" w14:textId="77777777" w:rsidR="00360FB1" w:rsidRDefault="00360FB1">
      <w:pPr>
        <w:shd w:val="clear" w:color="auto" w:fill="FFFFFF"/>
        <w:jc w:val="both"/>
        <w:rPr>
          <w:color w:val="000000" w:themeColor="text1"/>
          <w:sz w:val="22"/>
        </w:rPr>
      </w:pPr>
    </w:p>
    <w:p w14:paraId="31699D48" w14:textId="77777777" w:rsidR="00360FB1" w:rsidRDefault="00360FB1">
      <w:pPr>
        <w:shd w:val="clear" w:color="auto" w:fill="FFFFFF"/>
        <w:jc w:val="both"/>
        <w:rPr>
          <w:color w:val="000000" w:themeColor="text1"/>
          <w:sz w:val="22"/>
        </w:rPr>
      </w:pPr>
    </w:p>
    <w:p w14:paraId="3BC3A428" w14:textId="77777777" w:rsidR="00360FB1" w:rsidRDefault="00360FB1">
      <w:pPr>
        <w:shd w:val="clear" w:color="auto" w:fill="FFFFFF"/>
        <w:jc w:val="both"/>
        <w:rPr>
          <w:color w:val="000000" w:themeColor="text1"/>
          <w:sz w:val="22"/>
        </w:rPr>
      </w:pPr>
    </w:p>
    <w:p w14:paraId="5B7D5391" w14:textId="77777777" w:rsidR="00360FB1" w:rsidRDefault="00000000">
      <w:pPr>
        <w:pStyle w:val="ListParagraph"/>
        <w:ind w:left="708"/>
        <w:jc w:val="both"/>
        <w:rPr>
          <w:b/>
          <w:bCs/>
        </w:rPr>
      </w:pPr>
      <w:bookmarkStart w:id="0" w:name="_Toc481750375"/>
      <w:r>
        <w:rPr>
          <w:b/>
          <w:bCs/>
        </w:rPr>
        <w:t xml:space="preserve">OBRAZLOŽENJA GODIŠNJIH IZVJEŠTAJA O IZVRŠENJU FINANCIJSKOG PLANA OSNOVNIH ŠKOLA ZA 2023. GODINU </w:t>
      </w:r>
    </w:p>
    <w:p w14:paraId="71FBD4FD" w14:textId="77777777" w:rsidR="00360FB1" w:rsidRDefault="00360FB1">
      <w:pPr>
        <w:pStyle w:val="ListParagraph"/>
        <w:ind w:left="708"/>
        <w:jc w:val="both"/>
        <w:rPr>
          <w:b/>
          <w:bCs/>
        </w:rPr>
      </w:pPr>
    </w:p>
    <w:p w14:paraId="6526DCA7" w14:textId="77777777" w:rsidR="00360FB1" w:rsidRDefault="00360FB1">
      <w:pPr>
        <w:pStyle w:val="ListParagraph"/>
        <w:ind w:left="708"/>
        <w:jc w:val="both"/>
        <w:rPr>
          <w:b/>
          <w:bCs/>
        </w:rPr>
      </w:pPr>
    </w:p>
    <w:p w14:paraId="1EEBDE7E" w14:textId="77777777" w:rsidR="00360FB1" w:rsidRDefault="00000000">
      <w:pPr>
        <w:jc w:val="both"/>
        <w:rPr>
          <w:b/>
          <w:bCs/>
        </w:rPr>
      </w:pPr>
      <w:r>
        <w:rPr>
          <w:b/>
          <w:bCs/>
        </w:rPr>
        <w:t xml:space="preserve">OSNOVNA ŠKOLA ANTE </w:t>
      </w:r>
      <w:proofErr w:type="spellStart"/>
      <w:r>
        <w:rPr>
          <w:b/>
          <w:bCs/>
        </w:rPr>
        <w:t>CURAĆ</w:t>
      </w:r>
      <w:proofErr w:type="spellEnd"/>
      <w:r>
        <w:rPr>
          <w:b/>
          <w:bCs/>
        </w:rPr>
        <w:t xml:space="preserve"> </w:t>
      </w:r>
      <w:proofErr w:type="spellStart"/>
      <w:r>
        <w:rPr>
          <w:b/>
          <w:bCs/>
        </w:rPr>
        <w:t>PINJAC</w:t>
      </w:r>
      <w:proofErr w:type="spellEnd"/>
    </w:p>
    <w:bookmarkEnd w:id="0"/>
    <w:p w14:paraId="59C349DC" w14:textId="77777777" w:rsidR="00360FB1" w:rsidRDefault="00000000">
      <w:pPr>
        <w:jc w:val="both"/>
        <w:rPr>
          <w:b/>
          <w:bCs/>
        </w:rPr>
      </w:pPr>
      <w:r>
        <w:rPr>
          <w:b/>
          <w:bCs/>
        </w:rPr>
        <w:t>OPĆI DIO</w:t>
      </w:r>
    </w:p>
    <w:p w14:paraId="33F55EB4" w14:textId="77777777" w:rsidR="00360FB1" w:rsidRDefault="00360FB1">
      <w:pPr>
        <w:pStyle w:val="ListParagraph"/>
        <w:jc w:val="both"/>
        <w:rPr>
          <w:bCs/>
        </w:rPr>
      </w:pPr>
    </w:p>
    <w:p w14:paraId="673EFACD" w14:textId="77777777" w:rsidR="00360FB1" w:rsidRDefault="00000000">
      <w:pPr>
        <w:jc w:val="both"/>
        <w:rPr>
          <w:b/>
        </w:rPr>
      </w:pPr>
      <w:r>
        <w:rPr>
          <w:b/>
        </w:rPr>
        <w:t>UKUPNI PRIHODI I PRIMICI ŠKOLE IZNOSE 543.009,99 €.</w:t>
      </w:r>
    </w:p>
    <w:p w14:paraId="76287B63" w14:textId="77777777" w:rsidR="00360FB1" w:rsidRDefault="00000000">
      <w:pPr>
        <w:autoSpaceDE w:val="0"/>
        <w:autoSpaceDN w:val="0"/>
        <w:adjustRightInd w:val="0"/>
        <w:spacing w:line="360" w:lineRule="auto"/>
        <w:jc w:val="both"/>
        <w:rPr>
          <w:bCs/>
        </w:rPr>
      </w:pPr>
      <w:r>
        <w:rPr>
          <w:rFonts w:eastAsiaTheme="minorHAnsi"/>
          <w:b/>
        </w:rPr>
        <w:t>Skupina 63</w:t>
      </w:r>
      <w:r>
        <w:rPr>
          <w:rFonts w:eastAsiaTheme="minorHAnsi"/>
          <w:bCs/>
        </w:rPr>
        <w:t xml:space="preserve"> od plana prihoda (izvor 5.8.1) izvršenje iznosi 88,91% a odnosi se na sljedeće prihode:</w:t>
      </w:r>
    </w:p>
    <w:p w14:paraId="0A127AE8" w14:textId="77777777" w:rsidR="00360FB1" w:rsidRDefault="00000000">
      <w:pPr>
        <w:pStyle w:val="ListParagraph"/>
        <w:numPr>
          <w:ilvl w:val="0"/>
          <w:numId w:val="2"/>
        </w:numPr>
        <w:jc w:val="both"/>
        <w:rPr>
          <w:bCs/>
        </w:rPr>
      </w:pPr>
      <w:r>
        <w:rPr>
          <w:bCs/>
        </w:rPr>
        <w:t xml:space="preserve">434.445,79 €- prihodi </w:t>
      </w:r>
      <w:proofErr w:type="spellStart"/>
      <w:r>
        <w:rPr>
          <w:bCs/>
        </w:rPr>
        <w:t>MZO</w:t>
      </w:r>
      <w:proofErr w:type="spellEnd"/>
      <w:r>
        <w:rPr>
          <w:bCs/>
        </w:rPr>
        <w:t>-a za isplatu plaća</w:t>
      </w:r>
    </w:p>
    <w:p w14:paraId="0201C62A" w14:textId="77777777" w:rsidR="00360FB1" w:rsidRDefault="00000000">
      <w:pPr>
        <w:pStyle w:val="ListParagraph"/>
        <w:numPr>
          <w:ilvl w:val="0"/>
          <w:numId w:val="2"/>
        </w:numPr>
        <w:jc w:val="both"/>
        <w:rPr>
          <w:bCs/>
        </w:rPr>
      </w:pPr>
      <w:r>
        <w:rPr>
          <w:bCs/>
        </w:rPr>
        <w:t xml:space="preserve">18.183,14 €- prihodi </w:t>
      </w:r>
      <w:proofErr w:type="spellStart"/>
      <w:r>
        <w:rPr>
          <w:bCs/>
        </w:rPr>
        <w:t>MZO</w:t>
      </w:r>
      <w:proofErr w:type="spellEnd"/>
      <w:r>
        <w:rPr>
          <w:bCs/>
        </w:rPr>
        <w:t>-a za isplatu jubilarnih nagrada, regresa, božićnica, otpremnina, darova djeci…</w:t>
      </w:r>
    </w:p>
    <w:p w14:paraId="191BEF5C" w14:textId="77777777" w:rsidR="00360FB1" w:rsidRDefault="00000000">
      <w:pPr>
        <w:pStyle w:val="ListParagraph"/>
        <w:numPr>
          <w:ilvl w:val="0"/>
          <w:numId w:val="2"/>
        </w:numPr>
        <w:jc w:val="both"/>
        <w:rPr>
          <w:bCs/>
        </w:rPr>
      </w:pPr>
      <w:r>
        <w:rPr>
          <w:bCs/>
        </w:rPr>
        <w:t xml:space="preserve">3.324,43 €- prihodi </w:t>
      </w:r>
      <w:proofErr w:type="spellStart"/>
      <w:r>
        <w:rPr>
          <w:bCs/>
        </w:rPr>
        <w:t>MZO</w:t>
      </w:r>
      <w:proofErr w:type="spellEnd"/>
      <w:r>
        <w:rPr>
          <w:bCs/>
        </w:rPr>
        <w:t xml:space="preserve">-a za nabavu besplatnih školskih udžbenika </w:t>
      </w:r>
    </w:p>
    <w:p w14:paraId="5FBA5571" w14:textId="77777777" w:rsidR="00360FB1" w:rsidRDefault="00000000">
      <w:pPr>
        <w:pStyle w:val="ListParagraph"/>
        <w:numPr>
          <w:ilvl w:val="0"/>
          <w:numId w:val="2"/>
        </w:numPr>
        <w:jc w:val="both"/>
        <w:rPr>
          <w:bCs/>
        </w:rPr>
      </w:pPr>
      <w:r>
        <w:rPr>
          <w:bCs/>
        </w:rPr>
        <w:t>237,00 € -prihodi državnog proračuna za školsku lektiru</w:t>
      </w:r>
    </w:p>
    <w:p w14:paraId="0A6CC9AA" w14:textId="77777777" w:rsidR="00360FB1" w:rsidRDefault="00000000">
      <w:pPr>
        <w:pStyle w:val="ListParagraph"/>
        <w:numPr>
          <w:ilvl w:val="0"/>
          <w:numId w:val="2"/>
        </w:numPr>
        <w:jc w:val="both"/>
        <w:rPr>
          <w:bCs/>
        </w:rPr>
      </w:pPr>
      <w:r>
        <w:rPr>
          <w:bCs/>
        </w:rPr>
        <w:t>800,00 € -Prihodi državnog proračuna za projekt</w:t>
      </w:r>
    </w:p>
    <w:p w14:paraId="0A812AAB" w14:textId="77777777" w:rsidR="00360FB1" w:rsidRDefault="00000000">
      <w:pPr>
        <w:pStyle w:val="ListParagraph"/>
        <w:numPr>
          <w:ilvl w:val="0"/>
          <w:numId w:val="2"/>
        </w:numPr>
        <w:jc w:val="both"/>
        <w:rPr>
          <w:bCs/>
        </w:rPr>
      </w:pPr>
      <w:r>
        <w:rPr>
          <w:bCs/>
        </w:rPr>
        <w:t xml:space="preserve">16.010,16 €- prihodi </w:t>
      </w:r>
      <w:proofErr w:type="spellStart"/>
      <w:r>
        <w:rPr>
          <w:bCs/>
        </w:rPr>
        <w:t>MZO</w:t>
      </w:r>
      <w:proofErr w:type="spellEnd"/>
      <w:r>
        <w:rPr>
          <w:bCs/>
        </w:rPr>
        <w:t>-a za školsku prehranu</w:t>
      </w:r>
    </w:p>
    <w:p w14:paraId="184EA689" w14:textId="77777777" w:rsidR="00360FB1" w:rsidRDefault="00000000">
      <w:pPr>
        <w:pStyle w:val="ListParagraph"/>
        <w:numPr>
          <w:ilvl w:val="0"/>
          <w:numId w:val="2"/>
        </w:numPr>
        <w:jc w:val="both"/>
        <w:rPr>
          <w:bCs/>
        </w:rPr>
      </w:pPr>
      <w:r>
        <w:rPr>
          <w:bCs/>
        </w:rPr>
        <w:t xml:space="preserve">187,32 €- prihodi </w:t>
      </w:r>
      <w:proofErr w:type="spellStart"/>
      <w:r>
        <w:rPr>
          <w:bCs/>
        </w:rPr>
        <w:t>MZO</w:t>
      </w:r>
      <w:proofErr w:type="spellEnd"/>
      <w:r>
        <w:rPr>
          <w:bCs/>
        </w:rPr>
        <w:t>-a za higijenske uloške</w:t>
      </w:r>
    </w:p>
    <w:p w14:paraId="1C578307" w14:textId="77777777" w:rsidR="00360FB1" w:rsidRDefault="00000000">
      <w:pPr>
        <w:autoSpaceDE w:val="0"/>
        <w:autoSpaceDN w:val="0"/>
        <w:adjustRightInd w:val="0"/>
        <w:jc w:val="both"/>
      </w:pPr>
      <w:r>
        <w:rPr>
          <w:b/>
        </w:rPr>
        <w:t>Skupina 65</w:t>
      </w:r>
      <w:r>
        <w:t xml:space="preserve"> plana prihoda (izvor 4.3.1) izvršenje iznosi cca 56%, a se odnosi na na prihode posebnih namjena.</w:t>
      </w:r>
    </w:p>
    <w:p w14:paraId="644A724A" w14:textId="77777777" w:rsidR="00360FB1" w:rsidRDefault="00000000">
      <w:pPr>
        <w:pStyle w:val="ListParagraph"/>
        <w:numPr>
          <w:ilvl w:val="0"/>
          <w:numId w:val="3"/>
        </w:numPr>
        <w:jc w:val="both"/>
        <w:rPr>
          <w:bCs/>
        </w:rPr>
      </w:pPr>
      <w:r>
        <w:rPr>
          <w:bCs/>
        </w:rPr>
        <w:t xml:space="preserve">260,00 € - prihodi </w:t>
      </w:r>
      <w:proofErr w:type="spellStart"/>
      <w:r>
        <w:rPr>
          <w:bCs/>
        </w:rPr>
        <w:t>AZOO</w:t>
      </w:r>
      <w:proofErr w:type="spellEnd"/>
      <w:r>
        <w:rPr>
          <w:bCs/>
        </w:rPr>
        <w:t>-sredstva za isplatu tekućih izdataka</w:t>
      </w:r>
    </w:p>
    <w:p w14:paraId="170F7D6B" w14:textId="77777777" w:rsidR="00360FB1" w:rsidRDefault="00000000">
      <w:pPr>
        <w:pStyle w:val="ListParagraph"/>
        <w:numPr>
          <w:ilvl w:val="0"/>
          <w:numId w:val="3"/>
        </w:numPr>
        <w:jc w:val="both"/>
        <w:rPr>
          <w:bCs/>
        </w:rPr>
      </w:pPr>
      <w:r>
        <w:rPr>
          <w:bCs/>
        </w:rPr>
        <w:t xml:space="preserve">1.577,84 €- prihodi od pologa učenika za izlete, donacije i razne popravke školskog inventara </w:t>
      </w:r>
    </w:p>
    <w:p w14:paraId="484B2100" w14:textId="77777777" w:rsidR="00360FB1" w:rsidRDefault="00000000">
      <w:pPr>
        <w:pStyle w:val="ListParagraph"/>
        <w:numPr>
          <w:ilvl w:val="0"/>
          <w:numId w:val="3"/>
        </w:numPr>
        <w:jc w:val="both"/>
        <w:rPr>
          <w:bCs/>
        </w:rPr>
      </w:pPr>
      <w:r>
        <w:rPr>
          <w:bCs/>
        </w:rPr>
        <w:t xml:space="preserve">71,02 €- prihodi od povrata poreza na dohodak/. </w:t>
      </w:r>
    </w:p>
    <w:p w14:paraId="053DE082" w14:textId="77777777" w:rsidR="00360FB1" w:rsidRDefault="00000000">
      <w:pPr>
        <w:jc w:val="both"/>
        <w:rPr>
          <w:bCs/>
        </w:rPr>
      </w:pPr>
      <w:r>
        <w:rPr>
          <w:b/>
        </w:rPr>
        <w:t>Skupina 66</w:t>
      </w:r>
      <w:r>
        <w:t xml:space="preserve"> plana prihoda (izvor 3.2.1.) izvršenje iznosi 103%,</w:t>
      </w:r>
    </w:p>
    <w:p w14:paraId="31DA9718" w14:textId="77777777" w:rsidR="00360FB1" w:rsidRDefault="00000000">
      <w:pPr>
        <w:pStyle w:val="ListParagraph"/>
        <w:numPr>
          <w:ilvl w:val="0"/>
          <w:numId w:val="4"/>
        </w:numPr>
        <w:jc w:val="both"/>
        <w:rPr>
          <w:bCs/>
        </w:rPr>
      </w:pPr>
      <w:r>
        <w:rPr>
          <w:bCs/>
        </w:rPr>
        <w:t xml:space="preserve">70,00 € -prihodi od </w:t>
      </w:r>
      <w:proofErr w:type="spellStart"/>
      <w:r>
        <w:rPr>
          <w:bCs/>
        </w:rPr>
        <w:t>ŽSŠŠ</w:t>
      </w:r>
      <w:proofErr w:type="spellEnd"/>
      <w:r>
        <w:rPr>
          <w:bCs/>
        </w:rPr>
        <w:t>-a</w:t>
      </w:r>
    </w:p>
    <w:p w14:paraId="29E35294" w14:textId="77777777" w:rsidR="00360FB1" w:rsidRDefault="00000000">
      <w:pPr>
        <w:pStyle w:val="ListParagraph"/>
        <w:numPr>
          <w:ilvl w:val="0"/>
          <w:numId w:val="4"/>
        </w:numPr>
        <w:jc w:val="both"/>
        <w:rPr>
          <w:bCs/>
        </w:rPr>
      </w:pPr>
      <w:r>
        <w:rPr>
          <w:bCs/>
        </w:rPr>
        <w:t>2.165,00 €-Tekuće donacije od ostalih subjekata izvan općeg proračuna.</w:t>
      </w:r>
    </w:p>
    <w:p w14:paraId="10E3CFF6" w14:textId="77777777" w:rsidR="00360FB1" w:rsidRDefault="00000000">
      <w:pPr>
        <w:autoSpaceDE w:val="0"/>
        <w:autoSpaceDN w:val="0"/>
        <w:adjustRightInd w:val="0"/>
        <w:jc w:val="both"/>
      </w:pPr>
      <w:r>
        <w:rPr>
          <w:b/>
        </w:rPr>
        <w:t>Skupina 67</w:t>
      </w:r>
      <w:r>
        <w:t xml:space="preserve"> se odnosi na prihode osnivača čije izvršenje iznosi 99,81% u ukupnom iznosu od </w:t>
      </w:r>
      <w:proofErr w:type="spellStart"/>
      <w:r>
        <w:t>65.678,29EUR</w:t>
      </w:r>
      <w:proofErr w:type="spellEnd"/>
      <w:r>
        <w:t>-a a sastoje se od sljedećeg:</w:t>
      </w:r>
    </w:p>
    <w:p w14:paraId="0EADBBD4" w14:textId="77777777" w:rsidR="00360FB1" w:rsidRDefault="00000000">
      <w:pPr>
        <w:pStyle w:val="ListParagraph"/>
        <w:numPr>
          <w:ilvl w:val="0"/>
          <w:numId w:val="5"/>
        </w:numPr>
        <w:jc w:val="both"/>
        <w:rPr>
          <w:bCs/>
        </w:rPr>
      </w:pPr>
      <w:r>
        <w:rPr>
          <w:bCs/>
        </w:rPr>
        <w:t xml:space="preserve">51.350,00 € - Materijalni troškovi </w:t>
      </w:r>
    </w:p>
    <w:p w14:paraId="3A0B74FB" w14:textId="77777777" w:rsidR="00360FB1" w:rsidRDefault="00000000">
      <w:pPr>
        <w:pStyle w:val="ListParagraph"/>
        <w:numPr>
          <w:ilvl w:val="0"/>
          <w:numId w:val="5"/>
        </w:numPr>
        <w:jc w:val="both"/>
        <w:rPr>
          <w:bCs/>
        </w:rPr>
      </w:pPr>
      <w:r>
        <w:rPr>
          <w:bCs/>
        </w:rPr>
        <w:t xml:space="preserve">5.491,52 € - prihodi za radne bilježnice učenika </w:t>
      </w:r>
    </w:p>
    <w:p w14:paraId="6493872A" w14:textId="77777777" w:rsidR="00360FB1" w:rsidRDefault="00000000">
      <w:pPr>
        <w:pStyle w:val="ListParagraph"/>
        <w:numPr>
          <w:ilvl w:val="0"/>
          <w:numId w:val="5"/>
        </w:numPr>
        <w:jc w:val="both"/>
        <w:rPr>
          <w:bCs/>
        </w:rPr>
      </w:pPr>
      <w:r>
        <w:rPr>
          <w:bCs/>
        </w:rPr>
        <w:t>2.486,37€- prihodi županije za plaću asistentima</w:t>
      </w:r>
    </w:p>
    <w:p w14:paraId="0AB54920" w14:textId="77777777" w:rsidR="00360FB1" w:rsidRDefault="00000000">
      <w:pPr>
        <w:pStyle w:val="ListParagraph"/>
        <w:numPr>
          <w:ilvl w:val="0"/>
          <w:numId w:val="5"/>
        </w:numPr>
        <w:jc w:val="both"/>
        <w:rPr>
          <w:bCs/>
          <w:u w:val="single"/>
        </w:rPr>
      </w:pPr>
      <w:r>
        <w:rPr>
          <w:bCs/>
        </w:rPr>
        <w:lastRenderedPageBreak/>
        <w:t>6.350,40 €-prihodi županije za rekonstrukciju potkrovlja škole.</w:t>
      </w:r>
    </w:p>
    <w:p w14:paraId="67C3158F" w14:textId="77777777" w:rsidR="00360FB1" w:rsidRDefault="00360FB1">
      <w:pPr>
        <w:pStyle w:val="ListParagraph"/>
        <w:jc w:val="both"/>
        <w:rPr>
          <w:b/>
        </w:rPr>
      </w:pPr>
    </w:p>
    <w:p w14:paraId="421EECFC" w14:textId="77777777" w:rsidR="00360FB1" w:rsidRDefault="00360FB1">
      <w:pPr>
        <w:pStyle w:val="ListParagraph"/>
        <w:jc w:val="both"/>
        <w:rPr>
          <w:b/>
        </w:rPr>
      </w:pPr>
    </w:p>
    <w:p w14:paraId="377657D0" w14:textId="77777777" w:rsidR="00360FB1" w:rsidRDefault="00000000">
      <w:pPr>
        <w:jc w:val="both"/>
        <w:rPr>
          <w:b/>
        </w:rPr>
      </w:pPr>
      <w:r>
        <w:rPr>
          <w:b/>
        </w:rPr>
        <w:t xml:space="preserve">UKUPNI RASHODI I IZDACI ŠKOLE IZNOSE 512.270,00 €. </w:t>
      </w:r>
    </w:p>
    <w:p w14:paraId="52139F5A" w14:textId="77777777" w:rsidR="00360FB1" w:rsidRDefault="00000000">
      <w:pPr>
        <w:jc w:val="both"/>
        <w:rPr>
          <w:bCs/>
          <w:u w:val="single"/>
        </w:rPr>
      </w:pPr>
      <w:r>
        <w:rPr>
          <w:bCs/>
          <w:u w:val="single"/>
        </w:rPr>
        <w:t xml:space="preserve">Rashodi poslovanja (razred 3 ) </w:t>
      </w:r>
    </w:p>
    <w:p w14:paraId="55D522E6" w14:textId="77777777" w:rsidR="00360FB1" w:rsidRDefault="00000000">
      <w:pPr>
        <w:jc w:val="both"/>
      </w:pPr>
      <w:r>
        <w:rPr>
          <w:b/>
        </w:rPr>
        <w:t>Skupina 31</w:t>
      </w:r>
      <w:r>
        <w:t xml:space="preserve"> plana izvršenje iznosi 87,93% u odnosu na plana, a odnosi se na na troškove isplate plaća i materijalnih prava zaposlenika OŠ i plaća za 1 asistenta u nastavi projekt </w:t>
      </w:r>
      <w:proofErr w:type="spellStart"/>
      <w:r>
        <w:t>ZMS</w:t>
      </w:r>
      <w:proofErr w:type="spellEnd"/>
      <w:r>
        <w:t xml:space="preserve">. </w:t>
      </w:r>
    </w:p>
    <w:p w14:paraId="6CA8BE46" w14:textId="77777777" w:rsidR="00360FB1" w:rsidRDefault="00000000">
      <w:pPr>
        <w:jc w:val="both"/>
      </w:pPr>
      <w:r>
        <w:rPr>
          <w:b/>
        </w:rPr>
        <w:t>Skupina 32</w:t>
      </w:r>
      <w:r>
        <w:t xml:space="preserve"> plana izvršenje iznosi 88,79% u odnosu na plan, a odnose se na materijalne troškove i usluge potrebne za redovno funkcioniranje OŠ.</w:t>
      </w:r>
    </w:p>
    <w:p w14:paraId="209872C6" w14:textId="77777777" w:rsidR="00360FB1" w:rsidRDefault="00000000">
      <w:pPr>
        <w:jc w:val="both"/>
      </w:pPr>
      <w:r>
        <w:rPr>
          <w:b/>
        </w:rPr>
        <w:t xml:space="preserve">Skupina 34  </w:t>
      </w:r>
      <w:r>
        <w:t>plana izvršenje iznosi cca 95% u odnosu na plan, a to su troškovi platnog prometa i naknade banci.</w:t>
      </w:r>
    </w:p>
    <w:p w14:paraId="1377ECC6" w14:textId="77777777" w:rsidR="00360FB1" w:rsidRDefault="00000000">
      <w:pPr>
        <w:jc w:val="both"/>
        <w:rPr>
          <w:bCs/>
        </w:rPr>
      </w:pPr>
      <w:r>
        <w:rPr>
          <w:b/>
        </w:rPr>
        <w:t xml:space="preserve">Skupina 37 </w:t>
      </w:r>
      <w:r>
        <w:t xml:space="preserve">plana izvršenje iznosi 89,65% u odnosu na plan, a odnosi se na </w:t>
      </w:r>
      <w:r>
        <w:rPr>
          <w:bCs/>
        </w:rPr>
        <w:t>na trošak nabave radnih bilježnica i radnih udžbenika.</w:t>
      </w:r>
    </w:p>
    <w:p w14:paraId="7AC32F68" w14:textId="77777777" w:rsidR="00360FB1" w:rsidRDefault="00000000">
      <w:pPr>
        <w:jc w:val="both"/>
      </w:pPr>
      <w:r>
        <w:rPr>
          <w:b/>
        </w:rPr>
        <w:t xml:space="preserve">Skupina 38 </w:t>
      </w:r>
      <w:r>
        <w:t>plana izvršenja iznosi 113% u odnosu na plan, a odnosi se na:</w:t>
      </w:r>
    </w:p>
    <w:p w14:paraId="2CFEB3ED" w14:textId="77777777" w:rsidR="00360FB1" w:rsidRDefault="00000000">
      <w:pPr>
        <w:pStyle w:val="ListParagraph"/>
        <w:numPr>
          <w:ilvl w:val="0"/>
          <w:numId w:val="6"/>
        </w:numPr>
        <w:jc w:val="both"/>
        <w:rPr>
          <w:bCs/>
        </w:rPr>
      </w:pPr>
      <w:r>
        <w:rPr>
          <w:bCs/>
        </w:rPr>
        <w:t xml:space="preserve">487,84 € -Donacije vjerskim zajednicama </w:t>
      </w:r>
    </w:p>
    <w:p w14:paraId="42494A6A" w14:textId="77777777" w:rsidR="00360FB1" w:rsidRDefault="00000000">
      <w:pPr>
        <w:pStyle w:val="ListParagraph"/>
        <w:numPr>
          <w:ilvl w:val="0"/>
          <w:numId w:val="6"/>
        </w:numPr>
        <w:jc w:val="both"/>
        <w:rPr>
          <w:bCs/>
        </w:rPr>
      </w:pPr>
      <w:r>
        <w:rPr>
          <w:bCs/>
        </w:rPr>
        <w:t>187,84 €-Tekuće donacije građanima i kućanstvima (higijenski ulošci)</w:t>
      </w:r>
    </w:p>
    <w:p w14:paraId="10B88AA5" w14:textId="77777777" w:rsidR="00360FB1" w:rsidRDefault="00360FB1">
      <w:pPr>
        <w:jc w:val="both"/>
        <w:rPr>
          <w:bCs/>
        </w:rPr>
      </w:pPr>
    </w:p>
    <w:p w14:paraId="12AB9005" w14:textId="77777777" w:rsidR="00360FB1" w:rsidRDefault="00000000">
      <w:pPr>
        <w:jc w:val="both"/>
        <w:rPr>
          <w:u w:val="single"/>
        </w:rPr>
      </w:pPr>
      <w:r>
        <w:rPr>
          <w:u w:val="single"/>
        </w:rPr>
        <w:t>Rashodi za nabavu nefinancijske imovine (razred 4)</w:t>
      </w:r>
    </w:p>
    <w:p w14:paraId="5AC0CC82" w14:textId="77777777" w:rsidR="00360FB1" w:rsidRDefault="00000000">
      <w:pPr>
        <w:jc w:val="both"/>
      </w:pPr>
      <w:r>
        <w:rPr>
          <w:b/>
        </w:rPr>
        <w:t xml:space="preserve">Skupina 42  </w:t>
      </w:r>
      <w:r>
        <w:t>plana izvršenja iznosi 217,70% u odnosu na plan, a odnosi se na :</w:t>
      </w:r>
    </w:p>
    <w:p w14:paraId="31727603" w14:textId="77777777" w:rsidR="00360FB1" w:rsidRDefault="00000000">
      <w:pPr>
        <w:pStyle w:val="ListParagraph"/>
        <w:numPr>
          <w:ilvl w:val="0"/>
          <w:numId w:val="7"/>
        </w:numPr>
        <w:jc w:val="both"/>
        <w:rPr>
          <w:bCs/>
        </w:rPr>
      </w:pPr>
      <w:r>
        <w:rPr>
          <w:bCs/>
        </w:rPr>
        <w:t>1.224,25 € -uredska oprema i namještaj</w:t>
      </w:r>
    </w:p>
    <w:p w14:paraId="0F262251" w14:textId="77777777" w:rsidR="00360FB1" w:rsidRDefault="00000000">
      <w:pPr>
        <w:pStyle w:val="ListParagraph"/>
        <w:numPr>
          <w:ilvl w:val="0"/>
          <w:numId w:val="7"/>
        </w:numPr>
        <w:jc w:val="both"/>
        <w:rPr>
          <w:bCs/>
        </w:rPr>
      </w:pPr>
      <w:r>
        <w:rPr>
          <w:bCs/>
        </w:rPr>
        <w:t xml:space="preserve">589,19 € - Knjige </w:t>
      </w:r>
    </w:p>
    <w:p w14:paraId="44FF2D01" w14:textId="77777777" w:rsidR="00360FB1" w:rsidRDefault="00000000">
      <w:pPr>
        <w:pStyle w:val="ListParagraph"/>
        <w:numPr>
          <w:ilvl w:val="0"/>
          <w:numId w:val="7"/>
        </w:numPr>
        <w:jc w:val="both"/>
        <w:rPr>
          <w:bCs/>
        </w:rPr>
      </w:pPr>
      <w:r>
        <w:rPr>
          <w:bCs/>
        </w:rPr>
        <w:t>6.350,40 €- Dodatna ulaganja na građevinskim objektima</w:t>
      </w:r>
    </w:p>
    <w:p w14:paraId="0C6E6651" w14:textId="77777777" w:rsidR="00360FB1" w:rsidRDefault="00000000">
      <w:pPr>
        <w:jc w:val="both"/>
        <w:rPr>
          <w:bCs/>
        </w:rPr>
      </w:pPr>
      <w:r>
        <w:rPr>
          <w:bCs/>
        </w:rPr>
        <w:t>Na dodatna ulaganja na građevinskim objektima odnosi se 6.350,40 € (rekonstrukcija i adaptacija potkrovlja).</w:t>
      </w:r>
    </w:p>
    <w:p w14:paraId="0257FAEF" w14:textId="77777777" w:rsidR="00360FB1" w:rsidRDefault="00360FB1">
      <w:pPr>
        <w:jc w:val="both"/>
        <w:rPr>
          <w:bCs/>
        </w:rPr>
      </w:pPr>
    </w:p>
    <w:p w14:paraId="04425D92" w14:textId="77777777" w:rsidR="00360FB1" w:rsidRDefault="00000000">
      <w:pPr>
        <w:jc w:val="both"/>
        <w:rPr>
          <w:bCs/>
        </w:rPr>
      </w:pPr>
      <w:r>
        <w:rPr>
          <w:bCs/>
        </w:rPr>
        <w:t>Utvrđen je UKUPAN VIŠAK PRIHODA u iznosu od 30.740,15 €</w:t>
      </w:r>
    </w:p>
    <w:p w14:paraId="010C6D1B" w14:textId="77777777" w:rsidR="00360FB1" w:rsidRDefault="00000000">
      <w:pPr>
        <w:jc w:val="both"/>
        <w:rPr>
          <w:bCs/>
        </w:rPr>
      </w:pPr>
      <w:r>
        <w:rPr>
          <w:bCs/>
        </w:rPr>
        <w:t>Na kraju godine utvrđen je višak prihoda i primitaka koji je raspoloživ u sljedećem razdoblju u iznosu od 6.338,44 €.</w:t>
      </w:r>
    </w:p>
    <w:p w14:paraId="54C25EB8" w14:textId="77777777" w:rsidR="00360FB1" w:rsidRDefault="00000000">
      <w:pPr>
        <w:jc w:val="both"/>
        <w:rPr>
          <w:bCs/>
        </w:rPr>
      </w:pPr>
      <w:r>
        <w:rPr>
          <w:bCs/>
        </w:rPr>
        <w:t xml:space="preserve">Novac na žiro računu se smanjio te sada iznosi 6.338,45 €. U taj iznos uračunata je uplata za prehranu učenika 11/23 u iznosu od 2.028,25 koja je realizirana u 01/24. </w:t>
      </w:r>
    </w:p>
    <w:p w14:paraId="3FB89316" w14:textId="77777777" w:rsidR="00360FB1" w:rsidRDefault="00000000">
      <w:pPr>
        <w:jc w:val="both"/>
        <w:rPr>
          <w:bCs/>
        </w:rPr>
      </w:pPr>
      <w:r>
        <w:rPr>
          <w:bCs/>
        </w:rPr>
        <w:t>Zbog tog stvaran raspoloživi iznos za buduća razdoblja na računu iznos 4.310,20 eura,.</w:t>
      </w:r>
    </w:p>
    <w:tbl>
      <w:tblPr>
        <w:tblStyle w:val="TableGrid"/>
        <w:tblW w:w="0" w:type="auto"/>
        <w:tblLook w:val="04A0" w:firstRow="1" w:lastRow="0" w:firstColumn="1" w:lastColumn="0" w:noHBand="0" w:noVBand="1"/>
      </w:tblPr>
      <w:tblGrid>
        <w:gridCol w:w="3397"/>
        <w:gridCol w:w="2644"/>
        <w:gridCol w:w="3021"/>
      </w:tblGrid>
      <w:tr w:rsidR="00360FB1" w14:paraId="4500BF04" w14:textId="77777777">
        <w:tc>
          <w:tcPr>
            <w:tcW w:w="3397" w:type="dxa"/>
            <w:vMerge w:val="restart"/>
          </w:tcPr>
          <w:p w14:paraId="26EF9407" w14:textId="77777777" w:rsidR="00360FB1" w:rsidRDefault="00360FB1">
            <w:pPr>
              <w:ind w:left="708"/>
              <w:jc w:val="both"/>
              <w:rPr>
                <w:b/>
                <w:sz w:val="22"/>
                <w:lang w:eastAsia="hr-HR"/>
              </w:rPr>
            </w:pPr>
          </w:p>
          <w:p w14:paraId="500E8CA3" w14:textId="77777777" w:rsidR="00360FB1" w:rsidRDefault="00000000">
            <w:pPr>
              <w:ind w:left="708"/>
              <w:jc w:val="both"/>
              <w:rPr>
                <w:b/>
                <w:sz w:val="22"/>
                <w:lang w:eastAsia="hr-HR"/>
              </w:rPr>
            </w:pPr>
            <w:r>
              <w:rPr>
                <w:b/>
                <w:sz w:val="22"/>
                <w:lang w:eastAsia="hr-HR"/>
              </w:rPr>
              <w:t>STANJE NOVČANIH      SREDSTAVA (EUR)</w:t>
            </w:r>
          </w:p>
        </w:tc>
        <w:tc>
          <w:tcPr>
            <w:tcW w:w="2644" w:type="dxa"/>
          </w:tcPr>
          <w:p w14:paraId="5936169D" w14:textId="77777777" w:rsidR="00360FB1" w:rsidRDefault="00000000">
            <w:pPr>
              <w:jc w:val="both"/>
              <w:rPr>
                <w:b/>
                <w:sz w:val="22"/>
                <w:lang w:eastAsia="hr-HR"/>
              </w:rPr>
            </w:pPr>
            <w:r>
              <w:rPr>
                <w:b/>
                <w:sz w:val="22"/>
                <w:lang w:eastAsia="hr-HR"/>
              </w:rPr>
              <w:t>1.1.2023</w:t>
            </w:r>
          </w:p>
        </w:tc>
        <w:tc>
          <w:tcPr>
            <w:tcW w:w="3021" w:type="dxa"/>
          </w:tcPr>
          <w:p w14:paraId="0B0E773B" w14:textId="77777777" w:rsidR="00360FB1" w:rsidRDefault="00000000">
            <w:pPr>
              <w:jc w:val="both"/>
              <w:rPr>
                <w:b/>
                <w:sz w:val="22"/>
                <w:lang w:eastAsia="hr-HR"/>
              </w:rPr>
            </w:pPr>
            <w:r>
              <w:rPr>
                <w:b/>
                <w:sz w:val="22"/>
                <w:lang w:eastAsia="hr-HR"/>
              </w:rPr>
              <w:t>31.12.2023</w:t>
            </w:r>
          </w:p>
        </w:tc>
      </w:tr>
      <w:tr w:rsidR="00360FB1" w14:paraId="6D693AF8" w14:textId="77777777">
        <w:tc>
          <w:tcPr>
            <w:tcW w:w="3397" w:type="dxa"/>
            <w:vMerge/>
          </w:tcPr>
          <w:p w14:paraId="48ACD937" w14:textId="77777777" w:rsidR="00360FB1" w:rsidRDefault="00360FB1">
            <w:pPr>
              <w:jc w:val="both"/>
              <w:rPr>
                <w:b/>
                <w:sz w:val="22"/>
                <w:lang w:eastAsia="hr-HR"/>
              </w:rPr>
            </w:pPr>
          </w:p>
        </w:tc>
        <w:tc>
          <w:tcPr>
            <w:tcW w:w="2644" w:type="dxa"/>
          </w:tcPr>
          <w:p w14:paraId="2A15E7E0" w14:textId="77777777" w:rsidR="00360FB1" w:rsidRDefault="00000000">
            <w:pPr>
              <w:jc w:val="both"/>
              <w:rPr>
                <w:b/>
                <w:sz w:val="22"/>
                <w:lang w:eastAsia="hr-HR"/>
              </w:rPr>
            </w:pPr>
            <w:r>
              <w:rPr>
                <w:b/>
                <w:sz w:val="22"/>
                <w:lang w:eastAsia="hr-HR"/>
              </w:rPr>
              <w:t>11.073,54</w:t>
            </w:r>
          </w:p>
        </w:tc>
        <w:tc>
          <w:tcPr>
            <w:tcW w:w="3021" w:type="dxa"/>
          </w:tcPr>
          <w:p w14:paraId="256D4E80" w14:textId="77777777" w:rsidR="00360FB1" w:rsidRDefault="00000000">
            <w:pPr>
              <w:jc w:val="both"/>
              <w:rPr>
                <w:b/>
                <w:sz w:val="22"/>
                <w:lang w:eastAsia="hr-HR"/>
              </w:rPr>
            </w:pPr>
            <w:r>
              <w:rPr>
                <w:b/>
                <w:sz w:val="22"/>
                <w:lang w:eastAsia="hr-HR"/>
              </w:rPr>
              <w:t>6.338,45</w:t>
            </w:r>
          </w:p>
        </w:tc>
      </w:tr>
    </w:tbl>
    <w:p w14:paraId="79083E51" w14:textId="77777777" w:rsidR="00360FB1" w:rsidRDefault="00360FB1">
      <w:pPr>
        <w:jc w:val="both"/>
        <w:rPr>
          <w:b/>
        </w:rPr>
      </w:pPr>
    </w:p>
    <w:p w14:paraId="4C4B9DF0" w14:textId="77777777" w:rsidR="00360FB1" w:rsidRDefault="00360FB1">
      <w:pPr>
        <w:jc w:val="both"/>
        <w:rPr>
          <w:b/>
        </w:rPr>
      </w:pPr>
    </w:p>
    <w:p w14:paraId="0BF6EB6A" w14:textId="77777777" w:rsidR="00360FB1" w:rsidRDefault="00360FB1">
      <w:pPr>
        <w:jc w:val="both"/>
        <w:rPr>
          <w:b/>
        </w:rPr>
      </w:pPr>
    </w:p>
    <w:p w14:paraId="1AB1F237" w14:textId="77777777" w:rsidR="00360FB1" w:rsidRDefault="00000000">
      <w:pPr>
        <w:jc w:val="both"/>
        <w:rPr>
          <w:b/>
        </w:rPr>
      </w:pPr>
      <w:r>
        <w:rPr>
          <w:b/>
        </w:rPr>
        <w:t>POSEBNI DIO</w:t>
      </w:r>
    </w:p>
    <w:p w14:paraId="37A5DE01" w14:textId="77777777" w:rsidR="00360FB1" w:rsidRDefault="00360FB1">
      <w:pPr>
        <w:jc w:val="both"/>
        <w:rPr>
          <w:b/>
        </w:rPr>
      </w:pPr>
    </w:p>
    <w:tbl>
      <w:tblPr>
        <w:tblpPr w:leftFromText="180" w:rightFromText="180" w:vertAnchor="text" w:tblpX="-327" w:tblpY="1"/>
        <w:tblOverlap w:val="neve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8"/>
        <w:gridCol w:w="1275"/>
        <w:gridCol w:w="1283"/>
        <w:gridCol w:w="1495"/>
      </w:tblGrid>
      <w:tr w:rsidR="00360FB1" w14:paraId="4D6F93DB" w14:textId="77777777">
        <w:trPr>
          <w:trHeight w:val="699"/>
        </w:trPr>
        <w:tc>
          <w:tcPr>
            <w:tcW w:w="10281" w:type="dxa"/>
            <w:gridSpan w:val="4"/>
            <w:shd w:val="clear" w:color="auto" w:fill="D9D9D9"/>
            <w:noWrap/>
          </w:tcPr>
          <w:p w14:paraId="7142A4C7" w14:textId="77777777" w:rsidR="00360FB1" w:rsidRDefault="00000000">
            <w:pPr>
              <w:jc w:val="both"/>
              <w:rPr>
                <w:b/>
              </w:rPr>
            </w:pPr>
            <w:r>
              <w:rPr>
                <w:b/>
              </w:rPr>
              <w:t xml:space="preserve">Proračunski korisnik 12261 OŠ ANTE </w:t>
            </w:r>
            <w:proofErr w:type="spellStart"/>
            <w:r>
              <w:rPr>
                <w:b/>
              </w:rPr>
              <w:t>CURAĆ</w:t>
            </w:r>
            <w:proofErr w:type="spellEnd"/>
            <w:r>
              <w:rPr>
                <w:b/>
              </w:rPr>
              <w:t xml:space="preserve"> </w:t>
            </w:r>
            <w:proofErr w:type="spellStart"/>
            <w:r>
              <w:rPr>
                <w:b/>
              </w:rPr>
              <w:t>PINJAC</w:t>
            </w:r>
            <w:proofErr w:type="spellEnd"/>
          </w:p>
          <w:p w14:paraId="24B84D06" w14:textId="77777777" w:rsidR="00360FB1" w:rsidRDefault="00360FB1">
            <w:pPr>
              <w:jc w:val="both"/>
              <w:rPr>
                <w:rFonts w:eastAsia="Times New Roman"/>
                <w:b/>
                <w:bCs/>
                <w:iCs/>
                <w:lang w:eastAsia="hr-HR"/>
              </w:rPr>
            </w:pPr>
          </w:p>
        </w:tc>
      </w:tr>
      <w:tr w:rsidR="00360FB1" w14:paraId="792B5C1F" w14:textId="77777777">
        <w:trPr>
          <w:trHeight w:val="374"/>
        </w:trPr>
        <w:tc>
          <w:tcPr>
            <w:tcW w:w="10281" w:type="dxa"/>
            <w:gridSpan w:val="4"/>
            <w:shd w:val="clear" w:color="auto" w:fill="auto"/>
            <w:noWrap/>
          </w:tcPr>
          <w:p w14:paraId="4C8806A2" w14:textId="77777777" w:rsidR="00360FB1" w:rsidRDefault="00000000">
            <w:pPr>
              <w:jc w:val="both"/>
              <w:rPr>
                <w:b/>
              </w:rPr>
            </w:pPr>
            <w:r>
              <w:rPr>
                <w:b/>
              </w:rPr>
              <w:t>Obrazloženje izvršenja financijskog plana za 2023.- posebni dio</w:t>
            </w:r>
          </w:p>
          <w:p w14:paraId="19735909" w14:textId="77777777" w:rsidR="00360FB1" w:rsidRDefault="00000000">
            <w:pPr>
              <w:jc w:val="both"/>
              <w:rPr>
                <w:rFonts w:eastAsia="Times New Roman"/>
                <w:lang w:eastAsia="hr-HR"/>
              </w:rPr>
            </w:pPr>
            <w:r>
              <w:rPr>
                <w:rFonts w:eastAsia="Times New Roman"/>
                <w:lang w:eastAsia="hr-HR"/>
              </w:rPr>
              <w:t>.</w:t>
            </w:r>
          </w:p>
        </w:tc>
      </w:tr>
      <w:tr w:rsidR="00360FB1" w14:paraId="59EE491D" w14:textId="77777777">
        <w:trPr>
          <w:trHeight w:val="292"/>
        </w:trPr>
        <w:tc>
          <w:tcPr>
            <w:tcW w:w="10281" w:type="dxa"/>
            <w:gridSpan w:val="4"/>
            <w:shd w:val="clear" w:color="auto" w:fill="auto"/>
          </w:tcPr>
          <w:p w14:paraId="0F7A17C3" w14:textId="77777777" w:rsidR="00360FB1" w:rsidRDefault="00360FB1">
            <w:pPr>
              <w:jc w:val="both"/>
              <w:rPr>
                <w:rFonts w:eastAsia="Times New Roman"/>
                <w:lang w:eastAsia="hr-HR"/>
              </w:rPr>
            </w:pPr>
          </w:p>
        </w:tc>
      </w:tr>
      <w:tr w:rsidR="00360FB1" w14:paraId="34424FAF" w14:textId="77777777">
        <w:trPr>
          <w:trHeight w:val="300"/>
        </w:trPr>
        <w:tc>
          <w:tcPr>
            <w:tcW w:w="10281" w:type="dxa"/>
            <w:gridSpan w:val="4"/>
            <w:shd w:val="clear" w:color="000000" w:fill="F2F2F2"/>
            <w:vAlign w:val="center"/>
          </w:tcPr>
          <w:p w14:paraId="2577BCFF" w14:textId="77777777" w:rsidR="00360FB1" w:rsidRDefault="00000000">
            <w:pPr>
              <w:spacing w:after="160" w:line="259" w:lineRule="auto"/>
              <w:jc w:val="both"/>
              <w:rPr>
                <w:rFonts w:eastAsiaTheme="minorHAnsi"/>
                <w:b/>
                <w:bCs/>
                <w:highlight w:val="darkCyan"/>
                <w:u w:val="single"/>
              </w:rPr>
            </w:pPr>
            <w:r>
              <w:rPr>
                <w:rFonts w:eastAsiaTheme="minorHAnsi"/>
                <w:b/>
                <w:bCs/>
                <w:highlight w:val="darkCyan"/>
                <w:u w:val="single"/>
              </w:rPr>
              <w:t>Program 1206  EU projekt UO za obrazovanje, kulturu i sport</w:t>
            </w:r>
          </w:p>
          <w:p w14:paraId="7D9A45D8" w14:textId="77777777" w:rsidR="00360FB1" w:rsidRDefault="00000000">
            <w:pPr>
              <w:spacing w:after="160" w:line="259" w:lineRule="auto"/>
              <w:jc w:val="both"/>
              <w:rPr>
                <w:rFonts w:eastAsiaTheme="minorHAnsi"/>
                <w:b/>
                <w:bCs/>
                <w:highlight w:val="lightGray"/>
              </w:rPr>
            </w:pPr>
            <w:r>
              <w:rPr>
                <w:rFonts w:eastAsiaTheme="minorHAnsi"/>
                <w:b/>
                <w:bCs/>
                <w:highlight w:val="lightGray"/>
              </w:rPr>
              <w:lastRenderedPageBreak/>
              <w:t xml:space="preserve">Tekući projekt </w:t>
            </w:r>
            <w:proofErr w:type="spellStart"/>
            <w:r>
              <w:rPr>
                <w:rFonts w:eastAsiaTheme="minorHAnsi"/>
                <w:b/>
                <w:bCs/>
                <w:highlight w:val="lightGray"/>
              </w:rPr>
              <w:t>T120602</w:t>
            </w:r>
            <w:proofErr w:type="spellEnd"/>
            <w:r>
              <w:rPr>
                <w:rFonts w:eastAsiaTheme="minorHAnsi"/>
                <w:b/>
                <w:bCs/>
                <w:highlight w:val="lightGray"/>
              </w:rPr>
              <w:t xml:space="preserve"> Europski socijalni fond-Projekt </w:t>
            </w:r>
            <w:proofErr w:type="spellStart"/>
            <w:r>
              <w:rPr>
                <w:rFonts w:eastAsiaTheme="minorHAnsi"/>
                <w:b/>
                <w:bCs/>
                <w:highlight w:val="lightGray"/>
              </w:rPr>
              <w:t>ZMS</w:t>
            </w:r>
            <w:proofErr w:type="spellEnd"/>
            <w:r>
              <w:rPr>
                <w:rFonts w:eastAsiaTheme="minorHAnsi"/>
                <w:b/>
                <w:bCs/>
                <w:highlight w:val="lightGray"/>
              </w:rPr>
              <w:t>-Pomoćnik u nastavi</w:t>
            </w:r>
          </w:p>
          <w:p w14:paraId="22766D0D" w14:textId="77777777" w:rsidR="00360FB1" w:rsidRDefault="00360FB1">
            <w:pPr>
              <w:jc w:val="both"/>
              <w:rPr>
                <w:rFonts w:eastAsia="Times New Roman"/>
                <w:b/>
                <w:bCs/>
                <w:highlight w:val="lightGray"/>
                <w:lang w:eastAsia="hr-HR"/>
              </w:rPr>
            </w:pPr>
          </w:p>
        </w:tc>
      </w:tr>
      <w:tr w:rsidR="00360FB1" w14:paraId="6D763C47" w14:textId="77777777">
        <w:trPr>
          <w:trHeight w:val="251"/>
        </w:trPr>
        <w:tc>
          <w:tcPr>
            <w:tcW w:w="6228" w:type="dxa"/>
            <w:vMerge w:val="restart"/>
            <w:shd w:val="clear" w:color="auto" w:fill="auto"/>
            <w:vAlign w:val="center"/>
          </w:tcPr>
          <w:p w14:paraId="6EF7BCBF" w14:textId="77777777" w:rsidR="00360FB1" w:rsidRDefault="00000000">
            <w:pPr>
              <w:jc w:val="both"/>
              <w:rPr>
                <w:rFonts w:eastAsia="Times New Roman"/>
                <w:lang w:eastAsia="hr-HR"/>
              </w:rPr>
            </w:pPr>
            <w:r>
              <w:rPr>
                <w:rFonts w:eastAsia="Times New Roman"/>
                <w:lang w:eastAsia="hr-HR"/>
              </w:rPr>
              <w:lastRenderedPageBreak/>
              <w:t>Obrazloženje aktivnosti/projekta</w:t>
            </w:r>
          </w:p>
        </w:tc>
        <w:tc>
          <w:tcPr>
            <w:tcW w:w="4053" w:type="dxa"/>
            <w:gridSpan w:val="3"/>
            <w:shd w:val="clear" w:color="auto" w:fill="auto"/>
            <w:noWrap/>
            <w:vAlign w:val="center"/>
          </w:tcPr>
          <w:p w14:paraId="3110D2DD" w14:textId="77777777" w:rsidR="00360FB1" w:rsidRDefault="00000000">
            <w:pPr>
              <w:jc w:val="both"/>
              <w:rPr>
                <w:rFonts w:eastAsia="Times New Roman"/>
                <w:lang w:eastAsia="hr-HR"/>
              </w:rPr>
            </w:pPr>
            <w:r>
              <w:rPr>
                <w:rFonts w:eastAsia="Times New Roman"/>
                <w:lang w:eastAsia="hr-HR"/>
              </w:rPr>
              <w:t>Izvršenje 31.12.2023.</w:t>
            </w:r>
          </w:p>
        </w:tc>
      </w:tr>
      <w:tr w:rsidR="00360FB1" w14:paraId="7D4793AF" w14:textId="77777777">
        <w:trPr>
          <w:trHeight w:val="207"/>
        </w:trPr>
        <w:tc>
          <w:tcPr>
            <w:tcW w:w="6228" w:type="dxa"/>
            <w:vMerge/>
            <w:vAlign w:val="center"/>
          </w:tcPr>
          <w:p w14:paraId="6BF36162" w14:textId="77777777" w:rsidR="00360FB1" w:rsidRDefault="00360FB1">
            <w:pPr>
              <w:jc w:val="both"/>
              <w:rPr>
                <w:rFonts w:eastAsia="Times New Roman"/>
                <w:lang w:eastAsia="hr-HR"/>
              </w:rPr>
            </w:pPr>
          </w:p>
        </w:tc>
        <w:tc>
          <w:tcPr>
            <w:tcW w:w="1275" w:type="dxa"/>
            <w:shd w:val="clear" w:color="auto" w:fill="auto"/>
            <w:noWrap/>
            <w:vAlign w:val="bottom"/>
          </w:tcPr>
          <w:p w14:paraId="72EBD486"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5C45167C"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617C6BFC" w14:textId="77777777" w:rsidR="00360FB1" w:rsidRDefault="00000000">
            <w:pPr>
              <w:jc w:val="both"/>
              <w:rPr>
                <w:rFonts w:eastAsia="Times New Roman"/>
                <w:lang w:eastAsia="hr-HR"/>
              </w:rPr>
            </w:pPr>
            <w:r>
              <w:rPr>
                <w:rFonts w:eastAsiaTheme="minorHAnsi"/>
              </w:rPr>
              <w:t>POSTOTAK</w:t>
            </w:r>
          </w:p>
        </w:tc>
      </w:tr>
      <w:tr w:rsidR="00360FB1" w14:paraId="35214498" w14:textId="77777777">
        <w:trPr>
          <w:trHeight w:val="416"/>
        </w:trPr>
        <w:tc>
          <w:tcPr>
            <w:tcW w:w="6228" w:type="dxa"/>
            <w:shd w:val="clear" w:color="auto" w:fill="auto"/>
            <w:noWrap/>
            <w:vAlign w:val="center"/>
          </w:tcPr>
          <w:p w14:paraId="3DF9AB6B" w14:textId="77777777" w:rsidR="00360FB1" w:rsidRDefault="00000000">
            <w:pPr>
              <w:jc w:val="both"/>
              <w:rPr>
                <w:rFonts w:eastAsia="Times New Roman"/>
                <w:lang w:eastAsia="hr-HR"/>
              </w:rPr>
            </w:pPr>
            <w:r>
              <w:rPr>
                <w:rFonts w:eastAsia="Times New Roman"/>
                <w:lang w:eastAsia="hr-HR"/>
              </w:rPr>
              <w:t xml:space="preserve">U 2023. godini naša škola se uključila u projekt </w:t>
            </w:r>
            <w:proofErr w:type="spellStart"/>
            <w:r>
              <w:rPr>
                <w:rFonts w:eastAsia="Times New Roman"/>
                <w:lang w:eastAsia="hr-HR"/>
              </w:rPr>
              <w:t>ZMS</w:t>
            </w:r>
            <w:proofErr w:type="spellEnd"/>
            <w:r>
              <w:rPr>
                <w:rFonts w:eastAsia="Times New Roman"/>
                <w:lang w:eastAsia="hr-HR"/>
              </w:rPr>
              <w:t xml:space="preserve"> – Pomoćnik u nastavi iz kojeg je postignut cilj izvlačenja EU sredstava i osiguranje pomoćnika u nastavi za 1 učenika sa teškoćama u razvoju.</w:t>
            </w:r>
          </w:p>
          <w:p w14:paraId="2E31F1AD" w14:textId="77777777" w:rsidR="00360FB1" w:rsidRDefault="00000000">
            <w:pPr>
              <w:jc w:val="both"/>
              <w:rPr>
                <w:rFonts w:eastAsia="Times New Roman"/>
                <w:lang w:eastAsia="hr-HR"/>
              </w:rPr>
            </w:pPr>
            <w:r>
              <w:rPr>
                <w:rFonts w:eastAsia="Times New Roman"/>
                <w:lang w:eastAsia="hr-HR"/>
              </w:rPr>
              <w:t xml:space="preserve">Izvršenjem u iznosu od 2.486,37 EUR-a financirale su se bruto plaće, dnevnice, i božićnica za 1 pomoćnika u nastavi do kraja </w:t>
            </w:r>
            <w:proofErr w:type="spellStart"/>
            <w:r>
              <w:rPr>
                <w:rFonts w:eastAsia="Times New Roman"/>
                <w:lang w:eastAsia="hr-HR"/>
              </w:rPr>
              <w:t>2023.g</w:t>
            </w:r>
            <w:proofErr w:type="spellEnd"/>
            <w:r>
              <w:rPr>
                <w:rFonts w:eastAsia="Times New Roman"/>
                <w:lang w:eastAsia="hr-HR"/>
              </w:rPr>
              <w:t xml:space="preserve"> u omjeru DNŽ 46,83% (1.164,36 eura) i fondova EU 53,17% (1.322,01 eura).</w:t>
            </w:r>
          </w:p>
          <w:p w14:paraId="4D115077" w14:textId="77777777" w:rsidR="00360FB1" w:rsidRDefault="00360FB1">
            <w:pPr>
              <w:jc w:val="both"/>
              <w:rPr>
                <w:rFonts w:eastAsia="Times New Roman"/>
                <w:lang w:eastAsia="hr-HR"/>
              </w:rPr>
            </w:pPr>
          </w:p>
        </w:tc>
        <w:tc>
          <w:tcPr>
            <w:tcW w:w="1275" w:type="dxa"/>
            <w:shd w:val="clear" w:color="auto" w:fill="auto"/>
            <w:noWrap/>
            <w:vAlign w:val="center"/>
          </w:tcPr>
          <w:p w14:paraId="2C48BE2C" w14:textId="77777777" w:rsidR="00360FB1" w:rsidRDefault="00000000">
            <w:pPr>
              <w:jc w:val="both"/>
              <w:rPr>
                <w:rFonts w:eastAsia="Times New Roman"/>
                <w:b/>
                <w:lang w:eastAsia="hr-HR"/>
              </w:rPr>
            </w:pPr>
            <w:r>
              <w:rPr>
                <w:rFonts w:eastAsia="Times New Roman"/>
                <w:b/>
                <w:lang w:eastAsia="hr-HR"/>
              </w:rPr>
              <w:t>2.499,00</w:t>
            </w:r>
          </w:p>
        </w:tc>
        <w:tc>
          <w:tcPr>
            <w:tcW w:w="1283" w:type="dxa"/>
            <w:shd w:val="clear" w:color="auto" w:fill="auto"/>
            <w:noWrap/>
            <w:vAlign w:val="center"/>
          </w:tcPr>
          <w:p w14:paraId="7DB468C2" w14:textId="77777777" w:rsidR="00360FB1" w:rsidRDefault="00000000">
            <w:pPr>
              <w:jc w:val="both"/>
              <w:rPr>
                <w:rFonts w:eastAsia="Times New Roman"/>
                <w:b/>
                <w:lang w:eastAsia="hr-HR"/>
              </w:rPr>
            </w:pPr>
            <w:r>
              <w:rPr>
                <w:rFonts w:eastAsia="Times New Roman"/>
                <w:b/>
                <w:lang w:eastAsia="hr-HR"/>
              </w:rPr>
              <w:t>2.486,37</w:t>
            </w:r>
          </w:p>
        </w:tc>
        <w:tc>
          <w:tcPr>
            <w:tcW w:w="1495" w:type="dxa"/>
            <w:shd w:val="clear" w:color="auto" w:fill="auto"/>
            <w:noWrap/>
            <w:vAlign w:val="center"/>
          </w:tcPr>
          <w:p w14:paraId="0D23E552" w14:textId="77777777" w:rsidR="00360FB1" w:rsidRDefault="00000000">
            <w:pPr>
              <w:jc w:val="both"/>
              <w:rPr>
                <w:rFonts w:eastAsia="Times New Roman"/>
                <w:b/>
                <w:lang w:eastAsia="hr-HR"/>
              </w:rPr>
            </w:pPr>
            <w:r>
              <w:rPr>
                <w:rFonts w:eastAsia="Times New Roman"/>
                <w:b/>
                <w:lang w:eastAsia="hr-HR"/>
              </w:rPr>
              <w:t>99,49%</w:t>
            </w:r>
          </w:p>
        </w:tc>
      </w:tr>
      <w:tr w:rsidR="00360FB1" w14:paraId="5BC3242C" w14:textId="77777777">
        <w:trPr>
          <w:trHeight w:val="300"/>
        </w:trPr>
        <w:tc>
          <w:tcPr>
            <w:tcW w:w="10281" w:type="dxa"/>
            <w:gridSpan w:val="4"/>
            <w:shd w:val="clear" w:color="000000" w:fill="F2F2F2"/>
            <w:vAlign w:val="center"/>
          </w:tcPr>
          <w:p w14:paraId="585151D6" w14:textId="77777777" w:rsidR="00360FB1" w:rsidRDefault="00000000">
            <w:pPr>
              <w:spacing w:after="160" w:line="259" w:lineRule="auto"/>
              <w:jc w:val="both"/>
              <w:rPr>
                <w:rFonts w:eastAsiaTheme="minorHAnsi"/>
                <w:b/>
                <w:bCs/>
                <w:highlight w:val="darkCyan"/>
                <w:u w:val="single"/>
              </w:rPr>
            </w:pPr>
            <w:r>
              <w:rPr>
                <w:rFonts w:eastAsiaTheme="minorHAnsi"/>
                <w:b/>
                <w:bCs/>
                <w:highlight w:val="darkCyan"/>
                <w:u w:val="single"/>
              </w:rPr>
              <w:t>Program 1207 Zakonski standard ustanova u obrazovanju</w:t>
            </w:r>
          </w:p>
          <w:p w14:paraId="42BD57AF"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A120701</w:t>
            </w:r>
            <w:proofErr w:type="spellEnd"/>
            <w:r>
              <w:rPr>
                <w:rFonts w:eastAsiaTheme="minorHAnsi"/>
                <w:b/>
                <w:bCs/>
                <w:highlight w:val="lightGray"/>
              </w:rPr>
              <w:t xml:space="preserve"> Osiguravanje uvjeta rada za redovno poslovanje osnovne škole</w:t>
            </w:r>
          </w:p>
          <w:p w14:paraId="74D99F5A" w14:textId="77777777" w:rsidR="00360FB1" w:rsidRDefault="00360FB1">
            <w:pPr>
              <w:jc w:val="both"/>
              <w:rPr>
                <w:rFonts w:eastAsia="Times New Roman"/>
                <w:b/>
                <w:bCs/>
                <w:highlight w:val="lightGray"/>
                <w:lang w:eastAsia="hr-HR"/>
              </w:rPr>
            </w:pPr>
          </w:p>
        </w:tc>
      </w:tr>
      <w:tr w:rsidR="00360FB1" w14:paraId="4775A9F6" w14:textId="77777777">
        <w:trPr>
          <w:trHeight w:val="251"/>
        </w:trPr>
        <w:tc>
          <w:tcPr>
            <w:tcW w:w="6228" w:type="dxa"/>
            <w:vMerge w:val="restart"/>
            <w:shd w:val="clear" w:color="auto" w:fill="auto"/>
            <w:vAlign w:val="center"/>
          </w:tcPr>
          <w:p w14:paraId="684F9C26"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51265AC9" w14:textId="77777777" w:rsidR="00360FB1" w:rsidRDefault="00000000">
            <w:pPr>
              <w:jc w:val="both"/>
              <w:rPr>
                <w:rFonts w:eastAsia="Times New Roman"/>
                <w:lang w:eastAsia="hr-HR"/>
              </w:rPr>
            </w:pPr>
            <w:r>
              <w:rPr>
                <w:rFonts w:eastAsia="Times New Roman"/>
                <w:lang w:eastAsia="hr-HR"/>
              </w:rPr>
              <w:t>Izvršenje 31.12.2023.</w:t>
            </w:r>
          </w:p>
        </w:tc>
      </w:tr>
      <w:tr w:rsidR="00360FB1" w14:paraId="07818FCE" w14:textId="77777777">
        <w:trPr>
          <w:trHeight w:val="207"/>
        </w:trPr>
        <w:tc>
          <w:tcPr>
            <w:tcW w:w="6228" w:type="dxa"/>
            <w:vMerge/>
            <w:vAlign w:val="center"/>
          </w:tcPr>
          <w:p w14:paraId="08060D26" w14:textId="77777777" w:rsidR="00360FB1" w:rsidRDefault="00360FB1">
            <w:pPr>
              <w:jc w:val="both"/>
              <w:rPr>
                <w:rFonts w:eastAsia="Times New Roman"/>
                <w:lang w:eastAsia="hr-HR"/>
              </w:rPr>
            </w:pPr>
          </w:p>
        </w:tc>
        <w:tc>
          <w:tcPr>
            <w:tcW w:w="1275" w:type="dxa"/>
            <w:shd w:val="clear" w:color="auto" w:fill="auto"/>
            <w:noWrap/>
            <w:vAlign w:val="bottom"/>
          </w:tcPr>
          <w:p w14:paraId="6B3328EB"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24B5AF77"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691937E1" w14:textId="77777777" w:rsidR="00360FB1" w:rsidRDefault="00000000">
            <w:pPr>
              <w:jc w:val="both"/>
              <w:rPr>
                <w:rFonts w:eastAsia="Times New Roman"/>
                <w:lang w:eastAsia="hr-HR"/>
              </w:rPr>
            </w:pPr>
            <w:r>
              <w:rPr>
                <w:rFonts w:eastAsiaTheme="minorHAnsi"/>
              </w:rPr>
              <w:t>POSTOTAK</w:t>
            </w:r>
          </w:p>
        </w:tc>
      </w:tr>
      <w:tr w:rsidR="00360FB1" w14:paraId="1B81188F" w14:textId="77777777">
        <w:trPr>
          <w:trHeight w:val="416"/>
        </w:trPr>
        <w:tc>
          <w:tcPr>
            <w:tcW w:w="6228" w:type="dxa"/>
            <w:shd w:val="clear" w:color="auto" w:fill="auto"/>
            <w:noWrap/>
            <w:vAlign w:val="center"/>
          </w:tcPr>
          <w:p w14:paraId="107675E1" w14:textId="77777777" w:rsidR="00360FB1" w:rsidRDefault="00000000">
            <w:pPr>
              <w:spacing w:after="160" w:line="259" w:lineRule="auto"/>
              <w:jc w:val="both"/>
              <w:rPr>
                <w:rFonts w:eastAsiaTheme="minorHAnsi"/>
                <w:bCs/>
              </w:rPr>
            </w:pPr>
            <w:r>
              <w:rPr>
                <w:rFonts w:eastAsiaTheme="minorHAnsi"/>
                <w:bCs/>
              </w:rPr>
              <w:t xml:space="preserve">Zakonskim standardom ustanova u obrazovanju osiguravaju se sredstva za održavanje Osnovne škole Ante </w:t>
            </w:r>
            <w:proofErr w:type="spellStart"/>
            <w:r>
              <w:rPr>
                <w:rFonts w:eastAsiaTheme="minorHAnsi"/>
                <w:bCs/>
              </w:rPr>
              <w:t>Curać-Pinjac</w:t>
            </w:r>
            <w:proofErr w:type="spellEnd"/>
            <w:r>
              <w:rPr>
                <w:rFonts w:eastAsiaTheme="minorHAnsi"/>
                <w:bCs/>
              </w:rPr>
              <w:t xml:space="preserve">  (materijalni rashodi, investicijska i kapitalna ulaganja u ustanove, opremanje, adaptacija i sanacija – rashodi za nabavu nefinancijske imovine) te plaće i ostali rashodi za zaposlene koji se osiguravaju u državnom proračunu.</w:t>
            </w:r>
          </w:p>
          <w:p w14:paraId="2B94FA61" w14:textId="77777777" w:rsidR="00360FB1" w:rsidRDefault="00000000">
            <w:pPr>
              <w:spacing w:after="160" w:line="259" w:lineRule="auto"/>
              <w:jc w:val="both"/>
              <w:rPr>
                <w:rFonts w:eastAsiaTheme="minorHAnsi"/>
                <w:b/>
                <w:bCs/>
              </w:rPr>
            </w:pPr>
            <w:r>
              <w:rPr>
                <w:rFonts w:eastAsiaTheme="minorHAnsi"/>
                <w:b/>
                <w:bCs/>
              </w:rPr>
              <w:t>Izvor 1.1.1 Opći prihodi i primici</w:t>
            </w:r>
          </w:p>
          <w:p w14:paraId="0D561337" w14:textId="77777777" w:rsidR="00360FB1" w:rsidRDefault="00000000">
            <w:pPr>
              <w:spacing w:after="160" w:line="259" w:lineRule="auto"/>
              <w:jc w:val="both"/>
              <w:rPr>
                <w:rFonts w:eastAsiaTheme="minorHAnsi"/>
                <w:bCs/>
              </w:rPr>
            </w:pPr>
            <w:r>
              <w:rPr>
                <w:rFonts w:eastAsiaTheme="minorHAnsi"/>
                <w:bCs/>
              </w:rPr>
              <w:t>Izvršenjem u iznosu od 16.150,00 EUR-a tj. 100% u odnosu na rebalans koji su utrošeni na rashode za usluge telefona pošte i prijevoza.</w:t>
            </w:r>
          </w:p>
          <w:p w14:paraId="3A2BCC65" w14:textId="77777777" w:rsidR="00360FB1" w:rsidRDefault="00000000">
            <w:pPr>
              <w:spacing w:after="160" w:line="259" w:lineRule="auto"/>
              <w:jc w:val="both"/>
              <w:rPr>
                <w:rFonts w:eastAsiaTheme="minorHAnsi"/>
                <w:b/>
                <w:bCs/>
              </w:rPr>
            </w:pPr>
            <w:r>
              <w:rPr>
                <w:rFonts w:eastAsiaTheme="minorHAnsi"/>
                <w:b/>
                <w:bCs/>
              </w:rPr>
              <w:t>Izvor 4.4.1 Decentralizirana sredstva</w:t>
            </w:r>
          </w:p>
          <w:p w14:paraId="3D4D06FF" w14:textId="77777777" w:rsidR="00360FB1" w:rsidRDefault="00000000">
            <w:pPr>
              <w:spacing w:after="160" w:line="259" w:lineRule="auto"/>
              <w:jc w:val="both"/>
              <w:rPr>
                <w:rFonts w:eastAsiaTheme="minorHAnsi"/>
                <w:bCs/>
              </w:rPr>
            </w:pPr>
            <w:r>
              <w:rPr>
                <w:rFonts w:eastAsiaTheme="minorHAnsi"/>
                <w:bCs/>
              </w:rPr>
              <w:t xml:space="preserve">Sredstva namijenjena za materijalne i financijske rashode planirana su u iznosu od 35.200,00 EUR-a. Toliko je škola dobila Odlukom o kriterijima, mjerilima i načinu financiranja decentraliziranih funkcija osnovnog školstva te su ista izvršena u 100,00 % iznosu.      </w:t>
            </w:r>
          </w:p>
          <w:p w14:paraId="4F124957" w14:textId="77777777" w:rsidR="00360FB1" w:rsidRDefault="00000000">
            <w:pPr>
              <w:spacing w:after="160" w:line="259" w:lineRule="auto"/>
              <w:jc w:val="both"/>
              <w:rPr>
                <w:rFonts w:eastAsiaTheme="minorHAnsi"/>
                <w:b/>
                <w:bCs/>
              </w:rPr>
            </w:pPr>
            <w:r>
              <w:rPr>
                <w:rFonts w:eastAsiaTheme="minorHAnsi"/>
                <w:b/>
                <w:bCs/>
              </w:rPr>
              <w:t>Izvor 5.8.1 Ostale pomoći proračunski korisnici</w:t>
            </w:r>
          </w:p>
          <w:p w14:paraId="0B946D3E" w14:textId="77777777" w:rsidR="00360FB1" w:rsidRDefault="00000000">
            <w:pPr>
              <w:spacing w:after="160" w:line="259" w:lineRule="auto"/>
              <w:jc w:val="both"/>
              <w:rPr>
                <w:rFonts w:eastAsiaTheme="minorHAnsi"/>
                <w:bCs/>
              </w:rPr>
            </w:pPr>
            <w:r>
              <w:rPr>
                <w:rFonts w:eastAsiaTheme="minorHAnsi"/>
                <w:bCs/>
              </w:rPr>
              <w:t>Izvršenjem u iznosu od  418.634,72 EUR-a tj. 87,84 %  u odnosu na rebalans financirale su se bruto plaće djelatnika škole, doprinosi na plaću, prijevoz, jubilarne nagrade i naknade zbog nezapošljavanja osobe s invaliditetom.</w:t>
            </w:r>
          </w:p>
          <w:p w14:paraId="582FA6CF" w14:textId="77777777" w:rsidR="00360FB1" w:rsidRDefault="00360FB1">
            <w:pPr>
              <w:jc w:val="both"/>
              <w:rPr>
                <w:rFonts w:eastAsia="Times New Roman"/>
                <w:lang w:eastAsia="hr-HR"/>
              </w:rPr>
            </w:pPr>
          </w:p>
        </w:tc>
        <w:tc>
          <w:tcPr>
            <w:tcW w:w="1275" w:type="dxa"/>
            <w:shd w:val="clear" w:color="auto" w:fill="auto"/>
            <w:noWrap/>
            <w:vAlign w:val="center"/>
          </w:tcPr>
          <w:p w14:paraId="371F3163" w14:textId="77777777" w:rsidR="00360FB1" w:rsidRDefault="00000000">
            <w:pPr>
              <w:jc w:val="both"/>
              <w:rPr>
                <w:rFonts w:eastAsia="Times New Roman"/>
                <w:b/>
                <w:lang w:eastAsia="hr-HR"/>
              </w:rPr>
            </w:pPr>
            <w:r>
              <w:rPr>
                <w:rFonts w:eastAsia="Times New Roman"/>
                <w:b/>
                <w:lang w:eastAsia="hr-HR"/>
              </w:rPr>
              <w:t>534.426,00</w:t>
            </w:r>
          </w:p>
        </w:tc>
        <w:tc>
          <w:tcPr>
            <w:tcW w:w="1283" w:type="dxa"/>
            <w:shd w:val="clear" w:color="auto" w:fill="auto"/>
            <w:noWrap/>
            <w:vAlign w:val="center"/>
          </w:tcPr>
          <w:p w14:paraId="42B662CE" w14:textId="77777777" w:rsidR="00360FB1" w:rsidRDefault="00000000">
            <w:pPr>
              <w:jc w:val="both"/>
              <w:rPr>
                <w:rFonts w:eastAsia="Times New Roman"/>
                <w:b/>
                <w:lang w:eastAsia="hr-HR"/>
              </w:rPr>
            </w:pPr>
            <w:r>
              <w:rPr>
                <w:rFonts w:eastAsia="Times New Roman"/>
                <w:b/>
                <w:lang w:eastAsia="hr-HR"/>
              </w:rPr>
              <w:t>476.335,12</w:t>
            </w:r>
          </w:p>
        </w:tc>
        <w:tc>
          <w:tcPr>
            <w:tcW w:w="1495" w:type="dxa"/>
            <w:shd w:val="clear" w:color="auto" w:fill="auto"/>
            <w:noWrap/>
            <w:vAlign w:val="center"/>
          </w:tcPr>
          <w:p w14:paraId="69F94962" w14:textId="77777777" w:rsidR="00360FB1" w:rsidRDefault="00000000">
            <w:pPr>
              <w:spacing w:line="360" w:lineRule="auto"/>
              <w:jc w:val="both"/>
              <w:rPr>
                <w:rFonts w:eastAsia="Times New Roman"/>
                <w:b/>
                <w:lang w:eastAsia="hr-HR"/>
              </w:rPr>
            </w:pPr>
            <w:r>
              <w:rPr>
                <w:rFonts w:eastAsia="Times New Roman"/>
                <w:b/>
                <w:lang w:eastAsia="hr-HR"/>
              </w:rPr>
              <w:t>89,13%</w:t>
            </w:r>
          </w:p>
        </w:tc>
      </w:tr>
      <w:tr w:rsidR="00360FB1" w14:paraId="235C172F" w14:textId="77777777">
        <w:trPr>
          <w:trHeight w:val="300"/>
        </w:trPr>
        <w:tc>
          <w:tcPr>
            <w:tcW w:w="10281" w:type="dxa"/>
            <w:gridSpan w:val="4"/>
            <w:shd w:val="clear" w:color="000000" w:fill="F2F2F2"/>
            <w:vAlign w:val="center"/>
          </w:tcPr>
          <w:p w14:paraId="4297E544" w14:textId="77777777" w:rsidR="00360FB1" w:rsidRDefault="00000000">
            <w:pPr>
              <w:spacing w:after="160" w:line="259" w:lineRule="auto"/>
              <w:jc w:val="both"/>
              <w:rPr>
                <w:rFonts w:eastAsiaTheme="minorHAnsi"/>
                <w:b/>
                <w:bCs/>
                <w:highlight w:val="lightGray"/>
              </w:rPr>
            </w:pPr>
            <w:r>
              <w:rPr>
                <w:rFonts w:eastAsiaTheme="minorHAnsi"/>
                <w:b/>
                <w:bCs/>
                <w:highlight w:val="lightGray"/>
              </w:rPr>
              <w:lastRenderedPageBreak/>
              <w:t xml:space="preserve">Kapitalni projekt </w:t>
            </w:r>
            <w:proofErr w:type="spellStart"/>
            <w:r>
              <w:rPr>
                <w:rFonts w:eastAsiaTheme="minorHAnsi"/>
                <w:b/>
                <w:bCs/>
                <w:highlight w:val="lightGray"/>
              </w:rPr>
              <w:t>K120703</w:t>
            </w:r>
            <w:proofErr w:type="spellEnd"/>
            <w:r>
              <w:rPr>
                <w:rFonts w:eastAsiaTheme="minorHAnsi"/>
                <w:b/>
                <w:bCs/>
                <w:highlight w:val="lightGray"/>
              </w:rPr>
              <w:t xml:space="preserve">  Kapitalna ulaganja u osnovne škole</w:t>
            </w:r>
          </w:p>
          <w:p w14:paraId="584327D6" w14:textId="77777777" w:rsidR="00360FB1" w:rsidRDefault="00360FB1">
            <w:pPr>
              <w:jc w:val="both"/>
              <w:rPr>
                <w:rFonts w:eastAsia="Times New Roman"/>
                <w:b/>
                <w:bCs/>
                <w:highlight w:val="lightGray"/>
                <w:lang w:eastAsia="hr-HR"/>
              </w:rPr>
            </w:pPr>
          </w:p>
        </w:tc>
      </w:tr>
      <w:tr w:rsidR="00360FB1" w14:paraId="2BCF9622" w14:textId="77777777">
        <w:trPr>
          <w:trHeight w:val="251"/>
        </w:trPr>
        <w:tc>
          <w:tcPr>
            <w:tcW w:w="6228" w:type="dxa"/>
            <w:vMerge w:val="restart"/>
            <w:shd w:val="clear" w:color="auto" w:fill="auto"/>
            <w:vAlign w:val="center"/>
          </w:tcPr>
          <w:p w14:paraId="1EF222C5"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4A2C97FD" w14:textId="77777777" w:rsidR="00360FB1" w:rsidRDefault="00000000">
            <w:pPr>
              <w:jc w:val="both"/>
              <w:rPr>
                <w:rFonts w:eastAsia="Times New Roman"/>
                <w:lang w:eastAsia="hr-HR"/>
              </w:rPr>
            </w:pPr>
            <w:r>
              <w:rPr>
                <w:rFonts w:eastAsia="Times New Roman"/>
                <w:lang w:eastAsia="hr-HR"/>
              </w:rPr>
              <w:t>Izvršenje 31.12.2023.</w:t>
            </w:r>
          </w:p>
        </w:tc>
      </w:tr>
      <w:tr w:rsidR="00360FB1" w14:paraId="05B6DE85" w14:textId="77777777">
        <w:trPr>
          <w:trHeight w:val="207"/>
        </w:trPr>
        <w:tc>
          <w:tcPr>
            <w:tcW w:w="6228" w:type="dxa"/>
            <w:vMerge/>
            <w:vAlign w:val="center"/>
          </w:tcPr>
          <w:p w14:paraId="55BF6C4B" w14:textId="77777777" w:rsidR="00360FB1" w:rsidRDefault="00360FB1">
            <w:pPr>
              <w:jc w:val="both"/>
              <w:rPr>
                <w:rFonts w:eastAsia="Times New Roman"/>
                <w:lang w:eastAsia="hr-HR"/>
              </w:rPr>
            </w:pPr>
          </w:p>
        </w:tc>
        <w:tc>
          <w:tcPr>
            <w:tcW w:w="1275" w:type="dxa"/>
            <w:shd w:val="clear" w:color="auto" w:fill="auto"/>
            <w:noWrap/>
            <w:vAlign w:val="bottom"/>
          </w:tcPr>
          <w:p w14:paraId="2BAA6033"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42394E08"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2B736A04" w14:textId="77777777" w:rsidR="00360FB1" w:rsidRDefault="00000000">
            <w:pPr>
              <w:jc w:val="both"/>
              <w:rPr>
                <w:rFonts w:eastAsia="Times New Roman"/>
                <w:lang w:eastAsia="hr-HR"/>
              </w:rPr>
            </w:pPr>
            <w:r>
              <w:rPr>
                <w:rFonts w:eastAsiaTheme="minorHAnsi"/>
              </w:rPr>
              <w:t>Realizirano</w:t>
            </w:r>
          </w:p>
        </w:tc>
      </w:tr>
      <w:tr w:rsidR="00360FB1" w14:paraId="4E6AABE1" w14:textId="77777777">
        <w:trPr>
          <w:trHeight w:val="744"/>
        </w:trPr>
        <w:tc>
          <w:tcPr>
            <w:tcW w:w="6228" w:type="dxa"/>
            <w:shd w:val="clear" w:color="auto" w:fill="auto"/>
            <w:noWrap/>
            <w:vAlign w:val="center"/>
          </w:tcPr>
          <w:p w14:paraId="5383373B" w14:textId="77777777" w:rsidR="00360FB1" w:rsidRDefault="00000000">
            <w:pPr>
              <w:jc w:val="both"/>
              <w:rPr>
                <w:rFonts w:eastAsia="Times New Roman"/>
                <w:lang w:eastAsia="hr-HR"/>
              </w:rPr>
            </w:pPr>
            <w:r>
              <w:rPr>
                <w:rFonts w:eastAsiaTheme="minorHAnsi"/>
                <w:bCs/>
              </w:rPr>
              <w:t>Izvršenjem u iznosu od 6.350,40 EUR-a tj. 98,26% u odnosu na rebalans financiralo se izvođenje građevinsko-obrtničkih radova u potkrovlju škole.</w:t>
            </w:r>
            <w:r>
              <w:rPr>
                <w:rFonts w:eastAsia="Times New Roman"/>
                <w:lang w:eastAsia="hr-HR"/>
              </w:rPr>
              <w:t xml:space="preserve"> </w:t>
            </w:r>
          </w:p>
        </w:tc>
        <w:tc>
          <w:tcPr>
            <w:tcW w:w="1275" w:type="dxa"/>
            <w:shd w:val="clear" w:color="auto" w:fill="auto"/>
            <w:noWrap/>
            <w:vAlign w:val="center"/>
          </w:tcPr>
          <w:p w14:paraId="6BEAC4FF" w14:textId="77777777" w:rsidR="00360FB1" w:rsidRDefault="00000000">
            <w:pPr>
              <w:jc w:val="both"/>
              <w:rPr>
                <w:rFonts w:eastAsia="Times New Roman"/>
                <w:b/>
                <w:lang w:eastAsia="hr-HR"/>
              </w:rPr>
            </w:pPr>
            <w:r>
              <w:rPr>
                <w:rFonts w:eastAsia="Times New Roman"/>
                <w:b/>
                <w:lang w:eastAsia="hr-HR"/>
              </w:rPr>
              <w:t>6.463,00</w:t>
            </w:r>
          </w:p>
        </w:tc>
        <w:tc>
          <w:tcPr>
            <w:tcW w:w="1283" w:type="dxa"/>
            <w:shd w:val="clear" w:color="auto" w:fill="auto"/>
            <w:noWrap/>
            <w:vAlign w:val="center"/>
          </w:tcPr>
          <w:p w14:paraId="2894606D" w14:textId="77777777" w:rsidR="00360FB1" w:rsidRDefault="00000000">
            <w:pPr>
              <w:jc w:val="both"/>
              <w:rPr>
                <w:rFonts w:eastAsia="Times New Roman"/>
                <w:b/>
                <w:lang w:eastAsia="hr-HR"/>
              </w:rPr>
            </w:pPr>
            <w:r>
              <w:rPr>
                <w:rFonts w:eastAsia="Times New Roman"/>
                <w:b/>
                <w:lang w:eastAsia="hr-HR"/>
              </w:rPr>
              <w:t>6.350,40</w:t>
            </w:r>
          </w:p>
        </w:tc>
        <w:tc>
          <w:tcPr>
            <w:tcW w:w="1495" w:type="dxa"/>
            <w:shd w:val="clear" w:color="auto" w:fill="auto"/>
            <w:noWrap/>
            <w:vAlign w:val="center"/>
          </w:tcPr>
          <w:p w14:paraId="5F43FDC1" w14:textId="77777777" w:rsidR="00360FB1" w:rsidRDefault="00000000">
            <w:pPr>
              <w:jc w:val="both"/>
              <w:rPr>
                <w:rFonts w:eastAsia="Times New Roman"/>
                <w:b/>
                <w:lang w:eastAsia="hr-HR"/>
              </w:rPr>
            </w:pPr>
            <w:r>
              <w:rPr>
                <w:rFonts w:eastAsia="Times New Roman"/>
                <w:b/>
                <w:lang w:eastAsia="hr-HR"/>
              </w:rPr>
              <w:t>98,26%</w:t>
            </w:r>
          </w:p>
        </w:tc>
      </w:tr>
      <w:tr w:rsidR="00360FB1" w14:paraId="52D46E0D" w14:textId="77777777">
        <w:trPr>
          <w:trHeight w:val="266"/>
        </w:trPr>
        <w:tc>
          <w:tcPr>
            <w:tcW w:w="10281" w:type="dxa"/>
            <w:gridSpan w:val="4"/>
            <w:shd w:val="clear" w:color="000000" w:fill="D9D9D9"/>
            <w:noWrap/>
          </w:tcPr>
          <w:p w14:paraId="6D50BD9D" w14:textId="77777777" w:rsidR="00360FB1" w:rsidRDefault="00000000">
            <w:pPr>
              <w:spacing w:after="160" w:line="259" w:lineRule="auto"/>
              <w:jc w:val="both"/>
              <w:rPr>
                <w:rFonts w:eastAsiaTheme="minorHAnsi"/>
                <w:b/>
                <w:bCs/>
                <w:highlight w:val="darkCyan"/>
                <w:u w:val="single"/>
              </w:rPr>
            </w:pPr>
            <w:r>
              <w:rPr>
                <w:rFonts w:eastAsiaTheme="minorHAnsi"/>
                <w:b/>
                <w:bCs/>
                <w:highlight w:val="darkCyan"/>
                <w:u w:val="single"/>
              </w:rPr>
              <w:t>Program 1208 program ustanova u obrazovanju iznad standarda</w:t>
            </w:r>
          </w:p>
          <w:p w14:paraId="4D8718EF" w14:textId="77777777" w:rsidR="00360FB1" w:rsidRDefault="00000000">
            <w:pPr>
              <w:jc w:val="both"/>
              <w:rPr>
                <w:rFonts w:eastAsia="Times New Roman"/>
                <w:b/>
                <w:bCs/>
                <w:iCs/>
                <w:highlight w:val="lightGray"/>
                <w:lang w:eastAsia="hr-HR"/>
              </w:rPr>
            </w:pPr>
            <w:r>
              <w:rPr>
                <w:rFonts w:eastAsia="Times New Roman"/>
                <w:b/>
                <w:bCs/>
                <w:iCs/>
                <w:highlight w:val="lightGray"/>
                <w:lang w:eastAsia="hr-HR"/>
              </w:rPr>
              <w:t xml:space="preserve">Aktivnost </w:t>
            </w:r>
            <w:proofErr w:type="spellStart"/>
            <w:r>
              <w:rPr>
                <w:rFonts w:eastAsia="Times New Roman"/>
                <w:b/>
                <w:bCs/>
                <w:iCs/>
                <w:highlight w:val="lightGray"/>
                <w:lang w:eastAsia="hr-HR"/>
              </w:rPr>
              <w:t>A120801</w:t>
            </w:r>
            <w:proofErr w:type="spellEnd"/>
            <w:r>
              <w:rPr>
                <w:rFonts w:eastAsia="Times New Roman"/>
                <w:b/>
                <w:bCs/>
                <w:iCs/>
                <w:highlight w:val="lightGray"/>
                <w:lang w:eastAsia="hr-HR"/>
              </w:rPr>
              <w:t xml:space="preserve"> Financiranje radnih materijala za učenike osnovnih škola</w:t>
            </w:r>
          </w:p>
        </w:tc>
      </w:tr>
      <w:tr w:rsidR="00360FB1" w14:paraId="141265BC" w14:textId="77777777">
        <w:trPr>
          <w:trHeight w:val="374"/>
        </w:trPr>
        <w:tc>
          <w:tcPr>
            <w:tcW w:w="10281" w:type="dxa"/>
            <w:gridSpan w:val="4"/>
            <w:shd w:val="clear" w:color="auto" w:fill="auto"/>
            <w:noWrap/>
          </w:tcPr>
          <w:p w14:paraId="3A8ED1C6" w14:textId="77777777" w:rsidR="00360FB1" w:rsidRDefault="00360FB1">
            <w:pPr>
              <w:numPr>
                <w:ilvl w:val="0"/>
                <w:numId w:val="8"/>
              </w:numPr>
              <w:spacing w:line="259" w:lineRule="auto"/>
              <w:contextualSpacing/>
              <w:jc w:val="both"/>
            </w:pPr>
          </w:p>
        </w:tc>
      </w:tr>
      <w:tr w:rsidR="00360FB1" w14:paraId="3AB3DE2B" w14:textId="77777777">
        <w:trPr>
          <w:trHeight w:val="251"/>
        </w:trPr>
        <w:tc>
          <w:tcPr>
            <w:tcW w:w="6228" w:type="dxa"/>
            <w:vMerge w:val="restart"/>
            <w:shd w:val="clear" w:color="auto" w:fill="auto"/>
            <w:vAlign w:val="center"/>
          </w:tcPr>
          <w:p w14:paraId="20D597BE"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3D2B2193" w14:textId="77777777" w:rsidR="00360FB1" w:rsidRDefault="00000000">
            <w:pPr>
              <w:jc w:val="both"/>
              <w:rPr>
                <w:rFonts w:eastAsia="Times New Roman"/>
                <w:lang w:eastAsia="hr-HR"/>
              </w:rPr>
            </w:pPr>
            <w:r>
              <w:rPr>
                <w:rFonts w:eastAsia="Times New Roman"/>
                <w:lang w:eastAsia="hr-HR"/>
              </w:rPr>
              <w:t>Izvršenje 31.12.2023.</w:t>
            </w:r>
          </w:p>
        </w:tc>
      </w:tr>
      <w:tr w:rsidR="00360FB1" w14:paraId="50D3F97F" w14:textId="77777777">
        <w:trPr>
          <w:trHeight w:val="207"/>
        </w:trPr>
        <w:tc>
          <w:tcPr>
            <w:tcW w:w="6228" w:type="dxa"/>
            <w:vMerge/>
            <w:vAlign w:val="center"/>
          </w:tcPr>
          <w:p w14:paraId="215EE254" w14:textId="77777777" w:rsidR="00360FB1" w:rsidRDefault="00360FB1">
            <w:pPr>
              <w:jc w:val="both"/>
              <w:rPr>
                <w:rFonts w:eastAsia="Times New Roman"/>
                <w:lang w:eastAsia="hr-HR"/>
              </w:rPr>
            </w:pPr>
          </w:p>
        </w:tc>
        <w:tc>
          <w:tcPr>
            <w:tcW w:w="1275" w:type="dxa"/>
            <w:shd w:val="clear" w:color="auto" w:fill="auto"/>
            <w:noWrap/>
            <w:vAlign w:val="bottom"/>
          </w:tcPr>
          <w:p w14:paraId="501D67AA"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131EB29D"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1BB6D9F3" w14:textId="77777777" w:rsidR="00360FB1" w:rsidRDefault="00000000">
            <w:pPr>
              <w:jc w:val="both"/>
              <w:rPr>
                <w:rFonts w:eastAsia="Times New Roman"/>
                <w:lang w:eastAsia="hr-HR"/>
              </w:rPr>
            </w:pPr>
            <w:r>
              <w:rPr>
                <w:rFonts w:eastAsiaTheme="minorHAnsi"/>
              </w:rPr>
              <w:t>POSTOTAK</w:t>
            </w:r>
          </w:p>
        </w:tc>
      </w:tr>
      <w:tr w:rsidR="00360FB1" w14:paraId="3BF22BE2" w14:textId="77777777">
        <w:trPr>
          <w:trHeight w:val="271"/>
        </w:trPr>
        <w:tc>
          <w:tcPr>
            <w:tcW w:w="6228" w:type="dxa"/>
            <w:shd w:val="clear" w:color="auto" w:fill="auto"/>
            <w:noWrap/>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60FB1" w14:paraId="49DEF3B1" w14:textId="77777777">
              <w:trPr>
                <w:trHeight w:val="416"/>
              </w:trPr>
              <w:tc>
                <w:tcPr>
                  <w:tcW w:w="6232" w:type="dxa"/>
                  <w:shd w:val="clear" w:color="auto" w:fill="auto"/>
                  <w:noWrap/>
                  <w:vAlign w:val="center"/>
                </w:tcPr>
                <w:p w14:paraId="6F175C25" w14:textId="77777777" w:rsidR="00360FB1" w:rsidRDefault="00000000">
                  <w:pPr>
                    <w:jc w:val="both"/>
                    <w:rPr>
                      <w:rFonts w:eastAsiaTheme="minorHAnsi"/>
                      <w:bCs/>
                    </w:rPr>
                  </w:pPr>
                  <w:r>
                    <w:rPr>
                      <w:rFonts w:eastAsiaTheme="minorHAnsi"/>
                      <w:bCs/>
                    </w:rPr>
                    <w:t>Izvršenjem u iznosu od 5.266,52 EUR-a tj. 100,00% u odnosu na rebalans</w:t>
                  </w:r>
                </w:p>
                <w:p w14:paraId="6E36DD91" w14:textId="77777777" w:rsidR="00360FB1" w:rsidRDefault="00000000">
                  <w:pPr>
                    <w:jc w:val="both"/>
                    <w:rPr>
                      <w:rFonts w:eastAsia="Times New Roman"/>
                      <w:lang w:eastAsia="hr-HR"/>
                    </w:rPr>
                  </w:pPr>
                  <w:r>
                    <w:rPr>
                      <w:rFonts w:eastAsia="Times New Roman"/>
                      <w:lang w:eastAsia="hr-HR"/>
                    </w:rPr>
                    <w:t xml:space="preserve">financirane su radne bilježnice učenicima škole. </w:t>
                  </w:r>
                </w:p>
              </w:tc>
            </w:tr>
          </w:tbl>
          <w:p w14:paraId="0937BC6C" w14:textId="77777777" w:rsidR="00360FB1" w:rsidRDefault="00360FB1">
            <w:pPr>
              <w:jc w:val="both"/>
              <w:rPr>
                <w:rFonts w:eastAsia="Times New Roman"/>
                <w:lang w:eastAsia="hr-HR"/>
              </w:rPr>
            </w:pPr>
          </w:p>
        </w:tc>
        <w:tc>
          <w:tcPr>
            <w:tcW w:w="1275" w:type="dxa"/>
            <w:shd w:val="clear" w:color="auto" w:fill="auto"/>
            <w:noWrap/>
            <w:vAlign w:val="center"/>
          </w:tcPr>
          <w:p w14:paraId="3A443D06" w14:textId="77777777" w:rsidR="00360FB1" w:rsidRDefault="00000000">
            <w:pPr>
              <w:jc w:val="both"/>
              <w:rPr>
                <w:rFonts w:eastAsia="Times New Roman"/>
                <w:b/>
                <w:lang w:eastAsia="hr-HR"/>
              </w:rPr>
            </w:pPr>
            <w:r>
              <w:rPr>
                <w:rFonts w:eastAsia="Times New Roman"/>
                <w:b/>
                <w:lang w:eastAsia="hr-HR"/>
              </w:rPr>
              <w:t>5.266,52</w:t>
            </w:r>
          </w:p>
        </w:tc>
        <w:tc>
          <w:tcPr>
            <w:tcW w:w="1283" w:type="dxa"/>
            <w:shd w:val="clear" w:color="auto" w:fill="auto"/>
            <w:noWrap/>
            <w:vAlign w:val="center"/>
          </w:tcPr>
          <w:p w14:paraId="66E5D516" w14:textId="77777777" w:rsidR="00360FB1" w:rsidRDefault="00000000">
            <w:pPr>
              <w:jc w:val="both"/>
              <w:rPr>
                <w:rFonts w:eastAsia="Times New Roman"/>
                <w:b/>
                <w:lang w:eastAsia="hr-HR"/>
              </w:rPr>
            </w:pPr>
            <w:r>
              <w:rPr>
                <w:rFonts w:eastAsia="Times New Roman"/>
                <w:b/>
                <w:lang w:eastAsia="hr-HR"/>
              </w:rPr>
              <w:t>5.266,52</w:t>
            </w:r>
          </w:p>
        </w:tc>
        <w:tc>
          <w:tcPr>
            <w:tcW w:w="1495" w:type="dxa"/>
            <w:shd w:val="clear" w:color="auto" w:fill="auto"/>
            <w:noWrap/>
            <w:vAlign w:val="center"/>
          </w:tcPr>
          <w:p w14:paraId="1A2C98E4" w14:textId="77777777" w:rsidR="00360FB1" w:rsidRDefault="00000000">
            <w:pPr>
              <w:jc w:val="both"/>
              <w:rPr>
                <w:rFonts w:eastAsia="Times New Roman"/>
                <w:b/>
                <w:lang w:eastAsia="hr-HR"/>
              </w:rPr>
            </w:pPr>
            <w:r>
              <w:rPr>
                <w:rFonts w:eastAsia="Times New Roman"/>
                <w:b/>
                <w:lang w:eastAsia="hr-HR"/>
              </w:rPr>
              <w:t>100,00%</w:t>
            </w:r>
          </w:p>
        </w:tc>
      </w:tr>
      <w:tr w:rsidR="00360FB1" w14:paraId="6378D585" w14:textId="77777777">
        <w:trPr>
          <w:trHeight w:val="300"/>
        </w:trPr>
        <w:tc>
          <w:tcPr>
            <w:tcW w:w="10281" w:type="dxa"/>
            <w:gridSpan w:val="4"/>
            <w:shd w:val="clear" w:color="000000" w:fill="F2F2F2"/>
            <w:vAlign w:val="center"/>
          </w:tcPr>
          <w:p w14:paraId="548A5AC3"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A120804</w:t>
            </w:r>
            <w:proofErr w:type="spellEnd"/>
            <w:r>
              <w:rPr>
                <w:rFonts w:eastAsiaTheme="minorHAnsi"/>
                <w:b/>
                <w:bCs/>
                <w:highlight w:val="lightGray"/>
              </w:rPr>
              <w:t xml:space="preserve"> Financiranje školskih projekata</w:t>
            </w:r>
          </w:p>
          <w:p w14:paraId="5AC8C6A0" w14:textId="77777777" w:rsidR="00360FB1" w:rsidRDefault="00360FB1">
            <w:pPr>
              <w:jc w:val="both"/>
              <w:rPr>
                <w:rFonts w:eastAsia="Times New Roman"/>
                <w:b/>
                <w:bCs/>
                <w:highlight w:val="lightGray"/>
                <w:lang w:eastAsia="hr-HR"/>
              </w:rPr>
            </w:pPr>
          </w:p>
        </w:tc>
      </w:tr>
      <w:tr w:rsidR="00360FB1" w14:paraId="6E74C258" w14:textId="77777777">
        <w:trPr>
          <w:trHeight w:val="251"/>
        </w:trPr>
        <w:tc>
          <w:tcPr>
            <w:tcW w:w="6228" w:type="dxa"/>
            <w:vMerge w:val="restart"/>
            <w:shd w:val="clear" w:color="auto" w:fill="auto"/>
            <w:vAlign w:val="center"/>
          </w:tcPr>
          <w:p w14:paraId="2DA430A6"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0EEB2846" w14:textId="77777777" w:rsidR="00360FB1" w:rsidRDefault="00000000">
            <w:pPr>
              <w:jc w:val="both"/>
              <w:rPr>
                <w:rFonts w:eastAsia="Times New Roman"/>
                <w:lang w:eastAsia="hr-HR"/>
              </w:rPr>
            </w:pPr>
            <w:r>
              <w:rPr>
                <w:rFonts w:eastAsia="Times New Roman"/>
                <w:lang w:eastAsia="hr-HR"/>
              </w:rPr>
              <w:t>Izvršenje 31.12.2023.</w:t>
            </w:r>
          </w:p>
        </w:tc>
      </w:tr>
      <w:tr w:rsidR="00360FB1" w14:paraId="0F4031BE" w14:textId="77777777">
        <w:trPr>
          <w:trHeight w:val="207"/>
        </w:trPr>
        <w:tc>
          <w:tcPr>
            <w:tcW w:w="6228" w:type="dxa"/>
            <w:vMerge/>
            <w:vAlign w:val="center"/>
          </w:tcPr>
          <w:p w14:paraId="10509DA9" w14:textId="77777777" w:rsidR="00360FB1" w:rsidRDefault="00360FB1">
            <w:pPr>
              <w:jc w:val="both"/>
              <w:rPr>
                <w:rFonts w:eastAsia="Times New Roman"/>
                <w:lang w:eastAsia="hr-HR"/>
              </w:rPr>
            </w:pPr>
          </w:p>
        </w:tc>
        <w:tc>
          <w:tcPr>
            <w:tcW w:w="1275" w:type="dxa"/>
            <w:shd w:val="clear" w:color="auto" w:fill="auto"/>
            <w:noWrap/>
            <w:vAlign w:val="bottom"/>
          </w:tcPr>
          <w:p w14:paraId="7FBD2140"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15B191AF"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582E9CBF" w14:textId="77777777" w:rsidR="00360FB1" w:rsidRDefault="00000000">
            <w:pPr>
              <w:jc w:val="both"/>
              <w:rPr>
                <w:rFonts w:eastAsia="Times New Roman"/>
                <w:lang w:eastAsia="hr-HR"/>
              </w:rPr>
            </w:pPr>
            <w:r>
              <w:rPr>
                <w:rFonts w:eastAsiaTheme="minorHAnsi"/>
              </w:rPr>
              <w:t>POSTOTAK</w:t>
            </w:r>
          </w:p>
        </w:tc>
      </w:tr>
      <w:tr w:rsidR="00360FB1" w14:paraId="75133462" w14:textId="77777777">
        <w:trPr>
          <w:trHeight w:val="416"/>
        </w:trPr>
        <w:tc>
          <w:tcPr>
            <w:tcW w:w="6228" w:type="dxa"/>
            <w:shd w:val="clear" w:color="auto" w:fill="auto"/>
            <w:noWrap/>
            <w:vAlign w:val="center"/>
          </w:tcPr>
          <w:p w14:paraId="2CC0FE25" w14:textId="77777777" w:rsidR="00360FB1" w:rsidRDefault="00000000">
            <w:pPr>
              <w:spacing w:after="160" w:line="259" w:lineRule="auto"/>
              <w:jc w:val="both"/>
              <w:rPr>
                <w:rFonts w:eastAsiaTheme="minorHAnsi"/>
                <w:b/>
                <w:bCs/>
              </w:rPr>
            </w:pPr>
            <w:r>
              <w:rPr>
                <w:rFonts w:eastAsia="Times New Roman"/>
                <w:b/>
                <w:lang w:eastAsia="hr-HR"/>
              </w:rPr>
              <w:t xml:space="preserve">             </w:t>
            </w:r>
            <w:r>
              <w:rPr>
                <w:rFonts w:eastAsiaTheme="minorHAnsi"/>
                <w:b/>
                <w:bCs/>
              </w:rPr>
              <w:t>Izvor 1.1.1 Opći prihodi i primici</w:t>
            </w:r>
          </w:p>
          <w:p w14:paraId="02E2AD28" w14:textId="77777777" w:rsidR="00360FB1" w:rsidRDefault="00000000">
            <w:pPr>
              <w:spacing w:after="160" w:line="259" w:lineRule="auto"/>
              <w:jc w:val="both"/>
              <w:rPr>
                <w:rFonts w:eastAsiaTheme="minorHAnsi"/>
                <w:bCs/>
              </w:rPr>
            </w:pPr>
            <w:r>
              <w:rPr>
                <w:rFonts w:eastAsiaTheme="minorHAnsi"/>
                <w:bCs/>
              </w:rPr>
              <w:t>U financijskom planu sredstva su planirana u iznosu od 225,00 EUR-a, od strane osnivača  za pristupnu točku te su ista realizirana u iznosu 100,00 % od planiranog.</w:t>
            </w:r>
          </w:p>
          <w:p w14:paraId="4D199798" w14:textId="77777777" w:rsidR="00360FB1" w:rsidRDefault="00000000">
            <w:pPr>
              <w:spacing w:after="160" w:line="259" w:lineRule="auto"/>
              <w:jc w:val="both"/>
              <w:rPr>
                <w:rFonts w:eastAsiaTheme="minorHAnsi"/>
                <w:b/>
                <w:bCs/>
              </w:rPr>
            </w:pPr>
            <w:r>
              <w:rPr>
                <w:rFonts w:eastAsiaTheme="minorHAnsi"/>
                <w:b/>
                <w:bCs/>
              </w:rPr>
              <w:t>Izvor 5.9.1 pomoći/Fondovi EU proračunski korisnici</w:t>
            </w:r>
          </w:p>
          <w:p w14:paraId="69D987AC" w14:textId="77777777" w:rsidR="00360FB1" w:rsidRDefault="00000000">
            <w:pPr>
              <w:spacing w:after="160" w:line="259" w:lineRule="auto"/>
              <w:jc w:val="both"/>
              <w:rPr>
                <w:rFonts w:eastAsiaTheme="minorHAnsi"/>
                <w:bCs/>
              </w:rPr>
            </w:pPr>
            <w:r>
              <w:rPr>
                <w:rFonts w:eastAsiaTheme="minorHAnsi"/>
                <w:bCs/>
              </w:rPr>
              <w:t xml:space="preserve">U 2020. godini školi su odobrena sredstva u iznosu od 31.177,00 eura ista su realizirana u 80,00%-om iznosu, a ostatak sredstava biti će uplaćeno i realizirano u 2024. god. po završetku projekta. </w:t>
            </w:r>
          </w:p>
        </w:tc>
        <w:tc>
          <w:tcPr>
            <w:tcW w:w="1275" w:type="dxa"/>
            <w:shd w:val="clear" w:color="auto" w:fill="auto"/>
            <w:noWrap/>
            <w:vAlign w:val="center"/>
          </w:tcPr>
          <w:p w14:paraId="5936C014" w14:textId="77777777" w:rsidR="00360FB1" w:rsidRDefault="00000000">
            <w:pPr>
              <w:jc w:val="both"/>
              <w:rPr>
                <w:rFonts w:eastAsia="Times New Roman"/>
                <w:b/>
                <w:lang w:eastAsia="hr-HR"/>
              </w:rPr>
            </w:pPr>
            <w:r>
              <w:rPr>
                <w:rFonts w:eastAsia="Times New Roman"/>
                <w:b/>
                <w:lang w:eastAsia="hr-HR"/>
              </w:rPr>
              <w:t>6.460,00</w:t>
            </w:r>
          </w:p>
        </w:tc>
        <w:tc>
          <w:tcPr>
            <w:tcW w:w="1283" w:type="dxa"/>
            <w:shd w:val="clear" w:color="auto" w:fill="auto"/>
            <w:noWrap/>
            <w:vAlign w:val="center"/>
          </w:tcPr>
          <w:p w14:paraId="24739D01" w14:textId="77777777" w:rsidR="00360FB1" w:rsidRDefault="00000000">
            <w:pPr>
              <w:jc w:val="both"/>
              <w:rPr>
                <w:rFonts w:eastAsia="Times New Roman"/>
                <w:b/>
                <w:lang w:eastAsia="hr-HR"/>
              </w:rPr>
            </w:pPr>
            <w:r>
              <w:rPr>
                <w:rFonts w:eastAsia="Times New Roman"/>
                <w:b/>
                <w:lang w:eastAsia="hr-HR"/>
              </w:rPr>
              <w:t>3.722,71</w:t>
            </w:r>
          </w:p>
        </w:tc>
        <w:tc>
          <w:tcPr>
            <w:tcW w:w="1495" w:type="dxa"/>
            <w:shd w:val="clear" w:color="auto" w:fill="auto"/>
            <w:noWrap/>
            <w:vAlign w:val="center"/>
          </w:tcPr>
          <w:p w14:paraId="025AEBC2" w14:textId="77777777" w:rsidR="00360FB1" w:rsidRDefault="00000000">
            <w:pPr>
              <w:jc w:val="both"/>
              <w:rPr>
                <w:rFonts w:eastAsia="Times New Roman"/>
                <w:b/>
                <w:lang w:eastAsia="hr-HR"/>
              </w:rPr>
            </w:pPr>
            <w:r>
              <w:rPr>
                <w:rFonts w:eastAsia="Times New Roman"/>
                <w:b/>
                <w:lang w:eastAsia="hr-HR"/>
              </w:rPr>
              <w:t>57,63 %</w:t>
            </w:r>
          </w:p>
        </w:tc>
      </w:tr>
      <w:tr w:rsidR="00360FB1" w14:paraId="24657661" w14:textId="77777777">
        <w:trPr>
          <w:trHeight w:val="335"/>
        </w:trPr>
        <w:tc>
          <w:tcPr>
            <w:tcW w:w="10281" w:type="dxa"/>
            <w:gridSpan w:val="4"/>
            <w:tcBorders>
              <w:top w:val="single" w:sz="4" w:space="0" w:color="auto"/>
            </w:tcBorders>
            <w:shd w:val="clear" w:color="000000" w:fill="F2F2F2"/>
            <w:vAlign w:val="center"/>
          </w:tcPr>
          <w:p w14:paraId="7CCD9BAC"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A120808</w:t>
            </w:r>
            <w:proofErr w:type="spellEnd"/>
            <w:r>
              <w:rPr>
                <w:rFonts w:eastAsiaTheme="minorHAnsi"/>
                <w:b/>
                <w:bCs/>
                <w:highlight w:val="lightGray"/>
              </w:rPr>
              <w:t xml:space="preserve"> Nabava udžbenika za učenike OŠ</w:t>
            </w:r>
          </w:p>
          <w:p w14:paraId="76DA0101" w14:textId="77777777" w:rsidR="00360FB1" w:rsidRDefault="00360FB1">
            <w:pPr>
              <w:jc w:val="both"/>
              <w:rPr>
                <w:rFonts w:eastAsia="Times New Roman"/>
                <w:b/>
                <w:bCs/>
                <w:highlight w:val="lightGray"/>
                <w:lang w:eastAsia="hr-HR"/>
              </w:rPr>
            </w:pPr>
          </w:p>
        </w:tc>
      </w:tr>
      <w:tr w:rsidR="00360FB1" w14:paraId="41445BA3" w14:textId="77777777">
        <w:trPr>
          <w:trHeight w:val="251"/>
        </w:trPr>
        <w:tc>
          <w:tcPr>
            <w:tcW w:w="6228" w:type="dxa"/>
            <w:vMerge w:val="restart"/>
            <w:shd w:val="clear" w:color="auto" w:fill="auto"/>
            <w:vAlign w:val="center"/>
          </w:tcPr>
          <w:p w14:paraId="637B3A2F"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0973F9D7" w14:textId="77777777" w:rsidR="00360FB1" w:rsidRDefault="00000000">
            <w:pPr>
              <w:jc w:val="both"/>
              <w:rPr>
                <w:rFonts w:eastAsia="Times New Roman"/>
                <w:lang w:eastAsia="hr-HR"/>
              </w:rPr>
            </w:pPr>
            <w:r>
              <w:rPr>
                <w:rFonts w:eastAsia="Times New Roman"/>
                <w:lang w:eastAsia="hr-HR"/>
              </w:rPr>
              <w:t>Izvršenje 31.12.2023.</w:t>
            </w:r>
          </w:p>
        </w:tc>
      </w:tr>
      <w:tr w:rsidR="00360FB1" w14:paraId="3EC5F503" w14:textId="77777777">
        <w:trPr>
          <w:trHeight w:val="240"/>
        </w:trPr>
        <w:tc>
          <w:tcPr>
            <w:tcW w:w="6228" w:type="dxa"/>
            <w:vMerge/>
            <w:vAlign w:val="center"/>
          </w:tcPr>
          <w:p w14:paraId="767C4E55" w14:textId="77777777" w:rsidR="00360FB1" w:rsidRDefault="00360FB1">
            <w:pPr>
              <w:jc w:val="both"/>
              <w:rPr>
                <w:rFonts w:eastAsia="Times New Roman"/>
                <w:lang w:eastAsia="hr-HR"/>
              </w:rPr>
            </w:pPr>
          </w:p>
        </w:tc>
        <w:tc>
          <w:tcPr>
            <w:tcW w:w="1275" w:type="dxa"/>
            <w:shd w:val="clear" w:color="auto" w:fill="auto"/>
            <w:noWrap/>
            <w:vAlign w:val="bottom"/>
          </w:tcPr>
          <w:p w14:paraId="19D61615"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4519D934"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0BAE74DD" w14:textId="77777777" w:rsidR="00360FB1" w:rsidRDefault="00000000">
            <w:pPr>
              <w:jc w:val="both"/>
              <w:rPr>
                <w:rFonts w:eastAsia="Times New Roman"/>
                <w:lang w:eastAsia="hr-HR"/>
              </w:rPr>
            </w:pPr>
            <w:r>
              <w:rPr>
                <w:rFonts w:eastAsiaTheme="minorHAnsi"/>
              </w:rPr>
              <w:t>POSTOTAK</w:t>
            </w:r>
          </w:p>
        </w:tc>
      </w:tr>
      <w:tr w:rsidR="00360FB1" w14:paraId="44E7C22C" w14:textId="77777777">
        <w:trPr>
          <w:trHeight w:val="1235"/>
        </w:trPr>
        <w:tc>
          <w:tcPr>
            <w:tcW w:w="6228" w:type="dxa"/>
            <w:shd w:val="clear" w:color="auto" w:fill="auto"/>
            <w:noWrap/>
            <w:vAlign w:val="center"/>
          </w:tcPr>
          <w:p w14:paraId="4B554CCE" w14:textId="77777777" w:rsidR="00360FB1" w:rsidRDefault="00000000">
            <w:pPr>
              <w:jc w:val="both"/>
              <w:rPr>
                <w:rFonts w:eastAsiaTheme="minorHAnsi"/>
                <w:b/>
                <w:bCs/>
              </w:rPr>
            </w:pPr>
            <w:r>
              <w:rPr>
                <w:rFonts w:eastAsiaTheme="minorHAnsi"/>
                <w:b/>
                <w:bCs/>
              </w:rPr>
              <w:t xml:space="preserve">              Izvor 5.8.1. Ostale pomoći proračunski korisnici</w:t>
            </w:r>
          </w:p>
          <w:p w14:paraId="22705713" w14:textId="77777777" w:rsidR="00360FB1" w:rsidRDefault="00360FB1">
            <w:pPr>
              <w:jc w:val="both"/>
              <w:rPr>
                <w:rFonts w:eastAsiaTheme="minorHAnsi"/>
                <w:bCs/>
              </w:rPr>
            </w:pPr>
          </w:p>
          <w:p w14:paraId="4AC93E61" w14:textId="77777777" w:rsidR="00360FB1" w:rsidRDefault="00000000">
            <w:pPr>
              <w:jc w:val="both"/>
              <w:rPr>
                <w:rFonts w:eastAsia="Times New Roman"/>
                <w:lang w:eastAsia="hr-HR"/>
              </w:rPr>
            </w:pPr>
            <w:r>
              <w:rPr>
                <w:rFonts w:eastAsiaTheme="minorHAnsi"/>
                <w:bCs/>
              </w:rPr>
              <w:t xml:space="preserve">Izvršenjem u iznosu od  3.588,49 EUR-a tj. 83,24 % u odnosu na rebalans financirali su se udžbenici , radni materijali  te knjige u knjižnici učenicima škole od strane </w:t>
            </w:r>
            <w:proofErr w:type="spellStart"/>
            <w:r>
              <w:rPr>
                <w:rFonts w:eastAsiaTheme="minorHAnsi"/>
                <w:bCs/>
              </w:rPr>
              <w:t>MZO</w:t>
            </w:r>
            <w:proofErr w:type="spellEnd"/>
            <w:r>
              <w:rPr>
                <w:rFonts w:eastAsiaTheme="minorHAnsi"/>
                <w:bCs/>
              </w:rPr>
              <w:t>-a.</w:t>
            </w:r>
          </w:p>
        </w:tc>
        <w:tc>
          <w:tcPr>
            <w:tcW w:w="1275" w:type="dxa"/>
            <w:shd w:val="clear" w:color="auto" w:fill="auto"/>
            <w:noWrap/>
            <w:vAlign w:val="center"/>
          </w:tcPr>
          <w:p w14:paraId="256AFE36" w14:textId="77777777" w:rsidR="00360FB1" w:rsidRDefault="00000000">
            <w:pPr>
              <w:jc w:val="both"/>
              <w:rPr>
                <w:rFonts w:eastAsia="Times New Roman"/>
                <w:b/>
                <w:lang w:eastAsia="hr-HR"/>
              </w:rPr>
            </w:pPr>
            <w:r>
              <w:rPr>
                <w:rFonts w:eastAsia="Times New Roman"/>
                <w:b/>
                <w:lang w:eastAsia="hr-HR"/>
              </w:rPr>
              <w:t>4.311,00</w:t>
            </w:r>
          </w:p>
        </w:tc>
        <w:tc>
          <w:tcPr>
            <w:tcW w:w="1283" w:type="dxa"/>
            <w:shd w:val="clear" w:color="auto" w:fill="auto"/>
            <w:noWrap/>
            <w:vAlign w:val="center"/>
          </w:tcPr>
          <w:p w14:paraId="14A71178" w14:textId="77777777" w:rsidR="00360FB1" w:rsidRDefault="00000000">
            <w:pPr>
              <w:jc w:val="both"/>
              <w:rPr>
                <w:rFonts w:eastAsia="Times New Roman"/>
                <w:b/>
                <w:lang w:eastAsia="hr-HR"/>
              </w:rPr>
            </w:pPr>
            <w:r>
              <w:rPr>
                <w:rFonts w:eastAsia="Times New Roman"/>
                <w:b/>
                <w:lang w:eastAsia="hr-HR"/>
              </w:rPr>
              <w:t>3.588,49</w:t>
            </w:r>
          </w:p>
        </w:tc>
        <w:tc>
          <w:tcPr>
            <w:tcW w:w="1495" w:type="dxa"/>
            <w:shd w:val="clear" w:color="auto" w:fill="auto"/>
            <w:noWrap/>
            <w:vAlign w:val="center"/>
          </w:tcPr>
          <w:p w14:paraId="6855F6BE" w14:textId="77777777" w:rsidR="00360FB1" w:rsidRDefault="00000000">
            <w:pPr>
              <w:jc w:val="both"/>
              <w:rPr>
                <w:rFonts w:eastAsia="Times New Roman"/>
                <w:b/>
                <w:lang w:eastAsia="hr-HR"/>
              </w:rPr>
            </w:pPr>
            <w:r>
              <w:rPr>
                <w:rFonts w:eastAsia="Times New Roman"/>
                <w:b/>
                <w:lang w:eastAsia="hr-HR"/>
              </w:rPr>
              <w:t>83,24%</w:t>
            </w:r>
          </w:p>
        </w:tc>
      </w:tr>
      <w:tr w:rsidR="00360FB1" w14:paraId="44BE2023" w14:textId="77777777">
        <w:trPr>
          <w:trHeight w:val="749"/>
        </w:trPr>
        <w:tc>
          <w:tcPr>
            <w:tcW w:w="10281" w:type="dxa"/>
            <w:gridSpan w:val="4"/>
            <w:shd w:val="clear" w:color="auto" w:fill="F2F2F2" w:themeFill="background1" w:themeFillShade="F2"/>
            <w:noWrap/>
            <w:vAlign w:val="center"/>
          </w:tcPr>
          <w:p w14:paraId="0A10E216" w14:textId="77777777" w:rsidR="00360FB1" w:rsidRDefault="00000000">
            <w:pPr>
              <w:jc w:val="both"/>
              <w:rPr>
                <w:rFonts w:eastAsia="Times New Roman"/>
                <w:b/>
                <w:lang w:eastAsia="hr-HR"/>
              </w:rPr>
            </w:pPr>
            <w:r>
              <w:rPr>
                <w:rFonts w:eastAsiaTheme="minorHAnsi"/>
                <w:b/>
                <w:bCs/>
                <w:highlight w:val="lightGray"/>
              </w:rPr>
              <w:t xml:space="preserve">Aktivnost </w:t>
            </w:r>
            <w:proofErr w:type="spellStart"/>
            <w:r>
              <w:rPr>
                <w:rFonts w:eastAsiaTheme="minorHAnsi"/>
                <w:b/>
                <w:bCs/>
                <w:highlight w:val="lightGray"/>
              </w:rPr>
              <w:t>A120809</w:t>
            </w:r>
            <w:proofErr w:type="spellEnd"/>
            <w:r>
              <w:rPr>
                <w:rFonts w:eastAsiaTheme="minorHAnsi"/>
                <w:b/>
                <w:bCs/>
                <w:highlight w:val="lightGray"/>
              </w:rPr>
              <w:t xml:space="preserve"> Programi školskog kurikuluma</w:t>
            </w:r>
          </w:p>
        </w:tc>
      </w:tr>
      <w:tr w:rsidR="00360FB1" w14:paraId="75395CFD" w14:textId="77777777">
        <w:trPr>
          <w:trHeight w:val="419"/>
        </w:trPr>
        <w:tc>
          <w:tcPr>
            <w:tcW w:w="6228" w:type="dxa"/>
            <w:shd w:val="clear" w:color="auto" w:fill="auto"/>
            <w:vAlign w:val="center"/>
          </w:tcPr>
          <w:p w14:paraId="4CE3B6C1" w14:textId="77777777" w:rsidR="00360FB1" w:rsidRDefault="00000000">
            <w:pPr>
              <w:spacing w:after="160" w:line="259" w:lineRule="auto"/>
              <w:jc w:val="both"/>
              <w:rPr>
                <w:rFonts w:eastAsia="Times New Roman"/>
                <w:lang w:eastAsia="hr-HR"/>
              </w:rPr>
            </w:pPr>
            <w:r>
              <w:rPr>
                <w:rFonts w:eastAsia="Times New Roman"/>
                <w:lang w:eastAsia="hr-HR"/>
              </w:rPr>
              <w:lastRenderedPageBreak/>
              <w:t>Obrazloženje aktivnosti/projekta</w:t>
            </w:r>
          </w:p>
        </w:tc>
        <w:tc>
          <w:tcPr>
            <w:tcW w:w="4053" w:type="dxa"/>
            <w:gridSpan w:val="3"/>
            <w:shd w:val="clear" w:color="auto" w:fill="auto"/>
            <w:vAlign w:val="center"/>
          </w:tcPr>
          <w:p w14:paraId="56E6F45C" w14:textId="77777777" w:rsidR="00360FB1" w:rsidRDefault="00000000">
            <w:pPr>
              <w:spacing w:after="160" w:line="259" w:lineRule="auto"/>
              <w:jc w:val="both"/>
              <w:rPr>
                <w:rFonts w:eastAsiaTheme="minorHAnsi"/>
                <w:b/>
                <w:bCs/>
              </w:rPr>
            </w:pPr>
            <w:r>
              <w:rPr>
                <w:rFonts w:eastAsia="Times New Roman"/>
                <w:lang w:eastAsia="hr-HR"/>
              </w:rPr>
              <w:t>Izvršenje 31.12.2023.</w:t>
            </w:r>
          </w:p>
        </w:tc>
      </w:tr>
      <w:tr w:rsidR="00360FB1" w14:paraId="6A19ECF9" w14:textId="77777777">
        <w:trPr>
          <w:trHeight w:val="408"/>
        </w:trPr>
        <w:tc>
          <w:tcPr>
            <w:tcW w:w="6228" w:type="dxa"/>
            <w:vMerge w:val="restart"/>
            <w:shd w:val="clear" w:color="auto" w:fill="auto"/>
            <w:vAlign w:val="center"/>
          </w:tcPr>
          <w:p w14:paraId="34B14182" w14:textId="77777777" w:rsidR="00360FB1" w:rsidRDefault="00000000">
            <w:pPr>
              <w:spacing w:after="160" w:line="259" w:lineRule="auto"/>
              <w:jc w:val="both"/>
              <w:rPr>
                <w:rFonts w:eastAsia="Times New Roman"/>
                <w:lang w:eastAsia="hr-HR"/>
              </w:rPr>
            </w:pPr>
            <w:r>
              <w:rPr>
                <w:rFonts w:eastAsia="Times New Roman"/>
                <w:lang w:eastAsia="hr-HR"/>
              </w:rPr>
              <w:t xml:space="preserve">Izvršenjem u iznosu od 2.123,56 EUR-a tj. 99,98% u odnosu na rebalans financirali su se rashodi za materijal i energiju. </w:t>
            </w:r>
          </w:p>
        </w:tc>
        <w:tc>
          <w:tcPr>
            <w:tcW w:w="1275" w:type="dxa"/>
            <w:shd w:val="clear" w:color="auto" w:fill="auto"/>
            <w:vAlign w:val="center"/>
          </w:tcPr>
          <w:p w14:paraId="0F2AEBC6" w14:textId="77777777" w:rsidR="00360FB1" w:rsidRDefault="00000000">
            <w:pPr>
              <w:spacing w:after="160" w:line="259" w:lineRule="auto"/>
              <w:jc w:val="both"/>
              <w:rPr>
                <w:rFonts w:eastAsiaTheme="minorHAnsi"/>
                <w:b/>
                <w:bCs/>
              </w:rPr>
            </w:pPr>
            <w:r>
              <w:rPr>
                <w:rFonts w:eastAsiaTheme="minorHAnsi"/>
              </w:rPr>
              <w:t>Planirano</w:t>
            </w:r>
          </w:p>
        </w:tc>
        <w:tc>
          <w:tcPr>
            <w:tcW w:w="1283" w:type="dxa"/>
            <w:shd w:val="clear" w:color="auto" w:fill="auto"/>
            <w:vAlign w:val="bottom"/>
          </w:tcPr>
          <w:p w14:paraId="7CA3D2B5" w14:textId="77777777" w:rsidR="00360FB1" w:rsidRDefault="00000000">
            <w:pPr>
              <w:spacing w:after="160" w:line="259" w:lineRule="auto"/>
              <w:jc w:val="both"/>
              <w:rPr>
                <w:rFonts w:eastAsiaTheme="minorHAnsi"/>
                <w:b/>
                <w:bCs/>
              </w:rPr>
            </w:pPr>
            <w:r>
              <w:rPr>
                <w:rFonts w:eastAsiaTheme="minorHAnsi"/>
              </w:rPr>
              <w:t>Realizirano</w:t>
            </w:r>
          </w:p>
        </w:tc>
        <w:tc>
          <w:tcPr>
            <w:tcW w:w="1495" w:type="dxa"/>
            <w:shd w:val="clear" w:color="auto" w:fill="auto"/>
            <w:vAlign w:val="center"/>
          </w:tcPr>
          <w:p w14:paraId="33D76A68" w14:textId="77777777" w:rsidR="00360FB1" w:rsidRDefault="00000000">
            <w:pPr>
              <w:spacing w:after="160" w:line="259" w:lineRule="auto"/>
              <w:jc w:val="both"/>
              <w:rPr>
                <w:rFonts w:eastAsiaTheme="minorHAnsi"/>
                <w:b/>
                <w:bCs/>
              </w:rPr>
            </w:pPr>
            <w:r>
              <w:rPr>
                <w:rFonts w:eastAsiaTheme="minorHAnsi"/>
              </w:rPr>
              <w:t>POSTOTAK</w:t>
            </w:r>
          </w:p>
        </w:tc>
      </w:tr>
      <w:tr w:rsidR="00360FB1" w14:paraId="23687ED8" w14:textId="77777777">
        <w:trPr>
          <w:trHeight w:val="236"/>
        </w:trPr>
        <w:tc>
          <w:tcPr>
            <w:tcW w:w="6228" w:type="dxa"/>
            <w:vMerge/>
            <w:shd w:val="clear" w:color="auto" w:fill="auto"/>
            <w:vAlign w:val="center"/>
          </w:tcPr>
          <w:p w14:paraId="7FA4FA73" w14:textId="77777777" w:rsidR="00360FB1" w:rsidRDefault="00360FB1">
            <w:pPr>
              <w:spacing w:after="160" w:line="259" w:lineRule="auto"/>
              <w:jc w:val="both"/>
              <w:rPr>
                <w:rFonts w:eastAsia="Times New Roman"/>
                <w:lang w:eastAsia="hr-HR"/>
              </w:rPr>
            </w:pPr>
          </w:p>
        </w:tc>
        <w:tc>
          <w:tcPr>
            <w:tcW w:w="1275" w:type="dxa"/>
            <w:shd w:val="clear" w:color="auto" w:fill="auto"/>
            <w:vAlign w:val="center"/>
          </w:tcPr>
          <w:p w14:paraId="7729007D" w14:textId="77777777" w:rsidR="00360FB1" w:rsidRDefault="00000000">
            <w:pPr>
              <w:spacing w:after="160" w:line="259" w:lineRule="auto"/>
              <w:jc w:val="both"/>
              <w:rPr>
                <w:rFonts w:eastAsiaTheme="minorHAnsi"/>
                <w:b/>
                <w:bCs/>
              </w:rPr>
            </w:pPr>
            <w:r>
              <w:rPr>
                <w:rFonts w:eastAsiaTheme="minorHAnsi"/>
                <w:b/>
                <w:bCs/>
              </w:rPr>
              <w:t>2.124,00</w:t>
            </w:r>
          </w:p>
        </w:tc>
        <w:tc>
          <w:tcPr>
            <w:tcW w:w="1283" w:type="dxa"/>
            <w:shd w:val="clear" w:color="auto" w:fill="auto"/>
            <w:vAlign w:val="bottom"/>
          </w:tcPr>
          <w:p w14:paraId="7B04BF35" w14:textId="77777777" w:rsidR="00360FB1" w:rsidRDefault="00000000">
            <w:pPr>
              <w:spacing w:after="160" w:line="259" w:lineRule="auto"/>
              <w:jc w:val="both"/>
              <w:rPr>
                <w:rFonts w:eastAsiaTheme="minorHAnsi"/>
                <w:b/>
                <w:bCs/>
              </w:rPr>
            </w:pPr>
            <w:r>
              <w:rPr>
                <w:rFonts w:eastAsiaTheme="minorHAnsi"/>
                <w:b/>
                <w:bCs/>
              </w:rPr>
              <w:t>2.123,56</w:t>
            </w:r>
          </w:p>
        </w:tc>
        <w:tc>
          <w:tcPr>
            <w:tcW w:w="1495" w:type="dxa"/>
            <w:shd w:val="clear" w:color="auto" w:fill="auto"/>
            <w:vAlign w:val="center"/>
          </w:tcPr>
          <w:p w14:paraId="00284194" w14:textId="77777777" w:rsidR="00360FB1" w:rsidRDefault="00000000">
            <w:pPr>
              <w:spacing w:after="160" w:line="259" w:lineRule="auto"/>
              <w:jc w:val="both"/>
              <w:rPr>
                <w:rFonts w:eastAsiaTheme="minorHAnsi"/>
                <w:b/>
                <w:bCs/>
              </w:rPr>
            </w:pPr>
            <w:r>
              <w:rPr>
                <w:rFonts w:eastAsiaTheme="minorHAnsi"/>
                <w:b/>
                <w:bCs/>
              </w:rPr>
              <w:t>99,98%</w:t>
            </w:r>
          </w:p>
        </w:tc>
      </w:tr>
      <w:tr w:rsidR="00360FB1" w14:paraId="2088CF11" w14:textId="77777777">
        <w:trPr>
          <w:trHeight w:val="702"/>
        </w:trPr>
        <w:tc>
          <w:tcPr>
            <w:tcW w:w="10281" w:type="dxa"/>
            <w:gridSpan w:val="4"/>
            <w:tcBorders>
              <w:bottom w:val="single" w:sz="4" w:space="0" w:color="auto"/>
            </w:tcBorders>
            <w:shd w:val="clear" w:color="000000" w:fill="F2F2F2"/>
            <w:vAlign w:val="center"/>
          </w:tcPr>
          <w:p w14:paraId="7AD6E129"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A120810</w:t>
            </w:r>
            <w:proofErr w:type="spellEnd"/>
            <w:r>
              <w:rPr>
                <w:rFonts w:eastAsiaTheme="minorHAnsi"/>
                <w:b/>
                <w:bCs/>
                <w:highlight w:val="lightGray"/>
              </w:rPr>
              <w:t xml:space="preserve"> Ostale aktivnosti osnovnih škola</w:t>
            </w:r>
          </w:p>
        </w:tc>
      </w:tr>
      <w:tr w:rsidR="00360FB1" w14:paraId="18A7047B" w14:textId="77777777">
        <w:trPr>
          <w:trHeight w:val="251"/>
        </w:trPr>
        <w:tc>
          <w:tcPr>
            <w:tcW w:w="6228" w:type="dxa"/>
            <w:vMerge w:val="restart"/>
            <w:shd w:val="clear" w:color="auto" w:fill="auto"/>
            <w:vAlign w:val="center"/>
          </w:tcPr>
          <w:p w14:paraId="3B7C8BAE"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34075725" w14:textId="77777777" w:rsidR="00360FB1" w:rsidRDefault="00000000">
            <w:pPr>
              <w:jc w:val="both"/>
              <w:rPr>
                <w:rFonts w:eastAsia="Times New Roman"/>
                <w:lang w:eastAsia="hr-HR"/>
              </w:rPr>
            </w:pPr>
            <w:r>
              <w:rPr>
                <w:rFonts w:eastAsia="Times New Roman"/>
                <w:lang w:eastAsia="hr-HR"/>
              </w:rPr>
              <w:t>Izvršenje 31.12.2023.</w:t>
            </w:r>
          </w:p>
        </w:tc>
      </w:tr>
      <w:tr w:rsidR="00360FB1" w14:paraId="237ABA6C" w14:textId="77777777">
        <w:trPr>
          <w:trHeight w:val="207"/>
        </w:trPr>
        <w:tc>
          <w:tcPr>
            <w:tcW w:w="6228" w:type="dxa"/>
            <w:vMerge/>
            <w:vAlign w:val="center"/>
          </w:tcPr>
          <w:p w14:paraId="5A639496" w14:textId="77777777" w:rsidR="00360FB1" w:rsidRDefault="00360FB1">
            <w:pPr>
              <w:jc w:val="both"/>
              <w:rPr>
                <w:rFonts w:eastAsia="Times New Roman"/>
                <w:lang w:eastAsia="hr-HR"/>
              </w:rPr>
            </w:pPr>
          </w:p>
        </w:tc>
        <w:tc>
          <w:tcPr>
            <w:tcW w:w="1275" w:type="dxa"/>
            <w:shd w:val="clear" w:color="auto" w:fill="auto"/>
            <w:noWrap/>
            <w:vAlign w:val="bottom"/>
          </w:tcPr>
          <w:p w14:paraId="39481748"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1DB2085D"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51F79E24" w14:textId="77777777" w:rsidR="00360FB1" w:rsidRDefault="00000000">
            <w:pPr>
              <w:jc w:val="both"/>
              <w:rPr>
                <w:rFonts w:eastAsia="Times New Roman"/>
                <w:lang w:eastAsia="hr-HR"/>
              </w:rPr>
            </w:pPr>
            <w:r>
              <w:rPr>
                <w:rFonts w:eastAsiaTheme="minorHAnsi"/>
              </w:rPr>
              <w:t>POSTOTAK</w:t>
            </w:r>
          </w:p>
        </w:tc>
      </w:tr>
      <w:tr w:rsidR="00360FB1" w14:paraId="11E5B4F0" w14:textId="77777777">
        <w:trPr>
          <w:trHeight w:val="561"/>
        </w:trPr>
        <w:tc>
          <w:tcPr>
            <w:tcW w:w="6228" w:type="dxa"/>
            <w:shd w:val="clear" w:color="auto" w:fill="auto"/>
            <w:noWrap/>
            <w:vAlign w:val="center"/>
          </w:tcPr>
          <w:p w14:paraId="364E97ED" w14:textId="77777777" w:rsidR="00360FB1" w:rsidRDefault="00000000">
            <w:pPr>
              <w:spacing w:after="160" w:line="259" w:lineRule="auto"/>
              <w:jc w:val="both"/>
              <w:rPr>
                <w:rFonts w:eastAsiaTheme="minorHAnsi"/>
                <w:b/>
              </w:rPr>
            </w:pPr>
            <w:r>
              <w:rPr>
                <w:rFonts w:eastAsiaTheme="minorHAnsi"/>
                <w:b/>
              </w:rPr>
              <w:t xml:space="preserve">          Izvor 4.3.1 Prihodi za posebne namjene – proračunski korisnici</w:t>
            </w:r>
          </w:p>
          <w:p w14:paraId="00273F03" w14:textId="77777777" w:rsidR="00360FB1" w:rsidRDefault="00000000">
            <w:pPr>
              <w:spacing w:after="160" w:line="259" w:lineRule="auto"/>
              <w:jc w:val="both"/>
              <w:rPr>
                <w:rFonts w:eastAsiaTheme="minorHAnsi"/>
                <w:bCs/>
              </w:rPr>
            </w:pPr>
            <w:r>
              <w:rPr>
                <w:rFonts w:eastAsiaTheme="minorHAnsi"/>
                <w:bCs/>
              </w:rPr>
              <w:t xml:space="preserve">Prihodi za posebne namjene planirani su u iznosu od 3.413,00 EUR-a, a to su sredstva koja škola prikupi od uplata roditelja za testove, izlete učenika, izradu fotografija, razne popravke školskog inventara. Realizirana su u iznosu od 487,84. EUR-a </w:t>
            </w:r>
            <w:proofErr w:type="spellStart"/>
            <w:r>
              <w:rPr>
                <w:rFonts w:eastAsiaTheme="minorHAnsi"/>
                <w:bCs/>
              </w:rPr>
              <w:t>tj.14.29</w:t>
            </w:r>
            <w:proofErr w:type="spellEnd"/>
            <w:r>
              <w:rPr>
                <w:rFonts w:eastAsiaTheme="minorHAnsi"/>
                <w:bCs/>
              </w:rPr>
              <w:t xml:space="preserve">% od planiranog. </w:t>
            </w:r>
          </w:p>
          <w:p w14:paraId="7CA8F661" w14:textId="77777777" w:rsidR="00360FB1" w:rsidRDefault="00000000">
            <w:pPr>
              <w:spacing w:after="160" w:line="259" w:lineRule="auto"/>
              <w:jc w:val="both"/>
              <w:rPr>
                <w:rFonts w:eastAsiaTheme="minorHAnsi"/>
                <w:b/>
              </w:rPr>
            </w:pPr>
            <w:r>
              <w:rPr>
                <w:rFonts w:eastAsiaTheme="minorHAnsi"/>
                <w:b/>
              </w:rPr>
              <w:t xml:space="preserve">          Izvor 6.2.1 Donacije- proračunski korisnici</w:t>
            </w:r>
          </w:p>
          <w:p w14:paraId="7900F274" w14:textId="77777777" w:rsidR="00360FB1" w:rsidRDefault="00000000">
            <w:pPr>
              <w:spacing w:after="160" w:line="259" w:lineRule="auto"/>
              <w:jc w:val="both"/>
              <w:rPr>
                <w:rFonts w:eastAsiaTheme="minorHAnsi"/>
                <w:bCs/>
              </w:rPr>
            </w:pPr>
            <w:r>
              <w:rPr>
                <w:rFonts w:eastAsiaTheme="minorHAnsi"/>
                <w:bCs/>
              </w:rPr>
              <w:t>Izvršenjem u iznosu od 643,10 EUR-a tj. 95,99% u odnosu na rebalans financirali su se rashodi poslovanja i rashodi za nabavu nefinancijske imovine.</w:t>
            </w:r>
          </w:p>
          <w:p w14:paraId="34624719" w14:textId="77777777" w:rsidR="00360FB1" w:rsidRDefault="00000000">
            <w:pPr>
              <w:spacing w:after="160" w:line="259" w:lineRule="auto"/>
              <w:jc w:val="both"/>
              <w:rPr>
                <w:rFonts w:eastAsiaTheme="minorHAnsi"/>
                <w:b/>
              </w:rPr>
            </w:pPr>
            <w:r>
              <w:rPr>
                <w:rFonts w:eastAsiaTheme="minorHAnsi"/>
                <w:b/>
              </w:rPr>
              <w:t xml:space="preserve">          Izvor 6.2.2 Donacije- proračunski korisnici- prenesena sredstva</w:t>
            </w:r>
          </w:p>
          <w:p w14:paraId="394E66C5" w14:textId="77777777" w:rsidR="00360FB1" w:rsidRDefault="00000000">
            <w:pPr>
              <w:spacing w:after="160" w:line="259" w:lineRule="auto"/>
              <w:jc w:val="both"/>
              <w:rPr>
                <w:rFonts w:eastAsiaTheme="minorHAnsi"/>
                <w:bCs/>
              </w:rPr>
            </w:pPr>
            <w:r>
              <w:rPr>
                <w:rFonts w:eastAsiaTheme="minorHAnsi"/>
                <w:bCs/>
              </w:rPr>
              <w:t>Izvršenjem u iznosu od 2.289,68 EUR-a tj. 153,36% u odnosu na rebalans financirale su se naknade troškova zaposlenicima, rashodi za materijal i energiju te uredska oprema i namještaj . Ovim prihodima su se financirali rashodi škole koji se i ove godine nisu mogli pokriti kroz osiguravanje uvjeta rada za redovno poslovanje OŠ.</w:t>
            </w:r>
          </w:p>
          <w:p w14:paraId="0FC9617F" w14:textId="77777777" w:rsidR="00360FB1" w:rsidRDefault="00360FB1">
            <w:pPr>
              <w:spacing w:after="160" w:line="259" w:lineRule="auto"/>
              <w:jc w:val="both"/>
              <w:rPr>
                <w:rFonts w:eastAsia="Times New Roman"/>
                <w:lang w:eastAsia="hr-HR"/>
              </w:rPr>
            </w:pPr>
          </w:p>
        </w:tc>
        <w:tc>
          <w:tcPr>
            <w:tcW w:w="1275" w:type="dxa"/>
            <w:shd w:val="clear" w:color="auto" w:fill="auto"/>
            <w:noWrap/>
            <w:vAlign w:val="center"/>
          </w:tcPr>
          <w:p w14:paraId="3BADF504" w14:textId="77777777" w:rsidR="00360FB1" w:rsidRDefault="00000000">
            <w:pPr>
              <w:jc w:val="both"/>
              <w:rPr>
                <w:rFonts w:eastAsia="Times New Roman"/>
                <w:b/>
                <w:lang w:eastAsia="hr-HR"/>
              </w:rPr>
            </w:pPr>
            <w:r>
              <w:rPr>
                <w:rFonts w:eastAsia="Times New Roman"/>
                <w:b/>
                <w:lang w:eastAsia="hr-HR"/>
              </w:rPr>
              <w:t>5.579,00</w:t>
            </w:r>
          </w:p>
        </w:tc>
        <w:tc>
          <w:tcPr>
            <w:tcW w:w="1283" w:type="dxa"/>
            <w:shd w:val="clear" w:color="auto" w:fill="auto"/>
            <w:noWrap/>
            <w:vAlign w:val="center"/>
          </w:tcPr>
          <w:p w14:paraId="1B9D76EB" w14:textId="77777777" w:rsidR="00360FB1" w:rsidRDefault="00000000">
            <w:pPr>
              <w:jc w:val="both"/>
              <w:rPr>
                <w:rFonts w:eastAsia="Times New Roman"/>
                <w:b/>
                <w:lang w:eastAsia="hr-HR"/>
              </w:rPr>
            </w:pPr>
            <w:r>
              <w:rPr>
                <w:rFonts w:eastAsia="Times New Roman"/>
                <w:b/>
                <w:lang w:eastAsia="hr-HR"/>
              </w:rPr>
              <w:t>3.420,62</w:t>
            </w:r>
          </w:p>
        </w:tc>
        <w:tc>
          <w:tcPr>
            <w:tcW w:w="1495" w:type="dxa"/>
            <w:shd w:val="clear" w:color="auto" w:fill="auto"/>
            <w:noWrap/>
            <w:vAlign w:val="center"/>
          </w:tcPr>
          <w:p w14:paraId="02E7CE65" w14:textId="77777777" w:rsidR="00360FB1" w:rsidRDefault="00000000">
            <w:pPr>
              <w:jc w:val="both"/>
              <w:rPr>
                <w:rFonts w:eastAsia="Times New Roman"/>
                <w:b/>
                <w:lang w:eastAsia="hr-HR"/>
              </w:rPr>
            </w:pPr>
            <w:r>
              <w:rPr>
                <w:rFonts w:eastAsia="Times New Roman"/>
                <w:b/>
                <w:lang w:eastAsia="hr-HR"/>
              </w:rPr>
              <w:t>61,31%</w:t>
            </w:r>
          </w:p>
        </w:tc>
      </w:tr>
      <w:tr w:rsidR="00360FB1" w14:paraId="0EEF5077" w14:textId="77777777">
        <w:trPr>
          <w:trHeight w:val="300"/>
        </w:trPr>
        <w:tc>
          <w:tcPr>
            <w:tcW w:w="10281" w:type="dxa"/>
            <w:gridSpan w:val="4"/>
            <w:shd w:val="clear" w:color="000000" w:fill="F2F2F2"/>
            <w:vAlign w:val="center"/>
          </w:tcPr>
          <w:p w14:paraId="345B102A" w14:textId="77777777" w:rsidR="00360FB1" w:rsidRDefault="00000000">
            <w:pPr>
              <w:spacing w:after="160" w:line="259" w:lineRule="auto"/>
              <w:jc w:val="both"/>
              <w:rPr>
                <w:rFonts w:eastAsiaTheme="minorHAnsi"/>
                <w:b/>
                <w:bCs/>
              </w:rPr>
            </w:pPr>
            <w:r>
              <w:rPr>
                <w:rFonts w:eastAsiaTheme="minorHAnsi"/>
                <w:b/>
                <w:bCs/>
              </w:rPr>
              <w:t xml:space="preserve">Aktivnost </w:t>
            </w:r>
            <w:proofErr w:type="spellStart"/>
            <w:r>
              <w:rPr>
                <w:rFonts w:eastAsiaTheme="minorHAnsi"/>
                <w:b/>
                <w:bCs/>
              </w:rPr>
              <w:t>A120811</w:t>
            </w:r>
            <w:proofErr w:type="spellEnd"/>
            <w:r>
              <w:rPr>
                <w:rFonts w:eastAsiaTheme="minorHAnsi"/>
                <w:b/>
                <w:bCs/>
              </w:rPr>
              <w:t xml:space="preserve"> Dodatne djelatnosti osnovnih škola</w:t>
            </w:r>
          </w:p>
          <w:p w14:paraId="2487F5D9" w14:textId="77777777" w:rsidR="00360FB1" w:rsidRDefault="00360FB1">
            <w:pPr>
              <w:jc w:val="both"/>
              <w:rPr>
                <w:rFonts w:eastAsia="Times New Roman"/>
                <w:b/>
                <w:bCs/>
                <w:lang w:eastAsia="hr-HR"/>
              </w:rPr>
            </w:pPr>
          </w:p>
        </w:tc>
      </w:tr>
      <w:tr w:rsidR="00360FB1" w14:paraId="70D8E0CC" w14:textId="77777777">
        <w:trPr>
          <w:trHeight w:val="251"/>
        </w:trPr>
        <w:tc>
          <w:tcPr>
            <w:tcW w:w="6228" w:type="dxa"/>
            <w:vMerge w:val="restart"/>
            <w:shd w:val="clear" w:color="auto" w:fill="auto"/>
            <w:vAlign w:val="center"/>
          </w:tcPr>
          <w:p w14:paraId="0DEE956A"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14E6AF1E" w14:textId="77777777" w:rsidR="00360FB1" w:rsidRDefault="00000000">
            <w:pPr>
              <w:jc w:val="both"/>
              <w:rPr>
                <w:rFonts w:eastAsia="Times New Roman"/>
                <w:lang w:eastAsia="hr-HR"/>
              </w:rPr>
            </w:pPr>
            <w:r>
              <w:rPr>
                <w:rFonts w:eastAsia="Times New Roman"/>
                <w:lang w:eastAsia="hr-HR"/>
              </w:rPr>
              <w:t>Izvršenje 31.12.2023.</w:t>
            </w:r>
          </w:p>
        </w:tc>
      </w:tr>
      <w:tr w:rsidR="00360FB1" w14:paraId="1070D6A4" w14:textId="77777777">
        <w:trPr>
          <w:trHeight w:val="207"/>
        </w:trPr>
        <w:tc>
          <w:tcPr>
            <w:tcW w:w="6228" w:type="dxa"/>
            <w:vMerge/>
            <w:vAlign w:val="center"/>
          </w:tcPr>
          <w:p w14:paraId="4B34D637" w14:textId="77777777" w:rsidR="00360FB1" w:rsidRDefault="00360FB1">
            <w:pPr>
              <w:jc w:val="both"/>
              <w:rPr>
                <w:rFonts w:eastAsia="Times New Roman"/>
                <w:lang w:eastAsia="hr-HR"/>
              </w:rPr>
            </w:pPr>
          </w:p>
        </w:tc>
        <w:tc>
          <w:tcPr>
            <w:tcW w:w="1275" w:type="dxa"/>
            <w:shd w:val="clear" w:color="auto" w:fill="auto"/>
            <w:noWrap/>
            <w:vAlign w:val="bottom"/>
          </w:tcPr>
          <w:p w14:paraId="450AC93B"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49D6C0B0"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4EAAFB20" w14:textId="77777777" w:rsidR="00360FB1" w:rsidRDefault="00000000">
            <w:pPr>
              <w:jc w:val="both"/>
              <w:rPr>
                <w:rFonts w:eastAsia="Times New Roman"/>
                <w:lang w:eastAsia="hr-HR"/>
              </w:rPr>
            </w:pPr>
            <w:r>
              <w:rPr>
                <w:rFonts w:eastAsiaTheme="minorHAnsi"/>
              </w:rPr>
              <w:t>POSTOTAK</w:t>
            </w:r>
          </w:p>
        </w:tc>
      </w:tr>
      <w:tr w:rsidR="00360FB1" w14:paraId="3C9FE492" w14:textId="77777777">
        <w:trPr>
          <w:trHeight w:val="416"/>
        </w:trPr>
        <w:tc>
          <w:tcPr>
            <w:tcW w:w="6228" w:type="dxa"/>
            <w:shd w:val="clear" w:color="auto" w:fill="auto"/>
            <w:noWrap/>
            <w:vAlign w:val="center"/>
          </w:tcPr>
          <w:p w14:paraId="53E70727" w14:textId="77777777" w:rsidR="00360FB1" w:rsidRDefault="00000000">
            <w:pPr>
              <w:spacing w:after="160" w:line="259" w:lineRule="auto"/>
              <w:jc w:val="both"/>
              <w:rPr>
                <w:rFonts w:eastAsiaTheme="minorHAnsi"/>
                <w:b/>
              </w:rPr>
            </w:pPr>
            <w:r>
              <w:rPr>
                <w:rFonts w:eastAsiaTheme="minorHAnsi"/>
                <w:b/>
              </w:rPr>
              <w:t xml:space="preserve">            Izvor 3.2.1 Vlastiti prihodi – proračunski korisnici</w:t>
            </w:r>
          </w:p>
          <w:p w14:paraId="610A3823" w14:textId="77777777" w:rsidR="00360FB1" w:rsidRDefault="00000000">
            <w:pPr>
              <w:spacing w:after="160" w:line="259" w:lineRule="auto"/>
              <w:jc w:val="both"/>
              <w:rPr>
                <w:rFonts w:eastAsiaTheme="minorHAnsi"/>
                <w:bCs/>
              </w:rPr>
            </w:pPr>
            <w:r>
              <w:rPr>
                <w:rFonts w:eastAsiaTheme="minorHAnsi"/>
                <w:bCs/>
              </w:rPr>
              <w:t>Iskazanu svotu prihoda planirano je u iznosu od 100,00 EUR-a koja nisu realizirana ovim izvorom.</w:t>
            </w:r>
          </w:p>
          <w:p w14:paraId="60186FCE" w14:textId="77777777" w:rsidR="00360FB1" w:rsidRDefault="00000000">
            <w:pPr>
              <w:spacing w:after="160" w:line="259" w:lineRule="auto"/>
              <w:jc w:val="both"/>
              <w:rPr>
                <w:rFonts w:eastAsiaTheme="minorHAnsi"/>
                <w:b/>
              </w:rPr>
            </w:pPr>
            <w:r>
              <w:rPr>
                <w:rFonts w:eastAsiaTheme="minorHAnsi"/>
                <w:b/>
              </w:rPr>
              <w:t xml:space="preserve">           Izvor 4.3.1. Prihodi za posebne namjene- proračunski korisnici</w:t>
            </w:r>
          </w:p>
          <w:p w14:paraId="24860A8E" w14:textId="77777777" w:rsidR="00360FB1" w:rsidRDefault="00000000">
            <w:pPr>
              <w:spacing w:after="160" w:line="259" w:lineRule="auto"/>
              <w:jc w:val="both"/>
              <w:rPr>
                <w:rFonts w:eastAsiaTheme="minorHAnsi"/>
                <w:bCs/>
              </w:rPr>
            </w:pPr>
            <w:r>
              <w:rPr>
                <w:rFonts w:eastAsiaTheme="minorHAnsi"/>
                <w:bCs/>
              </w:rPr>
              <w:lastRenderedPageBreak/>
              <w:t xml:space="preserve">Prihodi za posebne namjene – prenesena sredstva nisu planirana, a realizirana su u iznosu od 1002,61 EUR-a </w:t>
            </w:r>
            <w:proofErr w:type="spellStart"/>
            <w:r>
              <w:rPr>
                <w:rFonts w:eastAsiaTheme="minorHAnsi"/>
                <w:bCs/>
              </w:rPr>
              <w:t>tj.1002,61</w:t>
            </w:r>
            <w:proofErr w:type="spellEnd"/>
            <w:r>
              <w:rPr>
                <w:rFonts w:eastAsiaTheme="minorHAnsi"/>
                <w:bCs/>
              </w:rPr>
              <w:t xml:space="preserve">% od planiranog. </w:t>
            </w:r>
          </w:p>
          <w:p w14:paraId="454F9F76" w14:textId="77777777" w:rsidR="00360FB1" w:rsidRDefault="00360FB1">
            <w:pPr>
              <w:jc w:val="both"/>
              <w:rPr>
                <w:rFonts w:eastAsia="Times New Roman"/>
                <w:lang w:eastAsia="hr-HR"/>
              </w:rPr>
            </w:pPr>
          </w:p>
        </w:tc>
        <w:tc>
          <w:tcPr>
            <w:tcW w:w="1275" w:type="dxa"/>
            <w:shd w:val="clear" w:color="auto" w:fill="auto"/>
            <w:noWrap/>
            <w:vAlign w:val="center"/>
          </w:tcPr>
          <w:p w14:paraId="1AA53C59" w14:textId="77777777" w:rsidR="00360FB1" w:rsidRDefault="00000000">
            <w:pPr>
              <w:jc w:val="both"/>
              <w:rPr>
                <w:rFonts w:eastAsia="Times New Roman"/>
                <w:b/>
                <w:lang w:eastAsia="hr-HR"/>
              </w:rPr>
            </w:pPr>
            <w:r>
              <w:rPr>
                <w:rFonts w:eastAsia="Times New Roman"/>
                <w:b/>
                <w:lang w:eastAsia="hr-HR"/>
              </w:rPr>
              <w:lastRenderedPageBreak/>
              <w:t>100,00</w:t>
            </w:r>
          </w:p>
        </w:tc>
        <w:tc>
          <w:tcPr>
            <w:tcW w:w="1283" w:type="dxa"/>
            <w:shd w:val="clear" w:color="auto" w:fill="auto"/>
            <w:noWrap/>
            <w:vAlign w:val="center"/>
          </w:tcPr>
          <w:p w14:paraId="5008EAF0" w14:textId="77777777" w:rsidR="00360FB1" w:rsidRDefault="00000000">
            <w:pPr>
              <w:jc w:val="both"/>
              <w:rPr>
                <w:rFonts w:eastAsia="Times New Roman"/>
                <w:b/>
                <w:lang w:eastAsia="hr-HR"/>
              </w:rPr>
            </w:pPr>
            <w:r>
              <w:rPr>
                <w:rFonts w:eastAsia="Times New Roman"/>
                <w:b/>
                <w:lang w:eastAsia="hr-HR"/>
              </w:rPr>
              <w:t>1.002,61</w:t>
            </w:r>
          </w:p>
        </w:tc>
        <w:tc>
          <w:tcPr>
            <w:tcW w:w="1495" w:type="dxa"/>
            <w:shd w:val="clear" w:color="auto" w:fill="auto"/>
            <w:noWrap/>
            <w:vAlign w:val="center"/>
          </w:tcPr>
          <w:p w14:paraId="0129D368" w14:textId="77777777" w:rsidR="00360FB1" w:rsidRDefault="00000000">
            <w:pPr>
              <w:jc w:val="both"/>
              <w:rPr>
                <w:rFonts w:eastAsia="Times New Roman"/>
                <w:b/>
                <w:lang w:eastAsia="hr-HR"/>
              </w:rPr>
            </w:pPr>
            <w:r>
              <w:rPr>
                <w:rFonts w:eastAsia="Times New Roman"/>
                <w:b/>
                <w:lang w:eastAsia="hr-HR"/>
              </w:rPr>
              <w:t>1002,61%</w:t>
            </w:r>
          </w:p>
        </w:tc>
      </w:tr>
      <w:tr w:rsidR="00360FB1" w14:paraId="5B0503B9" w14:textId="77777777">
        <w:trPr>
          <w:trHeight w:val="416"/>
        </w:trPr>
        <w:tc>
          <w:tcPr>
            <w:tcW w:w="6228" w:type="dxa"/>
            <w:shd w:val="clear" w:color="auto" w:fill="auto"/>
            <w:noWrap/>
            <w:vAlign w:val="center"/>
          </w:tcPr>
          <w:p w14:paraId="5D1079D3" w14:textId="77777777" w:rsidR="00360FB1" w:rsidRDefault="00360FB1">
            <w:pPr>
              <w:spacing w:after="160" w:line="259" w:lineRule="auto"/>
              <w:jc w:val="both"/>
              <w:rPr>
                <w:rFonts w:eastAsiaTheme="minorHAnsi"/>
                <w:bCs/>
              </w:rPr>
            </w:pPr>
          </w:p>
        </w:tc>
        <w:tc>
          <w:tcPr>
            <w:tcW w:w="1275" w:type="dxa"/>
            <w:shd w:val="clear" w:color="auto" w:fill="auto"/>
            <w:noWrap/>
            <w:vAlign w:val="center"/>
          </w:tcPr>
          <w:p w14:paraId="5C1E6F37" w14:textId="77777777" w:rsidR="00360FB1" w:rsidRDefault="00360FB1">
            <w:pPr>
              <w:jc w:val="both"/>
              <w:rPr>
                <w:rFonts w:eastAsia="Times New Roman"/>
                <w:b/>
                <w:lang w:eastAsia="hr-HR"/>
              </w:rPr>
            </w:pPr>
          </w:p>
        </w:tc>
        <w:tc>
          <w:tcPr>
            <w:tcW w:w="1283" w:type="dxa"/>
            <w:shd w:val="clear" w:color="auto" w:fill="auto"/>
            <w:noWrap/>
            <w:vAlign w:val="center"/>
          </w:tcPr>
          <w:p w14:paraId="169D6979" w14:textId="77777777" w:rsidR="00360FB1" w:rsidRDefault="00360FB1">
            <w:pPr>
              <w:jc w:val="both"/>
              <w:rPr>
                <w:rFonts w:eastAsia="Times New Roman"/>
                <w:b/>
                <w:lang w:eastAsia="hr-HR"/>
              </w:rPr>
            </w:pPr>
          </w:p>
        </w:tc>
        <w:tc>
          <w:tcPr>
            <w:tcW w:w="1495" w:type="dxa"/>
            <w:shd w:val="clear" w:color="auto" w:fill="auto"/>
            <w:noWrap/>
            <w:vAlign w:val="center"/>
          </w:tcPr>
          <w:p w14:paraId="2FE40E4A" w14:textId="77777777" w:rsidR="00360FB1" w:rsidRDefault="00360FB1">
            <w:pPr>
              <w:jc w:val="both"/>
              <w:rPr>
                <w:rFonts w:eastAsia="Times New Roman"/>
                <w:b/>
                <w:lang w:eastAsia="hr-HR"/>
              </w:rPr>
            </w:pPr>
          </w:p>
        </w:tc>
      </w:tr>
      <w:tr w:rsidR="00360FB1" w14:paraId="77A193F8" w14:textId="77777777">
        <w:trPr>
          <w:trHeight w:val="300"/>
        </w:trPr>
        <w:tc>
          <w:tcPr>
            <w:tcW w:w="10281" w:type="dxa"/>
            <w:gridSpan w:val="4"/>
            <w:shd w:val="clear" w:color="000000" w:fill="F2F2F2"/>
            <w:vAlign w:val="center"/>
          </w:tcPr>
          <w:p w14:paraId="6A6CBE0D" w14:textId="77777777" w:rsidR="00360FB1" w:rsidRDefault="00360FB1">
            <w:pPr>
              <w:spacing w:after="160" w:line="259" w:lineRule="auto"/>
              <w:jc w:val="both"/>
              <w:rPr>
                <w:rFonts w:eastAsiaTheme="minorHAnsi"/>
                <w:b/>
                <w:bCs/>
                <w:iCs/>
              </w:rPr>
            </w:pPr>
          </w:p>
          <w:p w14:paraId="68C3DD80" w14:textId="77777777" w:rsidR="00360FB1" w:rsidRDefault="00000000">
            <w:pPr>
              <w:spacing w:after="160" w:line="259" w:lineRule="auto"/>
              <w:jc w:val="both"/>
              <w:rPr>
                <w:rFonts w:eastAsiaTheme="minorHAnsi"/>
                <w:b/>
                <w:bCs/>
                <w:iCs/>
              </w:rPr>
            </w:pPr>
            <w:r>
              <w:rPr>
                <w:rFonts w:eastAsiaTheme="minorHAnsi"/>
                <w:b/>
                <w:bCs/>
                <w:iCs/>
                <w:highlight w:val="lightGray"/>
              </w:rPr>
              <w:t xml:space="preserve">Aktivnost </w:t>
            </w:r>
            <w:proofErr w:type="spellStart"/>
            <w:r>
              <w:rPr>
                <w:rFonts w:eastAsiaTheme="minorHAnsi"/>
                <w:b/>
                <w:bCs/>
                <w:iCs/>
                <w:highlight w:val="lightGray"/>
              </w:rPr>
              <w:t>A120818</w:t>
            </w:r>
            <w:proofErr w:type="spellEnd"/>
            <w:r>
              <w:rPr>
                <w:rFonts w:eastAsiaTheme="minorHAnsi"/>
                <w:b/>
                <w:bCs/>
                <w:iCs/>
                <w:highlight w:val="lightGray"/>
              </w:rPr>
              <w:t xml:space="preserve"> Organizacije prehrane u osnovnim školama</w:t>
            </w:r>
          </w:p>
          <w:p w14:paraId="3D155D1A" w14:textId="77777777" w:rsidR="00360FB1" w:rsidRDefault="00360FB1">
            <w:pPr>
              <w:jc w:val="both"/>
              <w:rPr>
                <w:rFonts w:eastAsia="Times New Roman"/>
                <w:b/>
                <w:bCs/>
                <w:lang w:eastAsia="hr-HR"/>
              </w:rPr>
            </w:pPr>
          </w:p>
        </w:tc>
      </w:tr>
      <w:tr w:rsidR="00360FB1" w14:paraId="01F81B76" w14:textId="77777777">
        <w:trPr>
          <w:trHeight w:val="300"/>
        </w:trPr>
        <w:tc>
          <w:tcPr>
            <w:tcW w:w="10281" w:type="dxa"/>
            <w:gridSpan w:val="4"/>
            <w:shd w:val="clear" w:color="000000" w:fill="F2F2F2"/>
            <w:vAlign w:val="center"/>
          </w:tcPr>
          <w:tbl>
            <w:tblPr>
              <w:tblpPr w:leftFromText="180" w:rightFromText="180" w:vertAnchor="text" w:tblpX="-327" w:tblpY="1"/>
              <w:tblOverlap w:val="neve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0"/>
              <w:gridCol w:w="1058"/>
              <w:gridCol w:w="1276"/>
              <w:gridCol w:w="1481"/>
            </w:tblGrid>
            <w:tr w:rsidR="00360FB1" w14:paraId="217F8C67" w14:textId="77777777">
              <w:trPr>
                <w:trHeight w:val="285"/>
              </w:trPr>
              <w:tc>
                <w:tcPr>
                  <w:tcW w:w="6450" w:type="dxa"/>
                  <w:vMerge w:val="restart"/>
                  <w:shd w:val="clear" w:color="auto" w:fill="auto"/>
                  <w:vAlign w:val="center"/>
                </w:tcPr>
                <w:p w14:paraId="0CB69605" w14:textId="77777777" w:rsidR="00360FB1" w:rsidRDefault="00000000">
                  <w:pPr>
                    <w:jc w:val="both"/>
                    <w:rPr>
                      <w:rFonts w:eastAsia="Times New Roman"/>
                      <w:lang w:eastAsia="hr-HR"/>
                    </w:rPr>
                  </w:pPr>
                  <w:r>
                    <w:rPr>
                      <w:rFonts w:eastAsia="Times New Roman"/>
                      <w:lang w:eastAsia="hr-HR"/>
                    </w:rPr>
                    <w:t>Obrazloženje aktivnosti/projekta</w:t>
                  </w:r>
                </w:p>
              </w:tc>
              <w:tc>
                <w:tcPr>
                  <w:tcW w:w="3815" w:type="dxa"/>
                  <w:gridSpan w:val="3"/>
                  <w:shd w:val="clear" w:color="auto" w:fill="auto"/>
                  <w:noWrap/>
                  <w:vAlign w:val="center"/>
                </w:tcPr>
                <w:p w14:paraId="53A5FA48" w14:textId="77777777" w:rsidR="00360FB1" w:rsidRDefault="00000000">
                  <w:pPr>
                    <w:jc w:val="both"/>
                    <w:rPr>
                      <w:rFonts w:eastAsia="Times New Roman"/>
                      <w:lang w:eastAsia="hr-HR"/>
                    </w:rPr>
                  </w:pPr>
                  <w:r>
                    <w:rPr>
                      <w:rFonts w:eastAsia="Times New Roman"/>
                      <w:lang w:eastAsia="hr-HR"/>
                    </w:rPr>
                    <w:t>Izvršenje 31.12.2023.</w:t>
                  </w:r>
                </w:p>
              </w:tc>
            </w:tr>
            <w:tr w:rsidR="00360FB1" w14:paraId="7CC59B1A" w14:textId="77777777">
              <w:trPr>
                <w:trHeight w:val="235"/>
              </w:trPr>
              <w:tc>
                <w:tcPr>
                  <w:tcW w:w="6450" w:type="dxa"/>
                  <w:vMerge/>
                  <w:vAlign w:val="center"/>
                </w:tcPr>
                <w:p w14:paraId="353A02A4" w14:textId="77777777" w:rsidR="00360FB1" w:rsidRDefault="00360FB1">
                  <w:pPr>
                    <w:jc w:val="both"/>
                    <w:rPr>
                      <w:rFonts w:eastAsia="Times New Roman"/>
                      <w:lang w:eastAsia="hr-HR"/>
                    </w:rPr>
                  </w:pPr>
                </w:p>
              </w:tc>
              <w:tc>
                <w:tcPr>
                  <w:tcW w:w="1058" w:type="dxa"/>
                  <w:shd w:val="clear" w:color="auto" w:fill="auto"/>
                  <w:noWrap/>
                  <w:vAlign w:val="bottom"/>
                </w:tcPr>
                <w:p w14:paraId="0D842266"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21286E36" w14:textId="77777777" w:rsidR="00360FB1" w:rsidRDefault="00000000">
                  <w:pPr>
                    <w:jc w:val="both"/>
                    <w:rPr>
                      <w:rFonts w:eastAsia="Times New Roman"/>
                      <w:lang w:eastAsia="hr-HR"/>
                    </w:rPr>
                  </w:pPr>
                  <w:r>
                    <w:rPr>
                      <w:rFonts w:eastAsiaTheme="minorHAnsi"/>
                    </w:rPr>
                    <w:t>Realizirano</w:t>
                  </w:r>
                </w:p>
              </w:tc>
              <w:tc>
                <w:tcPr>
                  <w:tcW w:w="1479" w:type="dxa"/>
                  <w:shd w:val="clear" w:color="auto" w:fill="auto"/>
                  <w:noWrap/>
                  <w:vAlign w:val="bottom"/>
                </w:tcPr>
                <w:p w14:paraId="2718C837" w14:textId="77777777" w:rsidR="00360FB1" w:rsidRDefault="00000000">
                  <w:pPr>
                    <w:jc w:val="both"/>
                    <w:rPr>
                      <w:rFonts w:eastAsia="Times New Roman"/>
                      <w:lang w:eastAsia="hr-HR"/>
                    </w:rPr>
                  </w:pPr>
                  <w:r>
                    <w:rPr>
                      <w:rFonts w:eastAsiaTheme="minorHAnsi"/>
                    </w:rPr>
                    <w:t>POSTOTAK</w:t>
                  </w:r>
                </w:p>
              </w:tc>
            </w:tr>
            <w:tr w:rsidR="00360FB1" w14:paraId="38527201" w14:textId="77777777">
              <w:trPr>
                <w:trHeight w:val="473"/>
              </w:trPr>
              <w:tc>
                <w:tcPr>
                  <w:tcW w:w="6450" w:type="dxa"/>
                  <w:shd w:val="clear" w:color="auto" w:fill="auto"/>
                  <w:noWrap/>
                  <w:vAlign w:val="center"/>
                </w:tcPr>
                <w:p w14:paraId="43DC2C55" w14:textId="77777777" w:rsidR="00360FB1" w:rsidRDefault="00000000">
                  <w:pPr>
                    <w:spacing w:after="160" w:line="259" w:lineRule="auto"/>
                    <w:jc w:val="both"/>
                    <w:rPr>
                      <w:rFonts w:eastAsia="Times New Roman"/>
                      <w:color w:val="000000" w:themeColor="text1"/>
                      <w:lang w:eastAsia="hr-HR"/>
                    </w:rPr>
                  </w:pPr>
                  <w:r>
                    <w:rPr>
                      <w:rFonts w:eastAsiaTheme="minorHAnsi"/>
                      <w:color w:val="000000" w:themeColor="text1"/>
                    </w:rPr>
                    <w:t>Od 2023 g Ministarstvo znanosti i obrazovanja financira prehranu (marende) za svakog učenika osnovne škole . Shodno tome planirano je 18.340,00 EUR-a koja su realizirana u iznosu od 14.136,52 odnosno u 77,08%. -</w:t>
                  </w:r>
                  <w:proofErr w:type="spellStart"/>
                  <w:r>
                    <w:rPr>
                      <w:rFonts w:eastAsiaTheme="minorHAnsi"/>
                      <w:color w:val="000000" w:themeColor="text1"/>
                    </w:rPr>
                    <w:t>ku</w:t>
                  </w:r>
                  <w:proofErr w:type="spellEnd"/>
                  <w:r>
                    <w:rPr>
                      <w:rFonts w:eastAsiaTheme="minorHAnsi"/>
                      <w:color w:val="000000" w:themeColor="text1"/>
                    </w:rPr>
                    <w:t xml:space="preserve">. </w:t>
                  </w:r>
                </w:p>
              </w:tc>
              <w:tc>
                <w:tcPr>
                  <w:tcW w:w="1058" w:type="dxa"/>
                  <w:shd w:val="clear" w:color="auto" w:fill="auto"/>
                  <w:noWrap/>
                  <w:vAlign w:val="center"/>
                </w:tcPr>
                <w:p w14:paraId="709D8454" w14:textId="77777777" w:rsidR="00360FB1" w:rsidRDefault="00000000">
                  <w:pPr>
                    <w:jc w:val="both"/>
                    <w:rPr>
                      <w:rFonts w:eastAsia="Times New Roman"/>
                      <w:b/>
                      <w:lang w:eastAsia="hr-HR"/>
                    </w:rPr>
                  </w:pPr>
                  <w:r>
                    <w:rPr>
                      <w:rFonts w:eastAsia="Times New Roman"/>
                      <w:b/>
                      <w:lang w:eastAsia="hr-HR"/>
                    </w:rPr>
                    <w:t>18.340,00</w:t>
                  </w:r>
                </w:p>
              </w:tc>
              <w:tc>
                <w:tcPr>
                  <w:tcW w:w="1276" w:type="dxa"/>
                  <w:shd w:val="clear" w:color="auto" w:fill="auto"/>
                  <w:noWrap/>
                  <w:vAlign w:val="center"/>
                </w:tcPr>
                <w:p w14:paraId="65EA8758" w14:textId="77777777" w:rsidR="00360FB1" w:rsidRDefault="00000000">
                  <w:pPr>
                    <w:jc w:val="both"/>
                    <w:rPr>
                      <w:rFonts w:eastAsia="Times New Roman"/>
                      <w:b/>
                      <w:lang w:eastAsia="hr-HR"/>
                    </w:rPr>
                  </w:pPr>
                  <w:r>
                    <w:rPr>
                      <w:rFonts w:eastAsia="Times New Roman"/>
                      <w:b/>
                      <w:lang w:eastAsia="hr-HR"/>
                    </w:rPr>
                    <w:t>14.136,52</w:t>
                  </w:r>
                </w:p>
              </w:tc>
              <w:tc>
                <w:tcPr>
                  <w:tcW w:w="1479" w:type="dxa"/>
                  <w:shd w:val="clear" w:color="auto" w:fill="auto"/>
                  <w:noWrap/>
                  <w:vAlign w:val="center"/>
                </w:tcPr>
                <w:p w14:paraId="71572C7C" w14:textId="77777777" w:rsidR="00360FB1" w:rsidRDefault="00000000">
                  <w:pPr>
                    <w:jc w:val="both"/>
                    <w:rPr>
                      <w:rFonts w:eastAsia="Times New Roman"/>
                      <w:b/>
                      <w:lang w:eastAsia="hr-HR"/>
                    </w:rPr>
                  </w:pPr>
                  <w:r>
                    <w:rPr>
                      <w:rFonts w:eastAsia="Times New Roman"/>
                      <w:b/>
                      <w:lang w:eastAsia="hr-HR"/>
                    </w:rPr>
                    <w:t>77,08%</w:t>
                  </w:r>
                </w:p>
              </w:tc>
            </w:tr>
          </w:tbl>
          <w:p w14:paraId="4DEC6C00" w14:textId="77777777" w:rsidR="00360FB1" w:rsidRDefault="00360FB1">
            <w:pPr>
              <w:spacing w:after="160" w:line="259" w:lineRule="auto"/>
              <w:jc w:val="both"/>
              <w:rPr>
                <w:rFonts w:eastAsiaTheme="minorHAnsi"/>
                <w:b/>
                <w:bCs/>
                <w:iCs/>
                <w:highlight w:val="lightGray"/>
              </w:rPr>
            </w:pPr>
          </w:p>
        </w:tc>
      </w:tr>
      <w:tr w:rsidR="00360FB1" w14:paraId="3CA63703" w14:textId="77777777">
        <w:trPr>
          <w:trHeight w:val="300"/>
        </w:trPr>
        <w:tc>
          <w:tcPr>
            <w:tcW w:w="10281" w:type="dxa"/>
            <w:gridSpan w:val="4"/>
            <w:shd w:val="clear" w:color="000000" w:fill="F2F2F2"/>
            <w:vAlign w:val="center"/>
          </w:tcPr>
          <w:p w14:paraId="26424114" w14:textId="77777777" w:rsidR="00360FB1" w:rsidRDefault="00360FB1">
            <w:pPr>
              <w:spacing w:after="160" w:line="259" w:lineRule="auto"/>
              <w:jc w:val="both"/>
              <w:rPr>
                <w:rFonts w:eastAsiaTheme="minorHAnsi"/>
                <w:b/>
                <w:highlight w:val="lightGray"/>
              </w:rPr>
            </w:pPr>
          </w:p>
          <w:p w14:paraId="56C7737C" w14:textId="77777777" w:rsidR="00360FB1" w:rsidRDefault="00000000">
            <w:pPr>
              <w:spacing w:after="160" w:line="259" w:lineRule="auto"/>
              <w:jc w:val="both"/>
              <w:rPr>
                <w:rFonts w:eastAsiaTheme="minorHAnsi"/>
                <w:b/>
                <w:highlight w:val="lightGray"/>
              </w:rPr>
            </w:pPr>
            <w:r>
              <w:rPr>
                <w:rFonts w:eastAsiaTheme="minorHAnsi"/>
                <w:b/>
                <w:highlight w:val="lightGray"/>
              </w:rPr>
              <w:t xml:space="preserve">Aktivnost </w:t>
            </w:r>
            <w:proofErr w:type="spellStart"/>
            <w:r>
              <w:rPr>
                <w:rFonts w:eastAsiaTheme="minorHAnsi"/>
                <w:b/>
                <w:highlight w:val="lightGray"/>
              </w:rPr>
              <w:t>A120819</w:t>
            </w:r>
            <w:proofErr w:type="spellEnd"/>
            <w:r>
              <w:rPr>
                <w:rFonts w:eastAsiaTheme="minorHAnsi"/>
                <w:b/>
                <w:highlight w:val="lightGray"/>
              </w:rPr>
              <w:t xml:space="preserve"> Projekt Opskrba školskih ustanova higijenskim potrepštinama za učenice OŠ</w:t>
            </w:r>
          </w:p>
        </w:tc>
      </w:tr>
      <w:tr w:rsidR="00360FB1" w14:paraId="1F175414" w14:textId="77777777">
        <w:trPr>
          <w:trHeight w:val="251"/>
        </w:trPr>
        <w:tc>
          <w:tcPr>
            <w:tcW w:w="6228" w:type="dxa"/>
            <w:vMerge w:val="restart"/>
            <w:shd w:val="clear" w:color="auto" w:fill="auto"/>
            <w:vAlign w:val="center"/>
          </w:tcPr>
          <w:p w14:paraId="4F993532" w14:textId="77777777" w:rsidR="00360FB1" w:rsidRDefault="00000000">
            <w:pPr>
              <w:jc w:val="both"/>
              <w:rPr>
                <w:rFonts w:eastAsia="Times New Roman"/>
                <w:lang w:eastAsia="hr-HR"/>
              </w:rPr>
            </w:pPr>
            <w:r>
              <w:rPr>
                <w:rFonts w:eastAsia="Times New Roman"/>
                <w:lang w:eastAsia="hr-HR"/>
              </w:rPr>
              <w:t>Obrazloženje aktivnosti/projekta</w:t>
            </w:r>
          </w:p>
        </w:tc>
        <w:tc>
          <w:tcPr>
            <w:tcW w:w="4053" w:type="dxa"/>
            <w:gridSpan w:val="3"/>
            <w:shd w:val="clear" w:color="auto" w:fill="auto"/>
            <w:noWrap/>
            <w:vAlign w:val="center"/>
          </w:tcPr>
          <w:p w14:paraId="439AA777" w14:textId="77777777" w:rsidR="00360FB1" w:rsidRDefault="00000000">
            <w:pPr>
              <w:jc w:val="both"/>
              <w:rPr>
                <w:rFonts w:eastAsia="Times New Roman"/>
                <w:lang w:eastAsia="hr-HR"/>
              </w:rPr>
            </w:pPr>
            <w:r>
              <w:rPr>
                <w:rFonts w:eastAsia="Times New Roman"/>
                <w:lang w:eastAsia="hr-HR"/>
              </w:rPr>
              <w:t>Izvršenje 31.12.2023.</w:t>
            </w:r>
          </w:p>
        </w:tc>
      </w:tr>
      <w:tr w:rsidR="00360FB1" w14:paraId="7666A727" w14:textId="77777777">
        <w:trPr>
          <w:trHeight w:val="207"/>
        </w:trPr>
        <w:tc>
          <w:tcPr>
            <w:tcW w:w="6228" w:type="dxa"/>
            <w:vMerge/>
            <w:vAlign w:val="center"/>
          </w:tcPr>
          <w:p w14:paraId="5D01408E" w14:textId="77777777" w:rsidR="00360FB1" w:rsidRDefault="00360FB1">
            <w:pPr>
              <w:jc w:val="both"/>
              <w:rPr>
                <w:rFonts w:eastAsia="Times New Roman"/>
                <w:lang w:eastAsia="hr-HR"/>
              </w:rPr>
            </w:pPr>
          </w:p>
        </w:tc>
        <w:tc>
          <w:tcPr>
            <w:tcW w:w="1275" w:type="dxa"/>
            <w:shd w:val="clear" w:color="auto" w:fill="auto"/>
            <w:noWrap/>
            <w:vAlign w:val="bottom"/>
          </w:tcPr>
          <w:p w14:paraId="141677C2" w14:textId="77777777" w:rsidR="00360FB1" w:rsidRDefault="00000000">
            <w:pPr>
              <w:jc w:val="both"/>
              <w:rPr>
                <w:rFonts w:eastAsia="Times New Roman"/>
                <w:lang w:eastAsia="hr-HR"/>
              </w:rPr>
            </w:pPr>
            <w:r>
              <w:rPr>
                <w:rFonts w:eastAsiaTheme="minorHAnsi"/>
              </w:rPr>
              <w:t>Planirano</w:t>
            </w:r>
          </w:p>
        </w:tc>
        <w:tc>
          <w:tcPr>
            <w:tcW w:w="1283" w:type="dxa"/>
            <w:shd w:val="clear" w:color="auto" w:fill="auto"/>
            <w:noWrap/>
            <w:vAlign w:val="bottom"/>
          </w:tcPr>
          <w:p w14:paraId="3CFCFDBB" w14:textId="77777777" w:rsidR="00360FB1" w:rsidRDefault="00000000">
            <w:pPr>
              <w:jc w:val="both"/>
              <w:rPr>
                <w:rFonts w:eastAsia="Times New Roman"/>
                <w:lang w:eastAsia="hr-HR"/>
              </w:rPr>
            </w:pPr>
            <w:r>
              <w:rPr>
                <w:rFonts w:eastAsiaTheme="minorHAnsi"/>
              </w:rPr>
              <w:t>Realizirano</w:t>
            </w:r>
          </w:p>
        </w:tc>
        <w:tc>
          <w:tcPr>
            <w:tcW w:w="1495" w:type="dxa"/>
            <w:shd w:val="clear" w:color="auto" w:fill="auto"/>
            <w:noWrap/>
            <w:vAlign w:val="bottom"/>
          </w:tcPr>
          <w:p w14:paraId="509EC7DF" w14:textId="77777777" w:rsidR="00360FB1" w:rsidRDefault="00000000">
            <w:pPr>
              <w:jc w:val="both"/>
              <w:rPr>
                <w:rFonts w:eastAsia="Times New Roman"/>
                <w:lang w:eastAsia="hr-HR"/>
              </w:rPr>
            </w:pPr>
            <w:r>
              <w:rPr>
                <w:rFonts w:eastAsiaTheme="minorHAnsi"/>
              </w:rPr>
              <w:t>POSTOTAK</w:t>
            </w:r>
          </w:p>
        </w:tc>
      </w:tr>
      <w:tr w:rsidR="00360FB1" w14:paraId="062F9649" w14:textId="77777777">
        <w:trPr>
          <w:trHeight w:val="416"/>
        </w:trPr>
        <w:tc>
          <w:tcPr>
            <w:tcW w:w="6228" w:type="dxa"/>
            <w:shd w:val="clear" w:color="auto" w:fill="auto"/>
            <w:noWrap/>
            <w:vAlign w:val="center"/>
          </w:tcPr>
          <w:p w14:paraId="5B2767A5" w14:textId="77777777" w:rsidR="00360FB1" w:rsidRDefault="00000000">
            <w:pPr>
              <w:spacing w:after="160" w:line="259" w:lineRule="auto"/>
              <w:jc w:val="both"/>
              <w:rPr>
                <w:rFonts w:eastAsiaTheme="minorHAnsi"/>
                <w:b/>
                <w:bCs/>
              </w:rPr>
            </w:pPr>
            <w:r>
              <w:rPr>
                <w:rFonts w:eastAsiaTheme="minorHAnsi"/>
                <w:b/>
                <w:bCs/>
              </w:rPr>
              <w:t xml:space="preserve">        Izvor 5.8.1 Ostale pomoći proračunski korisnici</w:t>
            </w:r>
          </w:p>
          <w:p w14:paraId="11C0151D" w14:textId="77777777" w:rsidR="00360FB1" w:rsidRDefault="00000000">
            <w:pPr>
              <w:spacing w:after="160" w:line="259" w:lineRule="auto"/>
              <w:jc w:val="both"/>
              <w:rPr>
                <w:rFonts w:eastAsiaTheme="minorHAnsi"/>
              </w:rPr>
            </w:pPr>
            <w:r>
              <w:rPr>
                <w:rFonts w:eastAsiaTheme="minorHAnsi"/>
              </w:rPr>
              <w:t>Ministarstvo znanosti i obrazovanja također od 2023. g.  temeljem odluke o Opskrbi školskih ustanova besplatnim zalihama menstrualnih higijenskih potrepština koja su osigurana u Državnom proračunu Republike Hrvatske sredstva su uvrštena u ovaj rebalans u iznosu od 187,00 EUR-a temeljem broja učenica u školi i ista su i realizirana .</w:t>
            </w:r>
          </w:p>
          <w:p w14:paraId="10F6A9CB" w14:textId="77777777" w:rsidR="00360FB1" w:rsidRDefault="00360FB1">
            <w:pPr>
              <w:spacing w:after="160" w:line="259" w:lineRule="auto"/>
              <w:jc w:val="both"/>
              <w:rPr>
                <w:rFonts w:eastAsia="Times New Roman"/>
                <w:lang w:eastAsia="hr-HR"/>
              </w:rPr>
            </w:pPr>
          </w:p>
        </w:tc>
        <w:tc>
          <w:tcPr>
            <w:tcW w:w="1275" w:type="dxa"/>
            <w:shd w:val="clear" w:color="auto" w:fill="auto"/>
            <w:noWrap/>
            <w:vAlign w:val="center"/>
          </w:tcPr>
          <w:p w14:paraId="61DC8352" w14:textId="77777777" w:rsidR="00360FB1" w:rsidRDefault="00000000">
            <w:pPr>
              <w:jc w:val="both"/>
              <w:rPr>
                <w:rFonts w:eastAsia="Times New Roman"/>
                <w:b/>
                <w:lang w:eastAsia="hr-HR"/>
              </w:rPr>
            </w:pPr>
            <w:r>
              <w:rPr>
                <w:rFonts w:eastAsia="Times New Roman"/>
                <w:b/>
                <w:lang w:eastAsia="hr-HR"/>
              </w:rPr>
              <w:t>187,00</w:t>
            </w:r>
          </w:p>
        </w:tc>
        <w:tc>
          <w:tcPr>
            <w:tcW w:w="1283" w:type="dxa"/>
            <w:shd w:val="clear" w:color="auto" w:fill="auto"/>
            <w:noWrap/>
            <w:vAlign w:val="center"/>
          </w:tcPr>
          <w:p w14:paraId="63A6D1EE" w14:textId="77777777" w:rsidR="00360FB1" w:rsidRDefault="00000000">
            <w:pPr>
              <w:jc w:val="both"/>
              <w:rPr>
                <w:rFonts w:eastAsia="Times New Roman"/>
                <w:b/>
                <w:lang w:eastAsia="hr-HR"/>
              </w:rPr>
            </w:pPr>
            <w:r>
              <w:rPr>
                <w:rFonts w:eastAsia="Times New Roman"/>
                <w:b/>
                <w:lang w:eastAsia="hr-HR"/>
              </w:rPr>
              <w:t>187,32</w:t>
            </w:r>
          </w:p>
        </w:tc>
        <w:tc>
          <w:tcPr>
            <w:tcW w:w="1495" w:type="dxa"/>
            <w:shd w:val="clear" w:color="auto" w:fill="auto"/>
            <w:noWrap/>
            <w:vAlign w:val="center"/>
          </w:tcPr>
          <w:p w14:paraId="11D07BF1" w14:textId="77777777" w:rsidR="00360FB1" w:rsidRDefault="00000000">
            <w:pPr>
              <w:jc w:val="both"/>
              <w:rPr>
                <w:rFonts w:eastAsia="Times New Roman"/>
                <w:b/>
                <w:lang w:eastAsia="hr-HR"/>
              </w:rPr>
            </w:pPr>
            <w:r>
              <w:rPr>
                <w:rFonts w:eastAsia="Times New Roman"/>
                <w:b/>
                <w:lang w:eastAsia="hr-HR"/>
              </w:rPr>
              <w:t>100,17%</w:t>
            </w:r>
          </w:p>
        </w:tc>
      </w:tr>
    </w:tbl>
    <w:p w14:paraId="6AA517CE" w14:textId="77777777" w:rsidR="00360FB1" w:rsidRDefault="00360FB1">
      <w:pPr>
        <w:jc w:val="both"/>
        <w:rPr>
          <w:b/>
        </w:rPr>
      </w:pPr>
    </w:p>
    <w:p w14:paraId="5A8F16E5" w14:textId="77777777" w:rsidR="00360FB1" w:rsidRDefault="00360FB1">
      <w:pPr>
        <w:jc w:val="both"/>
        <w:rPr>
          <w:b/>
        </w:rPr>
      </w:pPr>
    </w:p>
    <w:p w14:paraId="3E6E3FF5" w14:textId="77777777" w:rsidR="00360FB1" w:rsidRDefault="00000000">
      <w:pPr>
        <w:jc w:val="both"/>
        <w:rPr>
          <w:b/>
        </w:rPr>
      </w:pPr>
      <w:r>
        <w:rPr>
          <w:b/>
        </w:rPr>
        <w:t>OSNOVNA ŠKOLA BLATO</w:t>
      </w:r>
    </w:p>
    <w:p w14:paraId="26988202" w14:textId="77777777" w:rsidR="00360FB1" w:rsidRDefault="00000000">
      <w:pPr>
        <w:jc w:val="both"/>
        <w:rPr>
          <w:b/>
          <w:bCs/>
        </w:rPr>
      </w:pPr>
      <w:r>
        <w:rPr>
          <w:b/>
          <w:bCs/>
        </w:rPr>
        <w:t>OPĆI DIO</w:t>
      </w:r>
    </w:p>
    <w:p w14:paraId="43C03EB3" w14:textId="77777777" w:rsidR="00360FB1" w:rsidRDefault="00000000">
      <w:pPr>
        <w:jc w:val="both"/>
        <w:rPr>
          <w:bCs/>
        </w:rPr>
      </w:pPr>
      <w:r>
        <w:rPr>
          <w:bCs/>
        </w:rPr>
        <w:t xml:space="preserve">Financijski plan Osnovne škole Blato za </w:t>
      </w:r>
      <w:proofErr w:type="spellStart"/>
      <w:r>
        <w:rPr>
          <w:bCs/>
        </w:rPr>
        <w:t>2023.godinu</w:t>
      </w:r>
      <w:proofErr w:type="spellEnd"/>
      <w:r>
        <w:rPr>
          <w:bCs/>
        </w:rPr>
        <w:t xml:space="preserve"> sa projekcijama 2024. i </w:t>
      </w:r>
      <w:proofErr w:type="spellStart"/>
      <w:r>
        <w:rPr>
          <w:bCs/>
        </w:rPr>
        <w:t>2025.godinu</w:t>
      </w:r>
      <w:proofErr w:type="spellEnd"/>
      <w:r>
        <w:rPr>
          <w:bCs/>
        </w:rPr>
        <w:t xml:space="preserve"> usvojen je </w:t>
      </w:r>
      <w:proofErr w:type="spellStart"/>
      <w:r>
        <w:rPr>
          <w:bCs/>
        </w:rPr>
        <w:t>31.listopada</w:t>
      </w:r>
      <w:proofErr w:type="spellEnd"/>
      <w:r>
        <w:rPr>
          <w:bCs/>
        </w:rPr>
        <w:t xml:space="preserve"> </w:t>
      </w:r>
      <w:proofErr w:type="spellStart"/>
      <w:r>
        <w:rPr>
          <w:bCs/>
        </w:rPr>
        <w:t>2022.godine</w:t>
      </w:r>
      <w:proofErr w:type="spellEnd"/>
      <w:r>
        <w:rPr>
          <w:bCs/>
        </w:rPr>
        <w:t xml:space="preserve"> na 19. sjednici Školskog odbora i objavljen je na internetskim stranicama škole. Međutim, izvorni plan je izmjenama i dopunama odnosno rebalansom tijekom </w:t>
      </w:r>
      <w:proofErr w:type="spellStart"/>
      <w:r>
        <w:rPr>
          <w:bCs/>
        </w:rPr>
        <w:t>2023.godine</w:t>
      </w:r>
      <w:proofErr w:type="spellEnd"/>
      <w:r>
        <w:rPr>
          <w:bCs/>
        </w:rPr>
        <w:t xml:space="preserve"> izmijenjen dva puta i nalazi se u općem i posebnom dijelu  izvršenja za </w:t>
      </w:r>
      <w:proofErr w:type="spellStart"/>
      <w:r>
        <w:rPr>
          <w:bCs/>
        </w:rPr>
        <w:t>2023.godinu</w:t>
      </w:r>
      <w:proofErr w:type="spellEnd"/>
      <w:r>
        <w:rPr>
          <w:bCs/>
        </w:rPr>
        <w:t xml:space="preserve"> u koloni IZVORNI PLAN/REBALANS.</w:t>
      </w:r>
    </w:p>
    <w:p w14:paraId="413226CE" w14:textId="77777777" w:rsidR="00360FB1" w:rsidRDefault="00000000">
      <w:pPr>
        <w:jc w:val="both"/>
        <w:rPr>
          <w:bCs/>
        </w:rPr>
      </w:pPr>
      <w:r>
        <w:rPr>
          <w:bCs/>
        </w:rPr>
        <w:t xml:space="preserve">Škola nije ostvarila primitke i izdatke od financijske imovine i zaduživanja u </w:t>
      </w:r>
      <w:proofErr w:type="spellStart"/>
      <w:r>
        <w:rPr>
          <w:bCs/>
        </w:rPr>
        <w:t>2023.godini</w:t>
      </w:r>
      <w:proofErr w:type="spellEnd"/>
      <w:r>
        <w:rPr>
          <w:bCs/>
        </w:rPr>
        <w:t>.</w:t>
      </w:r>
    </w:p>
    <w:p w14:paraId="3C077524" w14:textId="77777777" w:rsidR="00360FB1" w:rsidRDefault="00000000">
      <w:pPr>
        <w:jc w:val="both"/>
        <w:rPr>
          <w:bCs/>
        </w:rPr>
      </w:pPr>
      <w:r>
        <w:rPr>
          <w:bCs/>
        </w:rPr>
        <w:t xml:space="preserve">Ukupni prihodi  u </w:t>
      </w:r>
      <w:proofErr w:type="spellStart"/>
      <w:r>
        <w:rPr>
          <w:bCs/>
        </w:rPr>
        <w:t>2023.godini</w:t>
      </w:r>
      <w:proofErr w:type="spellEnd"/>
      <w:r>
        <w:rPr>
          <w:bCs/>
        </w:rPr>
        <w:t xml:space="preserve"> iznose 1.466.900,00 EUR-a što je ostvarenje od 99% u usporedbi sa rebalansom dok ukupni rashodi iznose 1.448.586,00 EUR-a što je ostvarenje od 97% u usporedbi sa rebalansom.</w:t>
      </w:r>
    </w:p>
    <w:p w14:paraId="0525CAC9" w14:textId="77777777" w:rsidR="00360FB1" w:rsidRDefault="00000000">
      <w:pPr>
        <w:jc w:val="both"/>
        <w:rPr>
          <w:bCs/>
        </w:rPr>
      </w:pPr>
      <w:r>
        <w:rPr>
          <w:bCs/>
        </w:rPr>
        <w:lastRenderedPageBreak/>
        <w:t xml:space="preserve">Utvrđen je višak prihoda i primitaka poslovanja u iznosu od 18.314,00 EUR-a  što sa prenesenim viškom od 7.452,00 EUR-a  iz  2022. godine daje višak prihoda raspoloživ u sljedećem razdoblju od 25.766,00  EUR-a. </w:t>
      </w:r>
    </w:p>
    <w:p w14:paraId="15E1394B" w14:textId="77777777" w:rsidR="00360FB1" w:rsidRDefault="00000000">
      <w:pPr>
        <w:jc w:val="both"/>
        <w:rPr>
          <w:bCs/>
        </w:rPr>
      </w:pPr>
      <w:r>
        <w:rPr>
          <w:bCs/>
        </w:rPr>
        <w:t xml:space="preserve">Višak prihoda i primitaka u </w:t>
      </w:r>
      <w:proofErr w:type="spellStart"/>
      <w:r>
        <w:rPr>
          <w:bCs/>
        </w:rPr>
        <w:t>2023.godini</w:t>
      </w:r>
      <w:proofErr w:type="spellEnd"/>
      <w:r>
        <w:rPr>
          <w:bCs/>
        </w:rPr>
        <w:t xml:space="preserve"> rezultat je uplate sredstava iz državnog proračuna u iznosu od 32.000,00 EUR-a, u prosincu za kupnju materijala, za izvođenje programa za </w:t>
      </w:r>
      <w:proofErr w:type="spellStart"/>
      <w:r>
        <w:rPr>
          <w:bCs/>
        </w:rPr>
        <w:t>B1</w:t>
      </w:r>
      <w:proofErr w:type="spellEnd"/>
      <w:r>
        <w:rPr>
          <w:bCs/>
        </w:rPr>
        <w:t xml:space="preserve"> aktivnosti u sklopu projekta </w:t>
      </w:r>
      <w:proofErr w:type="spellStart"/>
      <w:r>
        <w:rPr>
          <w:bCs/>
        </w:rPr>
        <w:t>CDŠ</w:t>
      </w:r>
      <w:proofErr w:type="spellEnd"/>
      <w:r>
        <w:rPr>
          <w:bCs/>
        </w:rPr>
        <w:t xml:space="preserve"> (koje će škola potrošiti u </w:t>
      </w:r>
      <w:proofErr w:type="spellStart"/>
      <w:r>
        <w:rPr>
          <w:bCs/>
        </w:rPr>
        <w:t>2024.godini</w:t>
      </w:r>
      <w:proofErr w:type="spellEnd"/>
      <w:r>
        <w:rPr>
          <w:bCs/>
        </w:rPr>
        <w:t xml:space="preserve">) i  manjka prihoda i primitaka u tekućoj godini nastalog na izvoru 5.8.1 Ostale pomoći proračunskim korisnicima (Aktivnost- Organizacija prehrane u osnovnim školama)  budući su zaprimljeni računi od dobavljača za prehranu od prosinca/2023, a </w:t>
      </w:r>
      <w:proofErr w:type="spellStart"/>
      <w:r>
        <w:rPr>
          <w:bCs/>
        </w:rPr>
        <w:t>MZO</w:t>
      </w:r>
      <w:proofErr w:type="spellEnd"/>
      <w:r>
        <w:rPr>
          <w:bCs/>
        </w:rPr>
        <w:t xml:space="preserve"> još nije doznačilo sredstva za navedeni mjesec ( manjak od 3.437,74 EUR-a) i rezultata poslovanja na izvoru 5.9.1 Pomoći/Fondovi EU proračunski korisnici (Aktivnost- Financiranje školskih projekata- ERASMUS+) gdje je utvrđen manjak  od 322,88 EUR-a i manjka prihoda i primitaka u </w:t>
      </w:r>
      <w:proofErr w:type="spellStart"/>
      <w:r>
        <w:rPr>
          <w:bCs/>
        </w:rPr>
        <w:t>2023.godini</w:t>
      </w:r>
      <w:proofErr w:type="spellEnd"/>
      <w:r>
        <w:rPr>
          <w:bCs/>
        </w:rPr>
        <w:t xml:space="preserve"> nastalog na izvoru 3.2.1 Vlastiti prihodi-proračunski korisnici zbog povećanih troškova poslovanja zbog utjecaja inflacije, ali i dodatnih edukacija djelatnika škole zbog uvođenja </w:t>
      </w:r>
      <w:proofErr w:type="spellStart"/>
      <w:r>
        <w:rPr>
          <w:bCs/>
        </w:rPr>
        <w:t>CDŠ</w:t>
      </w:r>
      <w:proofErr w:type="spellEnd"/>
      <w:r>
        <w:rPr>
          <w:bCs/>
        </w:rPr>
        <w:t xml:space="preserve"> i nedostatka sredstava osiguranih minimalnim standardom ustanova u obrazovanju za financiranje materijalnih rashoda kao i dodatnih troškova nastalih zbog osposobljavanja školskog psihologa za bolju procjenu mentalnog zdravlja djece (manjak od 8.254,57 EUR-a).</w:t>
      </w:r>
    </w:p>
    <w:p w14:paraId="7C5FB587" w14:textId="77777777" w:rsidR="00360FB1" w:rsidRDefault="00360FB1">
      <w:pPr>
        <w:jc w:val="both"/>
        <w:rPr>
          <w:bCs/>
        </w:rPr>
      </w:pPr>
    </w:p>
    <w:p w14:paraId="7EC40096" w14:textId="77777777" w:rsidR="00360FB1" w:rsidRDefault="00360FB1">
      <w:pPr>
        <w:jc w:val="both"/>
        <w:rPr>
          <w:b/>
          <w:bCs/>
        </w:rPr>
      </w:pPr>
    </w:p>
    <w:p w14:paraId="40578722" w14:textId="77777777" w:rsidR="00360FB1" w:rsidRDefault="00360FB1">
      <w:pPr>
        <w:jc w:val="both"/>
        <w:rPr>
          <w:b/>
          <w:bCs/>
        </w:rPr>
      </w:pPr>
    </w:p>
    <w:p w14:paraId="78E7FAF1" w14:textId="77777777" w:rsidR="00360FB1" w:rsidRDefault="00000000">
      <w:pPr>
        <w:jc w:val="both"/>
        <w:rPr>
          <w:b/>
          <w:bCs/>
        </w:rPr>
      </w:pPr>
      <w:r>
        <w:rPr>
          <w:b/>
          <w:bCs/>
        </w:rPr>
        <w:t>POSEBNI DIO</w:t>
      </w:r>
    </w:p>
    <w:p w14:paraId="7692D659" w14:textId="77777777" w:rsidR="00360FB1" w:rsidRDefault="00000000">
      <w:pPr>
        <w:jc w:val="both"/>
        <w:rPr>
          <w:bCs/>
        </w:rPr>
      </w:pPr>
      <w:r>
        <w:rPr>
          <w:bCs/>
        </w:rPr>
        <w:t>Obrazloženje posebnog dijela izvještaja o izvršenju financijskog plana Osnovne škole Blato sadrži obrazloženje izvršenja tri glavna programa koje se daje kroz obrazloženje izvršenja aktivnosti i projekata zajedno sa ciljevima koji su ostvareni provedbom programa.</w:t>
      </w:r>
    </w:p>
    <w:p w14:paraId="7A361CA0" w14:textId="77777777" w:rsidR="00360FB1" w:rsidRDefault="00000000">
      <w:pPr>
        <w:jc w:val="both"/>
        <w:rPr>
          <w:b/>
          <w:bCs/>
          <w:u w:val="single"/>
        </w:rPr>
      </w:pPr>
      <w:r>
        <w:rPr>
          <w:b/>
          <w:bCs/>
          <w:u w:val="single"/>
        </w:rPr>
        <w:t>Program 1206  EU projekt UO za obrazovanje, kulturu i sport</w:t>
      </w:r>
    </w:p>
    <w:p w14:paraId="08F50F8E" w14:textId="77777777" w:rsidR="00360FB1" w:rsidRDefault="00000000">
      <w:pPr>
        <w:jc w:val="both"/>
        <w:rPr>
          <w:b/>
          <w:bCs/>
        </w:rPr>
      </w:pPr>
      <w:r>
        <w:rPr>
          <w:b/>
          <w:bCs/>
        </w:rPr>
        <w:t xml:space="preserve">Tekući projekt </w:t>
      </w:r>
      <w:proofErr w:type="spellStart"/>
      <w:r>
        <w:rPr>
          <w:b/>
          <w:bCs/>
        </w:rPr>
        <w:t>T120602</w:t>
      </w:r>
      <w:proofErr w:type="spellEnd"/>
      <w:r>
        <w:rPr>
          <w:b/>
          <w:bCs/>
        </w:rPr>
        <w:t xml:space="preserve"> “Zajedno možemo sve!-osiguravanje pomoćnika u nastavi za učenike s teškoćama</w:t>
      </w:r>
    </w:p>
    <w:p w14:paraId="3C625D94" w14:textId="77777777" w:rsidR="00360FB1" w:rsidRDefault="00000000">
      <w:pPr>
        <w:jc w:val="both"/>
        <w:rPr>
          <w:bCs/>
        </w:rPr>
      </w:pPr>
      <w:r>
        <w:rPr>
          <w:bCs/>
        </w:rPr>
        <w:t xml:space="preserve">       Dubrovačko neretvanska Županija za učenike s teškoćama u razvoju osigurava pomoćnike u nastavi ili stručne komunikacijske posrednike kako bi se tim učenicima osiguralo pravo na kvalitetno obrazovanje u cilju razvoja njihovih punih potencijala, a putem Projekta Zajedno možemo sve! </w:t>
      </w:r>
    </w:p>
    <w:p w14:paraId="24ACC9F0" w14:textId="77777777" w:rsidR="00360FB1" w:rsidRDefault="00000000">
      <w:pPr>
        <w:jc w:val="both"/>
        <w:rPr>
          <w:bCs/>
        </w:rPr>
      </w:pPr>
      <w:r>
        <w:rPr>
          <w:bCs/>
        </w:rPr>
        <w:t xml:space="preserve">Osnovna škola je u </w:t>
      </w:r>
      <w:proofErr w:type="spellStart"/>
      <w:r>
        <w:rPr>
          <w:bCs/>
        </w:rPr>
        <w:t>2023.godini</w:t>
      </w:r>
      <w:proofErr w:type="spellEnd"/>
      <w:r>
        <w:rPr>
          <w:bCs/>
        </w:rPr>
        <w:t xml:space="preserve"> imala 8 pomoćnika u nastavi, te kontinuirano ima potrebu za većim brojem istih jer bilježimo konstantan rast broja upisanih učenika iz godine u godinu.                                </w:t>
      </w:r>
    </w:p>
    <w:p w14:paraId="13CBC77E" w14:textId="77777777" w:rsidR="00360FB1" w:rsidRDefault="00000000">
      <w:pPr>
        <w:jc w:val="both"/>
        <w:rPr>
          <w:bCs/>
        </w:rPr>
      </w:pPr>
      <w:r>
        <w:rPr>
          <w:bCs/>
        </w:rPr>
        <w:t>U okviru programa postignut je cilj izvlačenja sredstava iz Fondova Europske Unije i osiguranje pomoćnika u nastavi učenicima sa teškoćama u razvoju.</w:t>
      </w:r>
    </w:p>
    <w:p w14:paraId="0BB0F54F" w14:textId="77777777" w:rsidR="00360FB1" w:rsidRDefault="00000000">
      <w:pPr>
        <w:jc w:val="both"/>
        <w:rPr>
          <w:bCs/>
        </w:rPr>
      </w:pPr>
      <w:r>
        <w:rPr>
          <w:bCs/>
        </w:rPr>
        <w:t>Izvršenjem u iznosu  od 27.484,35 EUR-a financirale su se bruto plaće, regres i božićnica osam  pomoćnika u nastavi do kraja 2023. godine od strane DNŽ (12.071,61 EUR-a) i fondova EU(15.412,74 EUR-a).</w:t>
      </w:r>
    </w:p>
    <w:p w14:paraId="1EBF8495" w14:textId="77777777" w:rsidR="00360FB1" w:rsidRDefault="00000000">
      <w:pPr>
        <w:jc w:val="both"/>
        <w:rPr>
          <w:b/>
          <w:bCs/>
          <w:u w:val="single"/>
        </w:rPr>
      </w:pPr>
      <w:r>
        <w:rPr>
          <w:b/>
          <w:bCs/>
          <w:u w:val="single"/>
        </w:rPr>
        <w:t>Program 1207 Zakonski standard ustanova u obrazovanju</w:t>
      </w:r>
    </w:p>
    <w:p w14:paraId="344E1A67" w14:textId="77777777" w:rsidR="00360FB1" w:rsidRDefault="00000000">
      <w:pPr>
        <w:jc w:val="both"/>
        <w:rPr>
          <w:b/>
          <w:bCs/>
        </w:rPr>
      </w:pPr>
      <w:r>
        <w:rPr>
          <w:b/>
          <w:bCs/>
        </w:rPr>
        <w:t xml:space="preserve">Aktivnost </w:t>
      </w:r>
      <w:proofErr w:type="spellStart"/>
      <w:r>
        <w:rPr>
          <w:b/>
          <w:bCs/>
        </w:rPr>
        <w:t>A120701</w:t>
      </w:r>
      <w:proofErr w:type="spellEnd"/>
      <w:r>
        <w:rPr>
          <w:b/>
          <w:bCs/>
        </w:rPr>
        <w:t xml:space="preserve"> Osiguravanje uvjeta rada za redovno poslovanje osnovne škole</w:t>
      </w:r>
    </w:p>
    <w:p w14:paraId="3357A5D4" w14:textId="77777777" w:rsidR="00360FB1" w:rsidRDefault="00000000">
      <w:pPr>
        <w:jc w:val="both"/>
        <w:rPr>
          <w:bCs/>
        </w:rPr>
      </w:pPr>
      <w:r>
        <w:rPr>
          <w:bCs/>
        </w:rPr>
        <w:t>Zakonskim standardom ustanova u obrazovanju osiguravaju se sredstva za održavanje Osnovne škole Blato  (materijalni rashodi, investicijska i kapitalna ulaganja u ustanove, opremanje, adaptacija i sanacija – rashodi za nabavu nefinancijske imovine) te plaće i ostali rashodi za zaposlene koji se osiguravaju u državnom proračunu.</w:t>
      </w:r>
    </w:p>
    <w:p w14:paraId="448189A3" w14:textId="77777777" w:rsidR="00360FB1" w:rsidRDefault="00000000">
      <w:pPr>
        <w:jc w:val="both"/>
        <w:rPr>
          <w:bCs/>
        </w:rPr>
      </w:pPr>
      <w:r>
        <w:rPr>
          <w:bCs/>
        </w:rPr>
        <w:t>Izvor 1.1.1 Opći prihodi i primici</w:t>
      </w:r>
    </w:p>
    <w:p w14:paraId="388A00F7" w14:textId="77777777" w:rsidR="00360FB1" w:rsidRDefault="00000000">
      <w:pPr>
        <w:jc w:val="both"/>
        <w:rPr>
          <w:bCs/>
        </w:rPr>
      </w:pPr>
      <w:r>
        <w:rPr>
          <w:bCs/>
        </w:rPr>
        <w:t xml:space="preserve">Izvršenjem u iznosu od 86.000,00 EUR-a tj. 100% u odnosu na rebalans financirali su se obroci učenicima škole koji su dolazili u školu pripremljeni od Konobe </w:t>
      </w:r>
      <w:proofErr w:type="spellStart"/>
      <w:r>
        <w:rPr>
          <w:bCs/>
        </w:rPr>
        <w:t>Zlinje</w:t>
      </w:r>
      <w:proofErr w:type="spellEnd"/>
      <w:r>
        <w:rPr>
          <w:bCs/>
        </w:rPr>
        <w:t xml:space="preserve">  , koje je financirala Županija, dok se nije osposobila školska kuhinja za pripremu obroka u sklopu projekta </w:t>
      </w:r>
      <w:proofErr w:type="spellStart"/>
      <w:r>
        <w:rPr>
          <w:bCs/>
        </w:rPr>
        <w:t>CDŠ</w:t>
      </w:r>
      <w:proofErr w:type="spellEnd"/>
      <w:r>
        <w:rPr>
          <w:bCs/>
        </w:rPr>
        <w:t>-a  i jedan dio materijalnih rashoda za koji su sredstva  dodatno odobrena od strane Županije.</w:t>
      </w:r>
    </w:p>
    <w:p w14:paraId="2153D9E6" w14:textId="77777777" w:rsidR="00360FB1" w:rsidRDefault="00000000">
      <w:pPr>
        <w:jc w:val="both"/>
        <w:rPr>
          <w:bCs/>
        </w:rPr>
      </w:pPr>
      <w:r>
        <w:rPr>
          <w:bCs/>
        </w:rPr>
        <w:t>Izvor 4.4.1 Decentralizirana sredstva</w:t>
      </w:r>
    </w:p>
    <w:p w14:paraId="28DB220D" w14:textId="77777777" w:rsidR="00360FB1" w:rsidRDefault="00000000">
      <w:pPr>
        <w:jc w:val="both"/>
        <w:rPr>
          <w:bCs/>
        </w:rPr>
      </w:pPr>
      <w:r>
        <w:rPr>
          <w:bCs/>
        </w:rPr>
        <w:lastRenderedPageBreak/>
        <w:t xml:space="preserve">Sredstva namijenjena za materijalne i financijske rashode planirana su u iznosu od 72.100,00 EUR-a  Odlukom za financiranje decentraliziranih funkcija osnovnog školstva (od </w:t>
      </w:r>
      <w:proofErr w:type="spellStart"/>
      <w:r>
        <w:rPr>
          <w:bCs/>
        </w:rPr>
        <w:t>13.ožujka</w:t>
      </w:r>
      <w:proofErr w:type="spellEnd"/>
      <w:r>
        <w:rPr>
          <w:bCs/>
        </w:rPr>
        <w:t xml:space="preserve"> </w:t>
      </w:r>
      <w:proofErr w:type="spellStart"/>
      <w:r>
        <w:rPr>
          <w:bCs/>
        </w:rPr>
        <w:t>2023.godine</w:t>
      </w:r>
      <w:proofErr w:type="spellEnd"/>
      <w:r>
        <w:rPr>
          <w:bCs/>
        </w:rPr>
        <w:t xml:space="preserve">) te su ista realizirana u iznosu od 100,00 %.                  </w:t>
      </w:r>
    </w:p>
    <w:p w14:paraId="79B609DC" w14:textId="77777777" w:rsidR="00360FB1" w:rsidRDefault="00000000">
      <w:pPr>
        <w:jc w:val="both"/>
        <w:rPr>
          <w:bCs/>
        </w:rPr>
      </w:pPr>
      <w:r>
        <w:rPr>
          <w:bCs/>
        </w:rPr>
        <w:t>Izvor 5.8.1 Ostale pomoći proračunski korisnici</w:t>
      </w:r>
    </w:p>
    <w:p w14:paraId="57A54584" w14:textId="77777777" w:rsidR="00360FB1" w:rsidRDefault="00000000">
      <w:pPr>
        <w:jc w:val="both"/>
        <w:rPr>
          <w:bCs/>
        </w:rPr>
      </w:pPr>
      <w:r>
        <w:rPr>
          <w:bCs/>
        </w:rPr>
        <w:t>Izvršenjem u iznosu od  982.734,29 EUR-a tj. 95,17% u odnosu na rebalans financirale su se bruto plaće djelatnika škole, doprinosi na plaću, prijevoz, jubilarne nagrade i naknade zbog nezapošljavanja osobe s invaliditetom kao, vanjska suradnja tj. naknada za rad dvoje profesora Osnovne glazbene škole</w:t>
      </w:r>
    </w:p>
    <w:p w14:paraId="7A68B7E2" w14:textId="77777777" w:rsidR="00360FB1" w:rsidRDefault="00000000">
      <w:pPr>
        <w:jc w:val="both"/>
        <w:rPr>
          <w:bCs/>
        </w:rPr>
      </w:pPr>
      <w:r>
        <w:rPr>
          <w:bCs/>
        </w:rPr>
        <w:t xml:space="preserve">Dio pomoći  odnosi se i na namjenska sredstva općinskog proračuna u iznosu od 8.764,00 EUR-a za sufinanciranje </w:t>
      </w:r>
      <w:proofErr w:type="spellStart"/>
      <w:r>
        <w:rPr>
          <w:bCs/>
        </w:rPr>
        <w:t>OGŠ,ŠŠK</w:t>
      </w:r>
      <w:proofErr w:type="spellEnd"/>
      <w:r>
        <w:rPr>
          <w:bCs/>
        </w:rPr>
        <w:t xml:space="preserve"> i financiranja troškova goriva, električne energije i materijala za čišćenje i održavanje športske dvorane i financiranja škole u prirodi i ekskurzije. Navedena sredstva  u potpunosti su se  za namijenjene svrhe i utrošila.</w:t>
      </w:r>
    </w:p>
    <w:p w14:paraId="1E635EA0" w14:textId="77777777" w:rsidR="00360FB1" w:rsidRDefault="00000000">
      <w:pPr>
        <w:jc w:val="both"/>
        <w:rPr>
          <w:b/>
          <w:bCs/>
        </w:rPr>
      </w:pPr>
      <w:r>
        <w:rPr>
          <w:b/>
          <w:bCs/>
        </w:rPr>
        <w:t xml:space="preserve">Aktivnost </w:t>
      </w:r>
      <w:proofErr w:type="spellStart"/>
      <w:r>
        <w:rPr>
          <w:b/>
          <w:bCs/>
        </w:rPr>
        <w:t>A120702</w:t>
      </w:r>
      <w:proofErr w:type="spellEnd"/>
      <w:r>
        <w:rPr>
          <w:b/>
          <w:bCs/>
        </w:rPr>
        <w:t xml:space="preserve"> Investicijska ulaganja u osnovne škole</w:t>
      </w:r>
    </w:p>
    <w:p w14:paraId="6531EDF9" w14:textId="77777777" w:rsidR="00360FB1" w:rsidRDefault="00000000">
      <w:pPr>
        <w:jc w:val="both"/>
        <w:rPr>
          <w:bCs/>
        </w:rPr>
      </w:pPr>
      <w:r>
        <w:rPr>
          <w:bCs/>
        </w:rPr>
        <w:t>Kroz aktivnost investicijskih ulaganja u osnovne škole sredstva su planirana za izradu i opremanje male kuhinje u školi, zamjenu prozora na školi i  troškova za projektiranje i izradu geodetskog snimka škole. Izvršenjem u iznosu od 23.719,00 EUR-a tj. 100,00 % u odnosu na rebalans investicijske aktivnosti su odrađene.</w:t>
      </w:r>
    </w:p>
    <w:p w14:paraId="47835F18" w14:textId="77777777" w:rsidR="00360FB1" w:rsidRDefault="00000000">
      <w:pPr>
        <w:jc w:val="both"/>
        <w:rPr>
          <w:b/>
          <w:bCs/>
        </w:rPr>
      </w:pPr>
      <w:r>
        <w:rPr>
          <w:b/>
          <w:bCs/>
        </w:rPr>
        <w:t xml:space="preserve">Kapitalni projekt </w:t>
      </w:r>
      <w:proofErr w:type="spellStart"/>
      <w:r>
        <w:rPr>
          <w:b/>
          <w:bCs/>
        </w:rPr>
        <w:t>K120703</w:t>
      </w:r>
      <w:proofErr w:type="spellEnd"/>
      <w:r>
        <w:rPr>
          <w:b/>
          <w:bCs/>
        </w:rPr>
        <w:t xml:space="preserve">  Kapitalna ulaganja u osnovne škole</w:t>
      </w:r>
    </w:p>
    <w:p w14:paraId="15E3FC4E" w14:textId="77777777" w:rsidR="00360FB1" w:rsidRDefault="00000000">
      <w:pPr>
        <w:jc w:val="both"/>
        <w:rPr>
          <w:bCs/>
        </w:rPr>
      </w:pPr>
      <w:r>
        <w:rPr>
          <w:bCs/>
        </w:rPr>
        <w:t xml:space="preserve">Kroz kapitalni projekt ulaganja u osnovne škole sredstva su planirana za građevinske radove na školskoj kuhinji i blagovaonici u OŠ Blato budući je početkom školske godine 2023/2024 škola ušla u projekt </w:t>
      </w:r>
      <w:proofErr w:type="spellStart"/>
      <w:r>
        <w:rPr>
          <w:bCs/>
        </w:rPr>
        <w:t>CDŠ</w:t>
      </w:r>
      <w:proofErr w:type="spellEnd"/>
      <w:r>
        <w:rPr>
          <w:bCs/>
        </w:rPr>
        <w:t xml:space="preserve">-a ,a nije imala kuhinju ni blagovaonicu županija je pristala na kapitalna ulaganja za opremanje navedenih. Izvršenjem u iznosu  85.673,00 EUR-a </w:t>
      </w:r>
      <w:proofErr w:type="spellStart"/>
      <w:r>
        <w:rPr>
          <w:bCs/>
        </w:rPr>
        <w:t>tj.100,00</w:t>
      </w:r>
      <w:proofErr w:type="spellEnd"/>
      <w:r>
        <w:rPr>
          <w:bCs/>
        </w:rPr>
        <w:t>% u odnosu na rebalans kapitalna ulaganja su odrađena.</w:t>
      </w:r>
    </w:p>
    <w:p w14:paraId="6652F4FB" w14:textId="77777777" w:rsidR="00360FB1" w:rsidRDefault="00000000">
      <w:pPr>
        <w:jc w:val="both"/>
        <w:rPr>
          <w:b/>
          <w:bCs/>
        </w:rPr>
      </w:pPr>
      <w:r>
        <w:rPr>
          <w:b/>
          <w:bCs/>
        </w:rPr>
        <w:t xml:space="preserve">Tekući projekt </w:t>
      </w:r>
      <w:proofErr w:type="spellStart"/>
      <w:r>
        <w:rPr>
          <w:b/>
          <w:bCs/>
        </w:rPr>
        <w:t>T120708</w:t>
      </w:r>
      <w:proofErr w:type="spellEnd"/>
      <w:r>
        <w:rPr>
          <w:b/>
          <w:bCs/>
        </w:rPr>
        <w:t xml:space="preserve"> Školska shema voća i mlijeka</w:t>
      </w:r>
    </w:p>
    <w:p w14:paraId="178D2750" w14:textId="77777777" w:rsidR="00360FB1" w:rsidRDefault="00000000">
      <w:pPr>
        <w:jc w:val="both"/>
        <w:rPr>
          <w:bCs/>
        </w:rPr>
      </w:pPr>
      <w:r>
        <w:rPr>
          <w:bCs/>
        </w:rPr>
        <w:t>Izvor 5.2.1 Ostale pomoći – PDV na mlijeko i voće / Izvor 5.6.1 Fondovi EU- školska shema voće i mlijeko</w:t>
      </w:r>
    </w:p>
    <w:p w14:paraId="1D29F1A5" w14:textId="77777777" w:rsidR="00360FB1" w:rsidRDefault="00000000">
      <w:pPr>
        <w:jc w:val="both"/>
        <w:rPr>
          <w:bCs/>
        </w:rPr>
      </w:pPr>
      <w:r>
        <w:rPr>
          <w:bCs/>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w:t>
      </w:r>
    </w:p>
    <w:p w14:paraId="6D2808A7" w14:textId="77777777" w:rsidR="00360FB1" w:rsidRDefault="00000000">
      <w:pPr>
        <w:jc w:val="both"/>
        <w:rPr>
          <w:bCs/>
        </w:rPr>
      </w:pPr>
      <w:r>
        <w:rPr>
          <w:bCs/>
        </w:rPr>
        <w:t>Temeljem Odluke o odobrenju i iznosu prava na potporu od Agencije za plaćanja u poljoprivredi, ribarstvu i ruralnom razvoju za voće i mlijeko dodijeljena su nam  sredstva u iznosu od 2.053,04 EUR-a sa PDV-om koja su iskorištena u iznosu od 85,30 %, ali samo za mlijeko budući je dobavljač koji je trebao isporučivati voće odustao od isporuke istog.</w:t>
      </w:r>
    </w:p>
    <w:p w14:paraId="33E0D3F9" w14:textId="77777777" w:rsidR="00360FB1" w:rsidRDefault="00000000">
      <w:pPr>
        <w:jc w:val="both"/>
        <w:rPr>
          <w:b/>
          <w:bCs/>
          <w:u w:val="single"/>
        </w:rPr>
      </w:pPr>
      <w:r>
        <w:rPr>
          <w:b/>
          <w:bCs/>
          <w:u w:val="single"/>
        </w:rPr>
        <w:t>Program 1208 program ustanova u obrazovanju iznad standarda</w:t>
      </w:r>
    </w:p>
    <w:p w14:paraId="5330C11C" w14:textId="77777777" w:rsidR="00360FB1" w:rsidRDefault="00000000">
      <w:pPr>
        <w:jc w:val="both"/>
        <w:rPr>
          <w:bCs/>
        </w:rPr>
      </w:pPr>
      <w:r>
        <w:rPr>
          <w:bCs/>
        </w:rPr>
        <w:t xml:space="preserve">Programom javnih potreba iznad zakonskog standarda Osnovne škole Blato  osiguravaju se sredstva za: školska natjecanja iz znanja te financiranje školskih projekata. Također su uključeni veliki projekti poput poticanja demografskog razvitka gdje Ministarstvo znanosti i obrazovanja sredstvima Državnog proračuna financira  udžbenike, radne udžbenike i radne bilježnice školama u sklopu projekta </w:t>
      </w:r>
      <w:proofErr w:type="spellStart"/>
      <w:r>
        <w:rPr>
          <w:bCs/>
        </w:rPr>
        <w:t>CDŠ</w:t>
      </w:r>
      <w:proofErr w:type="spellEnd"/>
      <w:r>
        <w:rPr>
          <w:bCs/>
        </w:rPr>
        <w:t xml:space="preserve">-a za obvezne i izborne nastavne predmete, </w:t>
      </w:r>
    </w:p>
    <w:p w14:paraId="106D3E38" w14:textId="77777777" w:rsidR="00360FB1" w:rsidRDefault="00000000">
      <w:pPr>
        <w:jc w:val="both"/>
        <w:rPr>
          <w:bCs/>
        </w:rPr>
      </w:pPr>
      <w:r>
        <w:rPr>
          <w:bCs/>
        </w:rPr>
        <w:t>Također su kroz navedeni program Osnovne škole Blato uključeni vlastiti i namjenski prihodi i primici, rashodi i izdaci kojima se financiraju aktivnosti za rad škole kada minimalnim standardom nije dostatno.</w:t>
      </w:r>
    </w:p>
    <w:p w14:paraId="49F8A52A" w14:textId="77777777" w:rsidR="00360FB1" w:rsidRDefault="00000000">
      <w:pPr>
        <w:jc w:val="both"/>
        <w:rPr>
          <w:b/>
          <w:bCs/>
        </w:rPr>
      </w:pPr>
      <w:r>
        <w:rPr>
          <w:b/>
          <w:bCs/>
        </w:rPr>
        <w:t xml:space="preserve">Aktivnost </w:t>
      </w:r>
      <w:proofErr w:type="spellStart"/>
      <w:r>
        <w:rPr>
          <w:b/>
          <w:bCs/>
        </w:rPr>
        <w:t>A120803</w:t>
      </w:r>
      <w:proofErr w:type="spellEnd"/>
      <w:r>
        <w:rPr>
          <w:b/>
          <w:bCs/>
        </w:rPr>
        <w:t xml:space="preserve"> Natjecanja iz znanja učenika</w:t>
      </w:r>
    </w:p>
    <w:p w14:paraId="62E50649" w14:textId="77777777" w:rsidR="00360FB1" w:rsidRDefault="00000000">
      <w:pPr>
        <w:jc w:val="both"/>
        <w:rPr>
          <w:bCs/>
        </w:rPr>
      </w:pPr>
      <w:r>
        <w:rPr>
          <w:bCs/>
        </w:rPr>
        <w:t>U financijskom planu sredstva su planirana u iznosu od 7.010,00 EUR-a temeljem limita kojeg je odredila Županija, budući je Osnovna škola Blato bila domaćin održanog Županijskog natjecanja iz Engleskog jezika, a bila je i domaćin  Županijske smotre učeničkih zadruga. Natjecanja su održana, a sredstva su realizirana u iznosu 100,00%  od planiranih.</w:t>
      </w:r>
    </w:p>
    <w:p w14:paraId="072F0A0C" w14:textId="77777777" w:rsidR="00360FB1" w:rsidRDefault="00000000">
      <w:pPr>
        <w:jc w:val="both"/>
        <w:rPr>
          <w:b/>
          <w:bCs/>
        </w:rPr>
      </w:pPr>
      <w:r>
        <w:rPr>
          <w:b/>
          <w:bCs/>
        </w:rPr>
        <w:t xml:space="preserve">Aktivnost </w:t>
      </w:r>
      <w:proofErr w:type="spellStart"/>
      <w:r>
        <w:rPr>
          <w:b/>
          <w:bCs/>
        </w:rPr>
        <w:t>A120804</w:t>
      </w:r>
      <w:proofErr w:type="spellEnd"/>
      <w:r>
        <w:rPr>
          <w:b/>
          <w:bCs/>
        </w:rPr>
        <w:t xml:space="preserve"> Financiranje školskih projekata</w:t>
      </w:r>
    </w:p>
    <w:p w14:paraId="32A11493" w14:textId="77777777" w:rsidR="00360FB1" w:rsidRDefault="00000000">
      <w:pPr>
        <w:jc w:val="both"/>
        <w:rPr>
          <w:bCs/>
        </w:rPr>
      </w:pPr>
      <w:r>
        <w:rPr>
          <w:bCs/>
        </w:rPr>
        <w:t>Izvor 1.1.1 Opći prihodi i primici</w:t>
      </w:r>
    </w:p>
    <w:p w14:paraId="689F174D" w14:textId="77777777" w:rsidR="00360FB1" w:rsidRDefault="00000000">
      <w:pPr>
        <w:jc w:val="both"/>
        <w:rPr>
          <w:bCs/>
        </w:rPr>
      </w:pPr>
      <w:r>
        <w:rPr>
          <w:bCs/>
        </w:rPr>
        <w:lastRenderedPageBreak/>
        <w:t xml:space="preserve">U financijskom planu sredstva su planirana u iznosu od 1.598,19 EUR-a, od strane osnivača, za </w:t>
      </w:r>
      <w:proofErr w:type="spellStart"/>
      <w:r>
        <w:rPr>
          <w:bCs/>
        </w:rPr>
        <w:t>ORC</w:t>
      </w:r>
      <w:proofErr w:type="spellEnd"/>
      <w:r>
        <w:rPr>
          <w:bCs/>
        </w:rPr>
        <w:t xml:space="preserve"> projekt i pristupnu točku te su ista realizirana u iznosu 100,00 % od planiranog.</w:t>
      </w:r>
    </w:p>
    <w:p w14:paraId="3A4DE540" w14:textId="77777777" w:rsidR="00360FB1" w:rsidRDefault="00000000">
      <w:pPr>
        <w:jc w:val="both"/>
        <w:rPr>
          <w:bCs/>
        </w:rPr>
      </w:pPr>
      <w:r>
        <w:rPr>
          <w:bCs/>
        </w:rPr>
        <w:t>Izvor 5.9.1 pomoći/Fondovi EU proračunski korisnici</w:t>
      </w:r>
    </w:p>
    <w:p w14:paraId="5960A0E4" w14:textId="77777777" w:rsidR="00360FB1" w:rsidRDefault="00000000">
      <w:pPr>
        <w:jc w:val="both"/>
        <w:rPr>
          <w:bCs/>
        </w:rPr>
      </w:pPr>
      <w:r>
        <w:rPr>
          <w:bCs/>
        </w:rPr>
        <w:t xml:space="preserve">U </w:t>
      </w:r>
      <w:proofErr w:type="spellStart"/>
      <w:r>
        <w:rPr>
          <w:bCs/>
        </w:rPr>
        <w:t>2022.godini</w:t>
      </w:r>
      <w:proofErr w:type="spellEnd"/>
      <w:r>
        <w:rPr>
          <w:bCs/>
        </w:rPr>
        <w:t xml:space="preserve"> učitelji su se prijavili na dva projekta: Erasmus +(Mobilnost u svrhu učenja za pojedince) i </w:t>
      </w:r>
      <w:proofErr w:type="spellStart"/>
      <w:r>
        <w:rPr>
          <w:bCs/>
        </w:rPr>
        <w:t>Learning</w:t>
      </w:r>
      <w:proofErr w:type="spellEnd"/>
      <w:r>
        <w:rPr>
          <w:bCs/>
        </w:rPr>
        <w:t xml:space="preserve"> </w:t>
      </w:r>
      <w:proofErr w:type="spellStart"/>
      <w:r>
        <w:rPr>
          <w:bCs/>
        </w:rPr>
        <w:t>from</w:t>
      </w:r>
      <w:proofErr w:type="spellEnd"/>
      <w:r>
        <w:rPr>
          <w:bCs/>
        </w:rPr>
        <w:t xml:space="preserve"> </w:t>
      </w:r>
      <w:proofErr w:type="spellStart"/>
      <w:r>
        <w:rPr>
          <w:bCs/>
        </w:rPr>
        <w:t>the</w:t>
      </w:r>
      <w:proofErr w:type="spellEnd"/>
      <w:r>
        <w:rPr>
          <w:bCs/>
        </w:rPr>
        <w:t xml:space="preserve"> </w:t>
      </w:r>
      <w:proofErr w:type="spellStart"/>
      <w:r>
        <w:rPr>
          <w:bCs/>
        </w:rPr>
        <w:t>extremes</w:t>
      </w:r>
      <w:proofErr w:type="spellEnd"/>
      <w:r>
        <w:rPr>
          <w:bCs/>
        </w:rPr>
        <w:t xml:space="preserve"> (Financiranje školskih projekata kroz nabavu digitalnih uređaja) za čije su odobrenje sredstava dobili u </w:t>
      </w:r>
      <w:proofErr w:type="spellStart"/>
      <w:r>
        <w:rPr>
          <w:bCs/>
        </w:rPr>
        <w:t>2023.godini</w:t>
      </w:r>
      <w:proofErr w:type="spellEnd"/>
      <w:r>
        <w:rPr>
          <w:bCs/>
        </w:rPr>
        <w:t xml:space="preserve"> pa su tako rebalansom uključena u plan u iznosu od 18.599,00 EUR-a. Učitelji su bili na edukacijama i digitalni uređaji su nabavljeni. Prihodi su realizirani u iznosu od </w:t>
      </w:r>
      <w:proofErr w:type="spellStart"/>
      <w:r>
        <w:rPr>
          <w:bCs/>
        </w:rPr>
        <w:t>80,00%,a</w:t>
      </w:r>
      <w:proofErr w:type="spellEnd"/>
      <w:r>
        <w:rPr>
          <w:bCs/>
        </w:rPr>
        <w:t xml:space="preserve"> ostatak sredstava u iznosu od  20,00% se očekuje do kraja 2024 godine po završetku projekta.</w:t>
      </w:r>
    </w:p>
    <w:p w14:paraId="6B092018" w14:textId="77777777" w:rsidR="00360FB1" w:rsidRDefault="00000000">
      <w:pPr>
        <w:jc w:val="both"/>
        <w:rPr>
          <w:b/>
          <w:bCs/>
        </w:rPr>
      </w:pPr>
      <w:r>
        <w:rPr>
          <w:b/>
          <w:bCs/>
        </w:rPr>
        <w:t xml:space="preserve">Aktivnost </w:t>
      </w:r>
      <w:proofErr w:type="spellStart"/>
      <w:r>
        <w:rPr>
          <w:b/>
          <w:bCs/>
        </w:rPr>
        <w:t>A120808</w:t>
      </w:r>
      <w:proofErr w:type="spellEnd"/>
      <w:r>
        <w:rPr>
          <w:b/>
          <w:bCs/>
        </w:rPr>
        <w:t xml:space="preserve"> Nabava udžbenika za učenike OŠ</w:t>
      </w:r>
    </w:p>
    <w:p w14:paraId="58212DAE" w14:textId="77777777" w:rsidR="00360FB1" w:rsidRDefault="00000000">
      <w:pPr>
        <w:jc w:val="both"/>
        <w:rPr>
          <w:bCs/>
        </w:rPr>
      </w:pPr>
      <w:r>
        <w:rPr>
          <w:bCs/>
        </w:rPr>
        <w:t xml:space="preserve">Budući ja OŠ Blato početkom školske godine 2023/2024 ušla u projekt </w:t>
      </w:r>
      <w:proofErr w:type="spellStart"/>
      <w:r>
        <w:rPr>
          <w:bCs/>
        </w:rPr>
        <w:t>CDŠ</w:t>
      </w:r>
      <w:proofErr w:type="spellEnd"/>
      <w:r>
        <w:rPr>
          <w:bCs/>
        </w:rPr>
        <w:t xml:space="preserve">-a radne bilježnice, udžbenike, radne udžbenike i likovne mape do kraja projekta financirat će </w:t>
      </w:r>
      <w:proofErr w:type="spellStart"/>
      <w:r>
        <w:rPr>
          <w:bCs/>
        </w:rPr>
        <w:t>MZO</w:t>
      </w:r>
      <w:proofErr w:type="spellEnd"/>
      <w:r>
        <w:rPr>
          <w:bCs/>
        </w:rPr>
        <w:t xml:space="preserve"> iz državnog proračuna. Udžbenici i ostali radni materijali nabavljeni su u nešto većem iznosu od prvotno planiranog rebalansom u iznosu od 47.152,51 EUR-a što je za 111,80% više od planiranog.</w:t>
      </w:r>
    </w:p>
    <w:p w14:paraId="0BE25AE2" w14:textId="77777777" w:rsidR="00360FB1" w:rsidRDefault="00000000">
      <w:pPr>
        <w:jc w:val="both"/>
        <w:rPr>
          <w:b/>
          <w:bCs/>
        </w:rPr>
      </w:pPr>
      <w:r>
        <w:rPr>
          <w:b/>
          <w:bCs/>
        </w:rPr>
        <w:t xml:space="preserve">Aktivnost </w:t>
      </w:r>
      <w:proofErr w:type="spellStart"/>
      <w:r>
        <w:rPr>
          <w:b/>
          <w:bCs/>
        </w:rPr>
        <w:t>A120810</w:t>
      </w:r>
      <w:proofErr w:type="spellEnd"/>
      <w:r>
        <w:rPr>
          <w:b/>
          <w:bCs/>
        </w:rPr>
        <w:t xml:space="preserve"> Ostale aktivnosti osnovnih škola</w:t>
      </w:r>
    </w:p>
    <w:p w14:paraId="05C54E72" w14:textId="77777777" w:rsidR="00360FB1" w:rsidRDefault="00000000">
      <w:pPr>
        <w:jc w:val="both"/>
        <w:rPr>
          <w:bCs/>
        </w:rPr>
      </w:pPr>
      <w:r>
        <w:rPr>
          <w:bCs/>
        </w:rPr>
        <w:t>Izvor 4.3.1 Prihodi za posebne namjene – proračunski korisnici</w:t>
      </w:r>
    </w:p>
    <w:p w14:paraId="7D5F23AF" w14:textId="77777777" w:rsidR="00360FB1" w:rsidRDefault="00000000">
      <w:pPr>
        <w:jc w:val="both"/>
        <w:rPr>
          <w:bCs/>
        </w:rPr>
      </w:pPr>
      <w:r>
        <w:rPr>
          <w:bCs/>
        </w:rPr>
        <w:t xml:space="preserve">Prihodi za posebne namjene planirani su na nivou prošlogodišnjih u iznosu od 5.000,00 EUR-a, a to su sredstva koja škola prikupi od učenika za financiranje izleta i radnih materijala koja su učenicima potrebna. Realizirana su u iznosu od 4.725,38 EUR-a </w:t>
      </w:r>
      <w:proofErr w:type="spellStart"/>
      <w:r>
        <w:rPr>
          <w:bCs/>
        </w:rPr>
        <w:t>tj.94,50</w:t>
      </w:r>
      <w:proofErr w:type="spellEnd"/>
      <w:r>
        <w:rPr>
          <w:bCs/>
        </w:rPr>
        <w:t>% od planiranog i u potpunosti su se za namijenjene svrhe i utrošila.</w:t>
      </w:r>
    </w:p>
    <w:p w14:paraId="45E8DA39" w14:textId="77777777" w:rsidR="00360FB1" w:rsidRDefault="00000000">
      <w:pPr>
        <w:jc w:val="both"/>
        <w:rPr>
          <w:bCs/>
        </w:rPr>
      </w:pPr>
      <w:r>
        <w:rPr>
          <w:bCs/>
        </w:rPr>
        <w:t>Izvor 4.3.2 Prihodi za posebne namjene PK – prenesena sredstva</w:t>
      </w:r>
    </w:p>
    <w:p w14:paraId="11089B0C" w14:textId="77777777" w:rsidR="00360FB1" w:rsidRDefault="00000000">
      <w:pPr>
        <w:jc w:val="both"/>
        <w:rPr>
          <w:bCs/>
        </w:rPr>
      </w:pPr>
      <w:r>
        <w:rPr>
          <w:bCs/>
        </w:rPr>
        <w:t xml:space="preserve">Prihodi za posebne namjene Osnovne škole Blato, na stavci  prenesenih sredstava, u planu rezultat su neutrošenih sredstava za prijevoz pripravnice koja su doznačena od strane </w:t>
      </w:r>
      <w:proofErr w:type="spellStart"/>
      <w:r>
        <w:rPr>
          <w:bCs/>
        </w:rPr>
        <w:t>HZZZ</w:t>
      </w:r>
      <w:proofErr w:type="spellEnd"/>
      <w:r>
        <w:rPr>
          <w:bCs/>
        </w:rPr>
        <w:t xml:space="preserve">-a. Neutrošena sredstva u iznosu od 679,67 EUR-a škola je vratila  </w:t>
      </w:r>
      <w:proofErr w:type="spellStart"/>
      <w:r>
        <w:rPr>
          <w:bCs/>
        </w:rPr>
        <w:t>HZZZ</w:t>
      </w:r>
      <w:proofErr w:type="spellEnd"/>
      <w:r>
        <w:rPr>
          <w:bCs/>
        </w:rPr>
        <w:t>-u po njihovom nalogu pa je slijedom toga izvršenje na ovom izvoru 100,00% od planiranog.</w:t>
      </w:r>
    </w:p>
    <w:p w14:paraId="1230C2C6" w14:textId="77777777" w:rsidR="00360FB1" w:rsidRDefault="00000000">
      <w:pPr>
        <w:jc w:val="both"/>
        <w:rPr>
          <w:bCs/>
        </w:rPr>
      </w:pPr>
      <w:r>
        <w:rPr>
          <w:bCs/>
        </w:rPr>
        <w:t>Izvor 6.2.1 Donacije- proračunski korisnici</w:t>
      </w:r>
    </w:p>
    <w:p w14:paraId="73ACEE3C" w14:textId="77777777" w:rsidR="00360FB1" w:rsidRDefault="00000000">
      <w:pPr>
        <w:jc w:val="both"/>
        <w:rPr>
          <w:bCs/>
        </w:rPr>
      </w:pPr>
      <w:r>
        <w:rPr>
          <w:bCs/>
        </w:rPr>
        <w:t>Donacije koje škola uprihodi od pravnih  osoba na zamolbe Učenika škole planirane su na nivou višegodišnjih priliva u iznosu od 590,00 EUR-a, ali nisu  realizirana jer učenici osmih razreda nisu uputili zamolbe za financiranje ekskurzije.</w:t>
      </w:r>
    </w:p>
    <w:p w14:paraId="4C3C5880" w14:textId="77777777" w:rsidR="00360FB1" w:rsidRDefault="00000000">
      <w:pPr>
        <w:jc w:val="both"/>
        <w:rPr>
          <w:b/>
          <w:bCs/>
        </w:rPr>
      </w:pPr>
      <w:r>
        <w:rPr>
          <w:b/>
          <w:bCs/>
        </w:rPr>
        <w:t xml:space="preserve">Aktivnost </w:t>
      </w:r>
      <w:proofErr w:type="spellStart"/>
      <w:r>
        <w:rPr>
          <w:b/>
          <w:bCs/>
        </w:rPr>
        <w:t>A120811</w:t>
      </w:r>
      <w:proofErr w:type="spellEnd"/>
      <w:r>
        <w:rPr>
          <w:b/>
          <w:bCs/>
        </w:rPr>
        <w:t xml:space="preserve"> Dodatne djelatnosti osnovnih škola</w:t>
      </w:r>
    </w:p>
    <w:p w14:paraId="421C0522" w14:textId="77777777" w:rsidR="00360FB1" w:rsidRDefault="00000000">
      <w:pPr>
        <w:jc w:val="both"/>
        <w:rPr>
          <w:bCs/>
        </w:rPr>
      </w:pPr>
      <w:r>
        <w:rPr>
          <w:bCs/>
        </w:rPr>
        <w:t>Izvor 3.2.1 Vlastiti prihodi – proračunski korisnici</w:t>
      </w:r>
    </w:p>
    <w:p w14:paraId="47FDD300" w14:textId="77777777" w:rsidR="00360FB1" w:rsidRDefault="00000000">
      <w:pPr>
        <w:jc w:val="both"/>
        <w:rPr>
          <w:bCs/>
        </w:rPr>
      </w:pPr>
      <w:r>
        <w:rPr>
          <w:bCs/>
        </w:rPr>
        <w:t>Iskazanu svotu prihoda Osnovna škola Blato ostvaruje  obavljanjem vlastite djelatnosti u okviru Glazbene škole i  najma učionice Centru za poduku stranih jezika i Udruzi zdravi i veseli bili, planirana su prema broju učenika koji su upisani u Glazbenu školu. Navedenim</w:t>
      </w:r>
      <w:r>
        <w:t xml:space="preserve"> prihodima kroz navedenu </w:t>
      </w:r>
      <w:r>
        <w:rPr>
          <w:bCs/>
        </w:rPr>
        <w:t>aktivnosti financiraju se rashodi za neometan rad škole kada minimalnim standardom nije dostatno Izvršenje navedene aktivnosti veće je od   planiranih sredstava za 141,20% i iznosi 11.296,10 EUR-a budući se navedeni troškovi nisu mogli financirati minimalnim standardom.</w:t>
      </w:r>
    </w:p>
    <w:p w14:paraId="6F94852F" w14:textId="77777777" w:rsidR="00360FB1" w:rsidRDefault="00000000">
      <w:pPr>
        <w:jc w:val="both"/>
        <w:rPr>
          <w:bCs/>
        </w:rPr>
      </w:pPr>
      <w:r>
        <w:rPr>
          <w:bCs/>
        </w:rPr>
        <w:t>Izvor 3.2.2 Vlastiti prihodi - prenesena sredstva</w:t>
      </w:r>
    </w:p>
    <w:p w14:paraId="2FC64247" w14:textId="77777777" w:rsidR="00360FB1" w:rsidRDefault="00000000">
      <w:pPr>
        <w:jc w:val="both"/>
        <w:rPr>
          <w:bCs/>
          <w:iCs/>
        </w:rPr>
      </w:pPr>
      <w:r>
        <w:rPr>
          <w:bCs/>
          <w:iCs/>
        </w:rPr>
        <w:t xml:space="preserve">Vlastiti prihodi Osnovne škole Blato na stavci prenesenih sredstava, iz prošle kalendarske godine, prema financijskom izvještaju za </w:t>
      </w:r>
      <w:proofErr w:type="spellStart"/>
      <w:r>
        <w:rPr>
          <w:bCs/>
          <w:iCs/>
        </w:rPr>
        <w:t>2022.godinu</w:t>
      </w:r>
      <w:proofErr w:type="spellEnd"/>
      <w:r>
        <w:rPr>
          <w:bCs/>
          <w:iCs/>
        </w:rPr>
        <w:t xml:space="preserve"> iznose 6.772,04 EUR-a, korištena su za financiranje materijalnih troškova škole budući županijska sredstva odobrena Odlukom nisu dostatna za povećane rashode i realizirana su u iznosu od 100,00 %.</w:t>
      </w:r>
    </w:p>
    <w:p w14:paraId="63E96E57" w14:textId="77777777" w:rsidR="00360FB1" w:rsidRDefault="00000000">
      <w:pPr>
        <w:jc w:val="both"/>
        <w:rPr>
          <w:b/>
          <w:bCs/>
          <w:iCs/>
        </w:rPr>
      </w:pPr>
      <w:r>
        <w:rPr>
          <w:b/>
          <w:bCs/>
          <w:iCs/>
        </w:rPr>
        <w:t xml:space="preserve">Aktivnost </w:t>
      </w:r>
      <w:proofErr w:type="spellStart"/>
      <w:r>
        <w:rPr>
          <w:b/>
          <w:bCs/>
          <w:iCs/>
        </w:rPr>
        <w:t>A120818</w:t>
      </w:r>
      <w:proofErr w:type="spellEnd"/>
      <w:r>
        <w:rPr>
          <w:b/>
          <w:bCs/>
          <w:iCs/>
        </w:rPr>
        <w:t xml:space="preserve"> Organizacije prehrane u osnovnim školama</w:t>
      </w:r>
    </w:p>
    <w:p w14:paraId="0D3AE390" w14:textId="77777777" w:rsidR="00360FB1" w:rsidRDefault="00000000">
      <w:pPr>
        <w:jc w:val="both"/>
      </w:pPr>
      <w:r>
        <w:t>Izvor 5.8.1 Ostale pomoći proračunski korisnici</w:t>
      </w:r>
    </w:p>
    <w:p w14:paraId="2738CAA1" w14:textId="77777777" w:rsidR="00360FB1" w:rsidRDefault="00000000">
      <w:pPr>
        <w:jc w:val="both"/>
      </w:pPr>
      <w:r>
        <w:t xml:space="preserve">Kroz navedenu aktivnost planirana su sredstva koja za cilj imaju osigurati marende učenicima škole u iznosu od 1,33 EUR-a/učeniku, a budući je OŠ Blato  početkom školske godine 2023/2024 ušla u projekt </w:t>
      </w:r>
      <w:proofErr w:type="spellStart"/>
      <w:r>
        <w:t>CDŠ</w:t>
      </w:r>
      <w:proofErr w:type="spellEnd"/>
      <w:r>
        <w:t xml:space="preserve">-a </w:t>
      </w:r>
      <w:proofErr w:type="spellStart"/>
      <w:r>
        <w:t>MZO</w:t>
      </w:r>
      <w:proofErr w:type="spellEnd"/>
      <w:r>
        <w:t xml:space="preserve"> financira prehranu učenika u školi u iznosu od 2,00 po učeniku i danu. Navedenim sredstvima osigurana je prehrana učenicima škole u iznosu od 70.369,18 EUR-a</w:t>
      </w:r>
    </w:p>
    <w:p w14:paraId="48C2489F" w14:textId="77777777" w:rsidR="00360FB1" w:rsidRDefault="00000000">
      <w:pPr>
        <w:jc w:val="both"/>
        <w:rPr>
          <w:b/>
        </w:rPr>
      </w:pPr>
      <w:r>
        <w:rPr>
          <w:b/>
        </w:rPr>
        <w:lastRenderedPageBreak/>
        <w:t xml:space="preserve">Aktivnost </w:t>
      </w:r>
      <w:proofErr w:type="spellStart"/>
      <w:r>
        <w:rPr>
          <w:b/>
        </w:rPr>
        <w:t>A120819</w:t>
      </w:r>
      <w:proofErr w:type="spellEnd"/>
      <w:r>
        <w:rPr>
          <w:b/>
        </w:rPr>
        <w:t xml:space="preserve"> Projekt Opskrba školskih ustanova higijenskim potrepštinama za učenice OŠ</w:t>
      </w:r>
    </w:p>
    <w:p w14:paraId="6068D633" w14:textId="77777777" w:rsidR="00360FB1" w:rsidRDefault="00000000">
      <w:pPr>
        <w:jc w:val="both"/>
      </w:pPr>
      <w:r>
        <w:t>Izvor 5.8.1 Ostale pomoći proračunski korisnici</w:t>
      </w:r>
    </w:p>
    <w:p w14:paraId="30EE4595" w14:textId="77777777" w:rsidR="00360FB1" w:rsidRDefault="00000000">
      <w:pPr>
        <w:jc w:val="both"/>
      </w:pPr>
      <w:r>
        <w:t>Temeljem odluke o dodjeli sredstava radi opskrbe školskih ustanova besplatnim zalihama menstrualnih higijenskih potrepština koja su osigurana u Državnom proračunu Republike Hrvatske sredstva su uvrštena u ovaj rebalans u iznosu od 598,00 EUR-a temeljem broja učenica u školi i ista su realizirana u odobrenom iznosu.</w:t>
      </w:r>
    </w:p>
    <w:p w14:paraId="3FF043EA" w14:textId="77777777" w:rsidR="00360FB1" w:rsidRDefault="00000000">
      <w:pPr>
        <w:jc w:val="both"/>
      </w:pPr>
      <w:r>
        <w:t>Stanje novčanih sredstava na računima Osnovne škole Blato na početku i kraju proračunske godine</w:t>
      </w:r>
    </w:p>
    <w:tbl>
      <w:tblPr>
        <w:tblStyle w:val="TableGrid"/>
        <w:tblW w:w="0" w:type="auto"/>
        <w:tblLook w:val="04A0" w:firstRow="1" w:lastRow="0" w:firstColumn="1" w:lastColumn="0" w:noHBand="0" w:noVBand="1"/>
      </w:tblPr>
      <w:tblGrid>
        <w:gridCol w:w="3397"/>
        <w:gridCol w:w="2644"/>
        <w:gridCol w:w="3021"/>
      </w:tblGrid>
      <w:tr w:rsidR="00360FB1" w14:paraId="4D47E564" w14:textId="77777777">
        <w:tc>
          <w:tcPr>
            <w:tcW w:w="3397" w:type="dxa"/>
          </w:tcPr>
          <w:p w14:paraId="7F6A393A" w14:textId="77777777" w:rsidR="00360FB1" w:rsidRDefault="00360FB1">
            <w:pPr>
              <w:jc w:val="both"/>
              <w:rPr>
                <w:sz w:val="22"/>
                <w:lang w:eastAsia="hr-HR"/>
              </w:rPr>
            </w:pPr>
          </w:p>
        </w:tc>
        <w:tc>
          <w:tcPr>
            <w:tcW w:w="2644" w:type="dxa"/>
          </w:tcPr>
          <w:p w14:paraId="29226261" w14:textId="77777777" w:rsidR="00360FB1" w:rsidRDefault="00000000">
            <w:pPr>
              <w:jc w:val="both"/>
              <w:rPr>
                <w:sz w:val="22"/>
                <w:lang w:eastAsia="hr-HR"/>
              </w:rPr>
            </w:pPr>
            <w:r>
              <w:rPr>
                <w:sz w:val="22"/>
                <w:lang w:eastAsia="hr-HR"/>
              </w:rPr>
              <w:t>1.1.2023</w:t>
            </w:r>
          </w:p>
        </w:tc>
        <w:tc>
          <w:tcPr>
            <w:tcW w:w="3021" w:type="dxa"/>
          </w:tcPr>
          <w:p w14:paraId="2724E3E7" w14:textId="77777777" w:rsidR="00360FB1" w:rsidRDefault="00000000">
            <w:pPr>
              <w:jc w:val="both"/>
              <w:rPr>
                <w:sz w:val="22"/>
                <w:lang w:eastAsia="hr-HR"/>
              </w:rPr>
            </w:pPr>
            <w:r>
              <w:rPr>
                <w:sz w:val="22"/>
                <w:lang w:eastAsia="hr-HR"/>
              </w:rPr>
              <w:t>31.12.2023</w:t>
            </w:r>
          </w:p>
        </w:tc>
      </w:tr>
      <w:tr w:rsidR="00360FB1" w14:paraId="55D51FF5" w14:textId="77777777">
        <w:tc>
          <w:tcPr>
            <w:tcW w:w="3397" w:type="dxa"/>
          </w:tcPr>
          <w:p w14:paraId="5A380A50" w14:textId="77777777" w:rsidR="00360FB1" w:rsidRDefault="00000000">
            <w:pPr>
              <w:jc w:val="both"/>
              <w:rPr>
                <w:sz w:val="22"/>
                <w:lang w:eastAsia="hr-HR"/>
              </w:rPr>
            </w:pPr>
            <w:r>
              <w:rPr>
                <w:sz w:val="22"/>
                <w:lang w:eastAsia="hr-HR"/>
              </w:rPr>
              <w:t>STANJE NOVČANIH SREDSTAVA (EUR)</w:t>
            </w:r>
          </w:p>
        </w:tc>
        <w:tc>
          <w:tcPr>
            <w:tcW w:w="2644" w:type="dxa"/>
          </w:tcPr>
          <w:p w14:paraId="32F088DD" w14:textId="77777777" w:rsidR="00360FB1" w:rsidRDefault="00000000">
            <w:pPr>
              <w:jc w:val="both"/>
              <w:rPr>
                <w:sz w:val="22"/>
                <w:lang w:eastAsia="hr-HR"/>
              </w:rPr>
            </w:pPr>
            <w:r>
              <w:rPr>
                <w:sz w:val="22"/>
                <w:lang w:eastAsia="hr-HR"/>
              </w:rPr>
              <w:t>19.973,51</w:t>
            </w:r>
          </w:p>
        </w:tc>
        <w:tc>
          <w:tcPr>
            <w:tcW w:w="3021" w:type="dxa"/>
          </w:tcPr>
          <w:p w14:paraId="50BF4C0B" w14:textId="77777777" w:rsidR="00360FB1" w:rsidRDefault="00000000">
            <w:pPr>
              <w:jc w:val="both"/>
              <w:rPr>
                <w:sz w:val="22"/>
                <w:lang w:eastAsia="hr-HR"/>
              </w:rPr>
            </w:pPr>
            <w:r>
              <w:rPr>
                <w:sz w:val="22"/>
                <w:lang w:eastAsia="hr-HR"/>
              </w:rPr>
              <w:t>42.066,88</w:t>
            </w:r>
          </w:p>
        </w:tc>
      </w:tr>
    </w:tbl>
    <w:p w14:paraId="6C37CB4C" w14:textId="77777777" w:rsidR="00360FB1" w:rsidRDefault="00360FB1">
      <w:pPr>
        <w:jc w:val="both"/>
      </w:pPr>
    </w:p>
    <w:p w14:paraId="337F25E3" w14:textId="77777777" w:rsidR="00360FB1" w:rsidRDefault="00000000">
      <w:pPr>
        <w:jc w:val="both"/>
      </w:pPr>
      <w:r>
        <w:t xml:space="preserve">Izvještaj o Godišnjem izvršenju financijskog plana za  </w:t>
      </w:r>
      <w:proofErr w:type="spellStart"/>
      <w:r>
        <w:t>2023.god</w:t>
      </w:r>
      <w:proofErr w:type="spellEnd"/>
      <w:r>
        <w:t>. Osnovne škole Blato objavit će se internetskim stranicama škole.</w:t>
      </w:r>
    </w:p>
    <w:p w14:paraId="2FDD31EF" w14:textId="77777777" w:rsidR="00360FB1" w:rsidRDefault="00360FB1">
      <w:pPr>
        <w:jc w:val="both"/>
        <w:rPr>
          <w:rFonts w:eastAsia="Times New Roman"/>
          <w:b/>
          <w:lang w:eastAsia="hr-HR"/>
        </w:rPr>
      </w:pPr>
    </w:p>
    <w:p w14:paraId="6FA14028" w14:textId="77777777" w:rsidR="00360FB1" w:rsidRDefault="00360FB1">
      <w:pPr>
        <w:jc w:val="both"/>
        <w:rPr>
          <w:rFonts w:eastAsia="Times New Roman"/>
          <w:b/>
          <w:lang w:eastAsia="hr-HR"/>
        </w:rPr>
      </w:pPr>
    </w:p>
    <w:p w14:paraId="18273512" w14:textId="77777777" w:rsidR="00360FB1" w:rsidRDefault="00360FB1">
      <w:pPr>
        <w:jc w:val="both"/>
        <w:rPr>
          <w:rFonts w:eastAsia="Times New Roman"/>
          <w:b/>
          <w:lang w:eastAsia="hr-HR"/>
        </w:rPr>
      </w:pPr>
    </w:p>
    <w:p w14:paraId="332BB4CD" w14:textId="77777777" w:rsidR="00360FB1" w:rsidRDefault="00000000">
      <w:pPr>
        <w:jc w:val="both"/>
        <w:rPr>
          <w:rFonts w:eastAsia="Times New Roman"/>
          <w:b/>
          <w:lang w:eastAsia="hr-HR"/>
        </w:rPr>
      </w:pPr>
      <w:r>
        <w:rPr>
          <w:rFonts w:eastAsia="Times New Roman"/>
          <w:b/>
          <w:lang w:eastAsia="hr-HR"/>
        </w:rPr>
        <w:t>OSNOVNA ŠKOLA BRAĆA GLUMAC</w:t>
      </w:r>
    </w:p>
    <w:p w14:paraId="2EC3FE55" w14:textId="77777777" w:rsidR="00360FB1" w:rsidRDefault="00360FB1">
      <w:pPr>
        <w:jc w:val="both"/>
        <w:rPr>
          <w:rFonts w:eastAsia="Times New Roman"/>
          <w:b/>
          <w:lang w:eastAsia="hr-HR"/>
        </w:rPr>
      </w:pPr>
    </w:p>
    <w:p w14:paraId="3000BEE6" w14:textId="77777777" w:rsidR="00360FB1" w:rsidRDefault="00000000">
      <w:pPr>
        <w:keepNext/>
        <w:jc w:val="both"/>
        <w:outlineLvl w:val="3"/>
        <w:rPr>
          <w:b/>
          <w:bCs/>
        </w:rPr>
      </w:pPr>
      <w:r>
        <w:rPr>
          <w:b/>
          <w:bCs/>
        </w:rPr>
        <w:t>1. UVODNE NAPOMENE</w:t>
      </w:r>
    </w:p>
    <w:p w14:paraId="27A843FD" w14:textId="77777777" w:rsidR="00360FB1" w:rsidRDefault="00000000">
      <w:pPr>
        <w:spacing w:line="360" w:lineRule="auto"/>
        <w:jc w:val="both"/>
        <w:rPr>
          <w:lang w:eastAsia="hr-HR"/>
        </w:rPr>
      </w:pPr>
      <w:r>
        <w:rPr>
          <w:lang w:eastAsia="hr-HR"/>
        </w:rPr>
        <w:tab/>
        <w:t xml:space="preserve">Zakonom o proračunu („Narodne novine“, broj 144/21.) i Pravilnikom o polugodišnjem i godišnjem izvještaju o izvršenju proračuna („Narodne novine“, broj 85/23.) propisan je sadržaj, podnošenje i donošenje izvještaja o izvršenju financijskog plana proračunskog korisnika. </w:t>
      </w:r>
    </w:p>
    <w:p w14:paraId="7D4510DB" w14:textId="77777777" w:rsidR="00360FB1" w:rsidRDefault="00000000">
      <w:pPr>
        <w:spacing w:line="360" w:lineRule="auto"/>
        <w:jc w:val="both"/>
        <w:rPr>
          <w:lang w:eastAsia="hr-HR"/>
        </w:rPr>
      </w:pPr>
      <w:r>
        <w:tab/>
      </w:r>
      <w:r>
        <w:rPr>
          <w:lang w:eastAsia="hr-HR"/>
        </w:rPr>
        <w:t>Godišnji izvještaj o izvršenju financijskog plana Osnovne škole „Braća Glumac“ (u daljnjem tekstu: Škola) sadrži: opći dio, posebni dio te obrazloženje.</w:t>
      </w:r>
    </w:p>
    <w:p w14:paraId="5DA49A7E" w14:textId="77777777" w:rsidR="00360FB1" w:rsidRDefault="00000000">
      <w:pPr>
        <w:spacing w:line="360" w:lineRule="auto"/>
        <w:ind w:firstLine="708"/>
        <w:jc w:val="both"/>
        <w:rPr>
          <w:lang w:eastAsia="hr-HR"/>
        </w:rPr>
      </w:pPr>
      <w:r>
        <w:rPr>
          <w:lang w:eastAsia="hr-HR"/>
        </w:rPr>
        <w:t>Podaci za 2023. godinu iskazani su u eurima, a podaci o ostvarenju prethodne godine konvertirani su iz kuna u euro prema fiksnom tečaju konverzije. Podaci se iskazuju na razini razreda, skupine, podskupine i odjeljka.</w:t>
      </w:r>
    </w:p>
    <w:p w14:paraId="0EC7B436" w14:textId="77777777" w:rsidR="00360FB1" w:rsidRDefault="00360FB1">
      <w:pPr>
        <w:spacing w:line="360" w:lineRule="auto"/>
        <w:jc w:val="both"/>
        <w:rPr>
          <w:b/>
          <w:bCs/>
        </w:rPr>
      </w:pPr>
    </w:p>
    <w:p w14:paraId="1E592654" w14:textId="77777777" w:rsidR="00360FB1" w:rsidRDefault="00000000">
      <w:pPr>
        <w:spacing w:line="360" w:lineRule="auto"/>
        <w:jc w:val="both"/>
        <w:rPr>
          <w:b/>
          <w:bCs/>
        </w:rPr>
      </w:pPr>
      <w:r>
        <w:rPr>
          <w:b/>
          <w:bCs/>
        </w:rPr>
        <w:t>2. OPĆI DIO GODIŠNJEG IZVJEŠTAJA O IZVRŠENJU FINANCIJSKOG PLANA</w:t>
      </w:r>
    </w:p>
    <w:p w14:paraId="5D202C85" w14:textId="77777777" w:rsidR="00360FB1" w:rsidRDefault="00000000">
      <w:pPr>
        <w:spacing w:line="360" w:lineRule="auto"/>
        <w:ind w:firstLine="708"/>
        <w:jc w:val="both"/>
        <w:rPr>
          <w:lang w:eastAsia="hr-HR"/>
        </w:rPr>
      </w:pPr>
      <w:r>
        <w:rPr>
          <w:lang w:eastAsia="hr-HR"/>
        </w:rPr>
        <w:t>Opći dio godišnjeg izvještaja o izvršenju financijskog plana Škole sadrži:</w:t>
      </w:r>
    </w:p>
    <w:p w14:paraId="3658D983" w14:textId="77777777" w:rsidR="00360FB1" w:rsidRDefault="00000000">
      <w:pPr>
        <w:pStyle w:val="ListParagraph"/>
        <w:numPr>
          <w:ilvl w:val="0"/>
          <w:numId w:val="9"/>
        </w:numPr>
        <w:spacing w:line="360" w:lineRule="auto"/>
        <w:jc w:val="both"/>
      </w:pPr>
      <w:r>
        <w:t>sažetak Računa prihoda i rashoda te</w:t>
      </w:r>
    </w:p>
    <w:p w14:paraId="099D3F59" w14:textId="77777777" w:rsidR="00360FB1" w:rsidRDefault="00000000">
      <w:pPr>
        <w:pStyle w:val="ListParagraph"/>
        <w:numPr>
          <w:ilvl w:val="0"/>
          <w:numId w:val="9"/>
        </w:numPr>
        <w:spacing w:line="360" w:lineRule="auto"/>
        <w:jc w:val="both"/>
      </w:pPr>
      <w:r>
        <w:t>račun prihoda i rashoda.</w:t>
      </w:r>
    </w:p>
    <w:p w14:paraId="7093FB1E" w14:textId="77777777" w:rsidR="00360FB1" w:rsidRDefault="00000000">
      <w:pPr>
        <w:spacing w:line="360" w:lineRule="auto"/>
        <w:ind w:firstLine="708"/>
        <w:jc w:val="both"/>
      </w:pPr>
      <w:r>
        <w:t>Opći dio sadrži ostvarenje/izvršenje 2022. godine, rebalans financijskog plana (II Rebalans financijskog plana usvojio je Školski odbor na 19. sjednici održanoj 16. prosinca 2023. godine), ostvarenje/izvršenje 2023. godine, indeks (ostvarenje/izvršenje 2023. / ostvarenje/izvršenje 2022.) te indeks (ostvarenje/izvršenje 2023. / II Rebalans 2023.)</w:t>
      </w:r>
    </w:p>
    <w:p w14:paraId="78159A2B" w14:textId="77777777" w:rsidR="00360FB1" w:rsidRDefault="00000000">
      <w:pPr>
        <w:spacing w:line="360" w:lineRule="auto"/>
        <w:ind w:firstLine="708"/>
        <w:jc w:val="both"/>
      </w:pPr>
      <w:r>
        <w:rPr>
          <w:b/>
        </w:rPr>
        <w:lastRenderedPageBreak/>
        <w:t xml:space="preserve">Sažetak Računa prihoda i rashoda </w:t>
      </w:r>
      <w:r>
        <w:t>sadrži prikaz ukupno ostvarenih prihoda te izvršenih rashoda na razini razreda ekonomske klasifikacije, razliku između ukupno ostvarenih prihoda i rashoda te podatke o prenesenom višku iz prethodne godine, kao i višku za prijenos u sljedeću godinu/razdoblje.</w:t>
      </w:r>
    </w:p>
    <w:p w14:paraId="6FC84F97" w14:textId="77777777" w:rsidR="00360FB1" w:rsidRDefault="00000000">
      <w:pPr>
        <w:spacing w:line="360" w:lineRule="auto"/>
        <w:ind w:firstLine="708"/>
        <w:jc w:val="both"/>
      </w:pPr>
      <w:r>
        <w:t>Prihodi Škole planirani su u iznosu od 626.114,00 eura, a ostvareni u iznosu od 578.233,00 eura, što je ostvarenje od 92% u odnosu na plan, odnosno 106% u odnosu na prethodnu godinu.</w:t>
      </w:r>
    </w:p>
    <w:p w14:paraId="72A24A50" w14:textId="77777777" w:rsidR="00360FB1" w:rsidRDefault="00000000">
      <w:pPr>
        <w:pStyle w:val="ListParagraph"/>
        <w:keepNext/>
        <w:spacing w:line="360" w:lineRule="auto"/>
        <w:ind w:left="0" w:firstLine="708"/>
        <w:jc w:val="both"/>
        <w:outlineLvl w:val="3"/>
        <w:rPr>
          <w:rFonts w:eastAsia="Calibri"/>
        </w:rPr>
      </w:pPr>
      <w:r>
        <w:rPr>
          <w:rFonts w:eastAsia="Calibri"/>
        </w:rPr>
        <w:t>Rashodi Škole planirani planirani su u iznosu od 627.199,00 eura, a ostvareni u iznosu od 578.651,00 eura, što je ostvarenje od 92% u odnosu na plan, odnosno 106% u odnosu na prethodnu godinu.</w:t>
      </w:r>
    </w:p>
    <w:p w14:paraId="5709E602" w14:textId="77777777" w:rsidR="00360FB1" w:rsidRDefault="00000000">
      <w:pPr>
        <w:pStyle w:val="ListParagraph"/>
        <w:keepNext/>
        <w:spacing w:line="360" w:lineRule="auto"/>
        <w:ind w:left="0" w:firstLine="708"/>
        <w:jc w:val="both"/>
        <w:outlineLvl w:val="3"/>
        <w:rPr>
          <w:rFonts w:eastAsia="Calibri"/>
        </w:rPr>
      </w:pPr>
      <w:r>
        <w:rPr>
          <w:rFonts w:eastAsia="Calibri"/>
        </w:rPr>
        <w:t>Ukupno preneseni višak iz 2022. godine iznosi 1.217,00 eura, no iskorišteno je tog prenesenog viška 132 eura, koliko je bio ostvaren manjak za izvještajno razdoblje. Preneseno je u sljedeće razdoblje (2023. godinu) 1.085,00 eura te je isto uvršteno u II Rebalans financijskog plana Škole za 2023. godinu. U 2023. godini ostvaren je manjak od 418 eura te je za pokriće tog manjka iskorišteno 418 eura iz prenesenog viška iz 2022. godine, a ostatak od 667 eura prenosi se u sljedeće razdoblje.</w:t>
      </w:r>
    </w:p>
    <w:p w14:paraId="31C9B9D0" w14:textId="77777777" w:rsidR="00360FB1" w:rsidRDefault="00000000">
      <w:pPr>
        <w:jc w:val="both"/>
      </w:pPr>
      <w:r>
        <w:tab/>
      </w:r>
      <w:r>
        <w:rPr>
          <w:b/>
        </w:rPr>
        <w:t>Račun prihoda i rashoda</w:t>
      </w:r>
      <w:r>
        <w:t xml:space="preserve"> sadrži prikaz prihoda i rashoda i iskazuje se prema proračunskim klasifikacijama u izvještajima:</w:t>
      </w:r>
    </w:p>
    <w:p w14:paraId="22EA274C" w14:textId="77777777" w:rsidR="00360FB1" w:rsidRDefault="00000000">
      <w:pPr>
        <w:pStyle w:val="ListParagraph"/>
        <w:numPr>
          <w:ilvl w:val="0"/>
          <w:numId w:val="10"/>
        </w:numPr>
        <w:spacing w:after="160" w:line="259" w:lineRule="auto"/>
        <w:jc w:val="both"/>
      </w:pPr>
      <w:r>
        <w:t>izvještaj o prihodima i rashodima prema ekonomskoj klasifikaciji,</w:t>
      </w:r>
    </w:p>
    <w:p w14:paraId="0BF25412" w14:textId="77777777" w:rsidR="00360FB1" w:rsidRDefault="00000000">
      <w:pPr>
        <w:pStyle w:val="ListParagraph"/>
        <w:numPr>
          <w:ilvl w:val="0"/>
          <w:numId w:val="10"/>
        </w:numPr>
        <w:spacing w:after="160" w:line="259" w:lineRule="auto"/>
        <w:jc w:val="both"/>
      </w:pPr>
      <w:r>
        <w:t>izvještaj o prihodima i rashodima prema izvorima financiranja,</w:t>
      </w:r>
    </w:p>
    <w:p w14:paraId="6A8FF8A0" w14:textId="77777777" w:rsidR="00360FB1" w:rsidRDefault="00000000">
      <w:pPr>
        <w:pStyle w:val="ListParagraph"/>
        <w:numPr>
          <w:ilvl w:val="0"/>
          <w:numId w:val="10"/>
        </w:numPr>
        <w:spacing w:after="160" w:line="259" w:lineRule="auto"/>
        <w:jc w:val="both"/>
      </w:pPr>
      <w:r>
        <w:t>izvještaj o rashodima prema funkcijskog klasifikaciji.</w:t>
      </w:r>
    </w:p>
    <w:p w14:paraId="3041F3E8" w14:textId="77777777" w:rsidR="00360FB1" w:rsidRDefault="00000000">
      <w:pPr>
        <w:ind w:firstLine="360"/>
        <w:jc w:val="both"/>
      </w:pPr>
      <w:r>
        <w:rPr>
          <w:b/>
        </w:rPr>
        <w:t>Izvještaj o prihodima i rashodima prema ekonomskoj klasifikaciji</w:t>
      </w:r>
      <w:r>
        <w:t xml:space="preserve"> sadrži prikaz prihoda i rashoda prema ekonomskoj klasifikaciji.</w:t>
      </w:r>
    </w:p>
    <w:p w14:paraId="6D36E6B1" w14:textId="77777777" w:rsidR="00360FB1" w:rsidRDefault="00000000">
      <w:pPr>
        <w:jc w:val="both"/>
      </w:pPr>
      <w:r>
        <w:t>Tablica 1. Prihodi i rashodi prema ekonomskoj klasifikaciji na razini razreda i skupine (u eurima)</w:t>
      </w:r>
    </w:p>
    <w:tbl>
      <w:tblPr>
        <w:tblStyle w:val="TableGrid"/>
        <w:tblW w:w="0" w:type="auto"/>
        <w:tblLook w:val="04A0" w:firstRow="1" w:lastRow="0" w:firstColumn="1" w:lastColumn="0" w:noHBand="0" w:noVBand="1"/>
      </w:tblPr>
      <w:tblGrid>
        <w:gridCol w:w="610"/>
        <w:gridCol w:w="2693"/>
        <w:gridCol w:w="1273"/>
        <w:gridCol w:w="1528"/>
        <w:gridCol w:w="1542"/>
        <w:gridCol w:w="1416"/>
      </w:tblGrid>
      <w:tr w:rsidR="00360FB1" w14:paraId="0FA2EC09" w14:textId="77777777">
        <w:trPr>
          <w:trHeight w:val="1221"/>
        </w:trPr>
        <w:tc>
          <w:tcPr>
            <w:tcW w:w="3369" w:type="dxa"/>
            <w:gridSpan w:val="2"/>
            <w:shd w:val="clear" w:color="auto" w:fill="DBE5F1" w:themeFill="accent1" w:themeFillTint="33"/>
            <w:vAlign w:val="center"/>
          </w:tcPr>
          <w:p w14:paraId="6E3D0537" w14:textId="77777777" w:rsidR="00360FB1" w:rsidRDefault="00000000">
            <w:pPr>
              <w:jc w:val="both"/>
              <w:rPr>
                <w:sz w:val="22"/>
                <w:lang w:eastAsia="hr-HR"/>
              </w:rPr>
            </w:pPr>
            <w:r>
              <w:rPr>
                <w:sz w:val="22"/>
                <w:lang w:eastAsia="hr-HR"/>
              </w:rPr>
              <w:t>Brojčana oznaka i naziv</w:t>
            </w:r>
          </w:p>
        </w:tc>
        <w:tc>
          <w:tcPr>
            <w:tcW w:w="1275" w:type="dxa"/>
            <w:shd w:val="clear" w:color="auto" w:fill="DBE5F1" w:themeFill="accent1" w:themeFillTint="33"/>
            <w:vAlign w:val="center"/>
          </w:tcPr>
          <w:p w14:paraId="35FE04FE" w14:textId="77777777" w:rsidR="00360FB1" w:rsidRDefault="00000000">
            <w:pPr>
              <w:jc w:val="both"/>
              <w:rPr>
                <w:sz w:val="22"/>
                <w:lang w:eastAsia="hr-HR"/>
              </w:rPr>
            </w:pPr>
            <w:r>
              <w:rPr>
                <w:sz w:val="22"/>
                <w:lang w:eastAsia="hr-HR"/>
              </w:rPr>
              <w:t>Ostvarenje/</w:t>
            </w:r>
          </w:p>
          <w:p w14:paraId="6D126168" w14:textId="77777777" w:rsidR="00360FB1" w:rsidRDefault="00000000">
            <w:pPr>
              <w:jc w:val="both"/>
              <w:rPr>
                <w:sz w:val="22"/>
                <w:lang w:eastAsia="hr-HR"/>
              </w:rPr>
            </w:pPr>
            <w:r>
              <w:rPr>
                <w:sz w:val="22"/>
                <w:lang w:eastAsia="hr-HR"/>
              </w:rPr>
              <w:t>izvršenje</w:t>
            </w:r>
          </w:p>
          <w:p w14:paraId="752FCA84" w14:textId="77777777" w:rsidR="00360FB1" w:rsidRDefault="00000000">
            <w:pPr>
              <w:jc w:val="both"/>
              <w:rPr>
                <w:sz w:val="22"/>
                <w:lang w:eastAsia="hr-HR"/>
              </w:rPr>
            </w:pPr>
            <w:r>
              <w:rPr>
                <w:sz w:val="22"/>
                <w:lang w:eastAsia="hr-HR"/>
              </w:rPr>
              <w:t>2022.</w:t>
            </w:r>
          </w:p>
        </w:tc>
        <w:tc>
          <w:tcPr>
            <w:tcW w:w="1560" w:type="dxa"/>
            <w:shd w:val="clear" w:color="auto" w:fill="DBE5F1" w:themeFill="accent1" w:themeFillTint="33"/>
            <w:vAlign w:val="center"/>
          </w:tcPr>
          <w:p w14:paraId="45790DFB" w14:textId="77777777" w:rsidR="00360FB1" w:rsidRDefault="00000000">
            <w:pPr>
              <w:jc w:val="both"/>
              <w:rPr>
                <w:sz w:val="22"/>
                <w:lang w:eastAsia="hr-HR"/>
              </w:rPr>
            </w:pPr>
            <w:r>
              <w:rPr>
                <w:sz w:val="22"/>
                <w:lang w:eastAsia="hr-HR"/>
              </w:rPr>
              <w:t>Izvorni plan/ rebalans 2023.</w:t>
            </w:r>
          </w:p>
        </w:tc>
        <w:tc>
          <w:tcPr>
            <w:tcW w:w="1559" w:type="dxa"/>
            <w:shd w:val="clear" w:color="auto" w:fill="DBE5F1" w:themeFill="accent1" w:themeFillTint="33"/>
            <w:vAlign w:val="center"/>
          </w:tcPr>
          <w:p w14:paraId="501A42E7" w14:textId="77777777" w:rsidR="00360FB1" w:rsidRDefault="00000000">
            <w:pPr>
              <w:jc w:val="both"/>
              <w:rPr>
                <w:sz w:val="22"/>
                <w:lang w:eastAsia="hr-HR"/>
              </w:rPr>
            </w:pPr>
            <w:r>
              <w:rPr>
                <w:sz w:val="22"/>
                <w:lang w:eastAsia="hr-HR"/>
              </w:rPr>
              <w:t>Ostvarenje/ izvršenje 2023.</w:t>
            </w:r>
          </w:p>
        </w:tc>
        <w:tc>
          <w:tcPr>
            <w:tcW w:w="1417" w:type="dxa"/>
            <w:shd w:val="clear" w:color="auto" w:fill="DBE5F1" w:themeFill="accent1" w:themeFillTint="33"/>
            <w:vAlign w:val="center"/>
          </w:tcPr>
          <w:p w14:paraId="1A858744" w14:textId="77777777" w:rsidR="00360FB1" w:rsidRDefault="00000000">
            <w:pPr>
              <w:jc w:val="both"/>
              <w:rPr>
                <w:sz w:val="22"/>
                <w:lang w:eastAsia="hr-HR"/>
              </w:rPr>
            </w:pPr>
            <w:r>
              <w:rPr>
                <w:sz w:val="22"/>
                <w:lang w:eastAsia="hr-HR"/>
              </w:rPr>
              <w:t>Indeks ostvarenja u odnosu na plan/rebalans</w:t>
            </w:r>
          </w:p>
        </w:tc>
      </w:tr>
      <w:tr w:rsidR="00360FB1" w14:paraId="152B76C8" w14:textId="77777777">
        <w:tc>
          <w:tcPr>
            <w:tcW w:w="620" w:type="dxa"/>
            <w:vAlign w:val="center"/>
          </w:tcPr>
          <w:p w14:paraId="7845CED0" w14:textId="77777777" w:rsidR="00360FB1" w:rsidRDefault="00000000">
            <w:pPr>
              <w:jc w:val="both"/>
              <w:rPr>
                <w:i/>
                <w:sz w:val="22"/>
                <w:lang w:eastAsia="hr-HR"/>
              </w:rPr>
            </w:pPr>
            <w:r>
              <w:rPr>
                <w:i/>
                <w:sz w:val="22"/>
                <w:lang w:eastAsia="hr-HR"/>
              </w:rPr>
              <w:t>6</w:t>
            </w:r>
          </w:p>
        </w:tc>
        <w:tc>
          <w:tcPr>
            <w:tcW w:w="2749" w:type="dxa"/>
            <w:vAlign w:val="center"/>
          </w:tcPr>
          <w:p w14:paraId="291BEE96" w14:textId="77777777" w:rsidR="00360FB1" w:rsidRDefault="00000000">
            <w:pPr>
              <w:jc w:val="both"/>
              <w:rPr>
                <w:i/>
                <w:sz w:val="22"/>
                <w:lang w:eastAsia="hr-HR"/>
              </w:rPr>
            </w:pPr>
            <w:r>
              <w:rPr>
                <w:i/>
                <w:sz w:val="22"/>
                <w:lang w:eastAsia="hr-HR"/>
              </w:rPr>
              <w:t>Prihodi poslovanja</w:t>
            </w:r>
          </w:p>
        </w:tc>
        <w:tc>
          <w:tcPr>
            <w:tcW w:w="1275" w:type="dxa"/>
            <w:vAlign w:val="bottom"/>
          </w:tcPr>
          <w:p w14:paraId="2F9CAF0F" w14:textId="77777777" w:rsidR="00360FB1" w:rsidRDefault="00000000">
            <w:pPr>
              <w:jc w:val="both"/>
              <w:rPr>
                <w:i/>
                <w:sz w:val="22"/>
                <w:lang w:eastAsia="hr-HR"/>
              </w:rPr>
            </w:pPr>
            <w:r>
              <w:rPr>
                <w:i/>
                <w:sz w:val="22"/>
                <w:lang w:eastAsia="hr-HR"/>
              </w:rPr>
              <w:t>545.975</w:t>
            </w:r>
          </w:p>
        </w:tc>
        <w:tc>
          <w:tcPr>
            <w:tcW w:w="1560" w:type="dxa"/>
            <w:vAlign w:val="bottom"/>
          </w:tcPr>
          <w:p w14:paraId="28F49FA1" w14:textId="77777777" w:rsidR="00360FB1" w:rsidRDefault="00000000">
            <w:pPr>
              <w:jc w:val="both"/>
              <w:rPr>
                <w:i/>
                <w:sz w:val="22"/>
                <w:lang w:eastAsia="hr-HR"/>
              </w:rPr>
            </w:pPr>
            <w:r>
              <w:rPr>
                <w:i/>
                <w:sz w:val="22"/>
                <w:lang w:eastAsia="hr-HR"/>
              </w:rPr>
              <w:t>626.114</w:t>
            </w:r>
          </w:p>
        </w:tc>
        <w:tc>
          <w:tcPr>
            <w:tcW w:w="1559" w:type="dxa"/>
            <w:vAlign w:val="bottom"/>
          </w:tcPr>
          <w:p w14:paraId="4B9C9A69" w14:textId="77777777" w:rsidR="00360FB1" w:rsidRDefault="00000000">
            <w:pPr>
              <w:jc w:val="both"/>
              <w:rPr>
                <w:i/>
                <w:sz w:val="22"/>
                <w:lang w:eastAsia="hr-HR"/>
              </w:rPr>
            </w:pPr>
            <w:r>
              <w:rPr>
                <w:i/>
                <w:sz w:val="22"/>
                <w:lang w:eastAsia="hr-HR"/>
              </w:rPr>
              <w:t>578.223</w:t>
            </w:r>
          </w:p>
        </w:tc>
        <w:tc>
          <w:tcPr>
            <w:tcW w:w="1417" w:type="dxa"/>
            <w:vAlign w:val="bottom"/>
          </w:tcPr>
          <w:p w14:paraId="51DC8D74" w14:textId="77777777" w:rsidR="00360FB1" w:rsidRDefault="00000000">
            <w:pPr>
              <w:jc w:val="both"/>
              <w:rPr>
                <w:sz w:val="22"/>
                <w:lang w:eastAsia="hr-HR"/>
              </w:rPr>
            </w:pPr>
            <w:r>
              <w:rPr>
                <w:sz w:val="22"/>
                <w:lang w:eastAsia="hr-HR"/>
              </w:rPr>
              <w:t>92,35</w:t>
            </w:r>
          </w:p>
        </w:tc>
      </w:tr>
      <w:tr w:rsidR="00360FB1" w14:paraId="39927127" w14:textId="77777777">
        <w:tc>
          <w:tcPr>
            <w:tcW w:w="620" w:type="dxa"/>
            <w:vAlign w:val="center"/>
          </w:tcPr>
          <w:p w14:paraId="3F788FC1" w14:textId="77777777" w:rsidR="00360FB1" w:rsidRDefault="00000000">
            <w:pPr>
              <w:jc w:val="both"/>
              <w:rPr>
                <w:sz w:val="22"/>
                <w:lang w:eastAsia="hr-HR"/>
              </w:rPr>
            </w:pPr>
            <w:r>
              <w:rPr>
                <w:sz w:val="22"/>
                <w:lang w:eastAsia="hr-HR"/>
              </w:rPr>
              <w:t>63</w:t>
            </w:r>
          </w:p>
        </w:tc>
        <w:tc>
          <w:tcPr>
            <w:tcW w:w="2749" w:type="dxa"/>
            <w:vAlign w:val="center"/>
          </w:tcPr>
          <w:p w14:paraId="0F2FA254" w14:textId="77777777" w:rsidR="00360FB1" w:rsidRDefault="00000000">
            <w:pPr>
              <w:jc w:val="both"/>
              <w:rPr>
                <w:sz w:val="22"/>
                <w:lang w:eastAsia="hr-HR"/>
              </w:rPr>
            </w:pPr>
            <w:r>
              <w:rPr>
                <w:sz w:val="22"/>
                <w:lang w:eastAsia="hr-HR"/>
              </w:rPr>
              <w:t>Pomoći iz inozemstva i od subjekata unutar općeg proračuna</w:t>
            </w:r>
          </w:p>
        </w:tc>
        <w:tc>
          <w:tcPr>
            <w:tcW w:w="1275" w:type="dxa"/>
            <w:vAlign w:val="bottom"/>
          </w:tcPr>
          <w:p w14:paraId="3173215F" w14:textId="77777777" w:rsidR="00360FB1" w:rsidRDefault="00000000">
            <w:pPr>
              <w:jc w:val="both"/>
              <w:rPr>
                <w:sz w:val="22"/>
                <w:lang w:eastAsia="hr-HR"/>
              </w:rPr>
            </w:pPr>
            <w:r>
              <w:rPr>
                <w:sz w:val="22"/>
                <w:lang w:eastAsia="hr-HR"/>
              </w:rPr>
              <w:t>448.482</w:t>
            </w:r>
          </w:p>
        </w:tc>
        <w:tc>
          <w:tcPr>
            <w:tcW w:w="1560" w:type="dxa"/>
            <w:vAlign w:val="bottom"/>
          </w:tcPr>
          <w:p w14:paraId="28D3FD79" w14:textId="77777777" w:rsidR="00360FB1" w:rsidRDefault="00000000">
            <w:pPr>
              <w:jc w:val="both"/>
              <w:rPr>
                <w:sz w:val="22"/>
                <w:lang w:eastAsia="hr-HR"/>
              </w:rPr>
            </w:pPr>
            <w:r>
              <w:rPr>
                <w:sz w:val="22"/>
                <w:lang w:eastAsia="hr-HR"/>
              </w:rPr>
              <w:t>542.405</w:t>
            </w:r>
          </w:p>
        </w:tc>
        <w:tc>
          <w:tcPr>
            <w:tcW w:w="1559" w:type="dxa"/>
            <w:vAlign w:val="bottom"/>
          </w:tcPr>
          <w:p w14:paraId="67AFDB21" w14:textId="77777777" w:rsidR="00360FB1" w:rsidRDefault="00000000">
            <w:pPr>
              <w:jc w:val="both"/>
              <w:rPr>
                <w:sz w:val="22"/>
                <w:lang w:eastAsia="hr-HR"/>
              </w:rPr>
            </w:pPr>
            <w:r>
              <w:rPr>
                <w:sz w:val="22"/>
                <w:lang w:eastAsia="hr-HR"/>
              </w:rPr>
              <w:t>495.668</w:t>
            </w:r>
          </w:p>
        </w:tc>
        <w:tc>
          <w:tcPr>
            <w:tcW w:w="1417" w:type="dxa"/>
            <w:vAlign w:val="bottom"/>
          </w:tcPr>
          <w:p w14:paraId="60766876" w14:textId="77777777" w:rsidR="00360FB1" w:rsidRDefault="00000000">
            <w:pPr>
              <w:jc w:val="both"/>
              <w:rPr>
                <w:sz w:val="22"/>
                <w:lang w:eastAsia="hr-HR"/>
              </w:rPr>
            </w:pPr>
            <w:r>
              <w:rPr>
                <w:sz w:val="22"/>
                <w:lang w:eastAsia="hr-HR"/>
              </w:rPr>
              <w:t>91,38</w:t>
            </w:r>
          </w:p>
        </w:tc>
      </w:tr>
      <w:tr w:rsidR="00360FB1" w14:paraId="06DC22F6" w14:textId="77777777">
        <w:tc>
          <w:tcPr>
            <w:tcW w:w="620" w:type="dxa"/>
            <w:vAlign w:val="center"/>
          </w:tcPr>
          <w:p w14:paraId="420BA96E" w14:textId="77777777" w:rsidR="00360FB1" w:rsidRDefault="00000000">
            <w:pPr>
              <w:jc w:val="both"/>
              <w:rPr>
                <w:sz w:val="22"/>
                <w:lang w:eastAsia="hr-HR"/>
              </w:rPr>
            </w:pPr>
            <w:r>
              <w:rPr>
                <w:sz w:val="22"/>
                <w:lang w:eastAsia="hr-HR"/>
              </w:rPr>
              <w:t>65</w:t>
            </w:r>
          </w:p>
        </w:tc>
        <w:tc>
          <w:tcPr>
            <w:tcW w:w="2749" w:type="dxa"/>
            <w:vAlign w:val="center"/>
          </w:tcPr>
          <w:p w14:paraId="546FA6A5" w14:textId="77777777" w:rsidR="00360FB1" w:rsidRDefault="00000000">
            <w:pPr>
              <w:jc w:val="both"/>
              <w:rPr>
                <w:sz w:val="22"/>
                <w:lang w:eastAsia="hr-HR"/>
              </w:rPr>
            </w:pPr>
            <w:r>
              <w:rPr>
                <w:sz w:val="22"/>
                <w:lang w:eastAsia="hr-HR"/>
              </w:rPr>
              <w:t>Prihodi od upravnih i administrativnih pristojbi, pristojbi po posebnim propisima i naknada</w:t>
            </w:r>
          </w:p>
        </w:tc>
        <w:tc>
          <w:tcPr>
            <w:tcW w:w="1275" w:type="dxa"/>
            <w:vAlign w:val="bottom"/>
          </w:tcPr>
          <w:p w14:paraId="5A58DEEF" w14:textId="77777777" w:rsidR="00360FB1" w:rsidRDefault="00000000">
            <w:pPr>
              <w:jc w:val="both"/>
              <w:rPr>
                <w:sz w:val="22"/>
                <w:lang w:eastAsia="hr-HR"/>
              </w:rPr>
            </w:pPr>
            <w:r>
              <w:rPr>
                <w:sz w:val="22"/>
                <w:lang w:eastAsia="hr-HR"/>
              </w:rPr>
              <w:t>356</w:t>
            </w:r>
          </w:p>
        </w:tc>
        <w:tc>
          <w:tcPr>
            <w:tcW w:w="1560" w:type="dxa"/>
            <w:vAlign w:val="bottom"/>
          </w:tcPr>
          <w:p w14:paraId="1E6D4C3F" w14:textId="77777777" w:rsidR="00360FB1" w:rsidRDefault="00360FB1">
            <w:pPr>
              <w:jc w:val="both"/>
              <w:rPr>
                <w:sz w:val="22"/>
                <w:lang w:eastAsia="hr-HR"/>
              </w:rPr>
            </w:pPr>
          </w:p>
        </w:tc>
        <w:tc>
          <w:tcPr>
            <w:tcW w:w="1559" w:type="dxa"/>
            <w:vAlign w:val="bottom"/>
          </w:tcPr>
          <w:p w14:paraId="6212C30F" w14:textId="77777777" w:rsidR="00360FB1" w:rsidRDefault="00360FB1">
            <w:pPr>
              <w:jc w:val="both"/>
              <w:rPr>
                <w:sz w:val="22"/>
                <w:lang w:eastAsia="hr-HR"/>
              </w:rPr>
            </w:pPr>
          </w:p>
        </w:tc>
        <w:tc>
          <w:tcPr>
            <w:tcW w:w="1417" w:type="dxa"/>
            <w:vAlign w:val="bottom"/>
          </w:tcPr>
          <w:p w14:paraId="04D1FCCE" w14:textId="77777777" w:rsidR="00360FB1" w:rsidRDefault="00360FB1">
            <w:pPr>
              <w:jc w:val="both"/>
              <w:rPr>
                <w:sz w:val="22"/>
                <w:lang w:eastAsia="hr-HR"/>
              </w:rPr>
            </w:pPr>
          </w:p>
        </w:tc>
      </w:tr>
      <w:tr w:rsidR="00360FB1" w14:paraId="6B6BA517" w14:textId="77777777">
        <w:tc>
          <w:tcPr>
            <w:tcW w:w="620" w:type="dxa"/>
            <w:vAlign w:val="center"/>
          </w:tcPr>
          <w:p w14:paraId="4635ECB7" w14:textId="77777777" w:rsidR="00360FB1" w:rsidRDefault="00000000">
            <w:pPr>
              <w:jc w:val="both"/>
              <w:rPr>
                <w:sz w:val="22"/>
                <w:lang w:eastAsia="hr-HR"/>
              </w:rPr>
            </w:pPr>
            <w:r>
              <w:rPr>
                <w:sz w:val="22"/>
                <w:lang w:eastAsia="hr-HR"/>
              </w:rPr>
              <w:t>66</w:t>
            </w:r>
          </w:p>
        </w:tc>
        <w:tc>
          <w:tcPr>
            <w:tcW w:w="2749" w:type="dxa"/>
            <w:vAlign w:val="center"/>
          </w:tcPr>
          <w:p w14:paraId="1DC70EE9" w14:textId="77777777" w:rsidR="00360FB1" w:rsidRDefault="00000000">
            <w:pPr>
              <w:jc w:val="both"/>
              <w:rPr>
                <w:sz w:val="22"/>
                <w:lang w:eastAsia="hr-HR"/>
              </w:rPr>
            </w:pPr>
            <w:r>
              <w:rPr>
                <w:sz w:val="22"/>
                <w:lang w:eastAsia="hr-HR"/>
              </w:rPr>
              <w:t>Prihodi od prodaje proizvoda i robe te pruženih usluga i prihodi od donacija</w:t>
            </w:r>
          </w:p>
        </w:tc>
        <w:tc>
          <w:tcPr>
            <w:tcW w:w="1275" w:type="dxa"/>
            <w:vAlign w:val="bottom"/>
          </w:tcPr>
          <w:p w14:paraId="7893BFBB" w14:textId="77777777" w:rsidR="00360FB1" w:rsidRDefault="00000000">
            <w:pPr>
              <w:jc w:val="both"/>
              <w:rPr>
                <w:sz w:val="22"/>
                <w:lang w:eastAsia="hr-HR"/>
              </w:rPr>
            </w:pPr>
            <w:r>
              <w:rPr>
                <w:sz w:val="22"/>
                <w:lang w:eastAsia="hr-HR"/>
              </w:rPr>
              <w:t>1.812</w:t>
            </w:r>
          </w:p>
        </w:tc>
        <w:tc>
          <w:tcPr>
            <w:tcW w:w="1560" w:type="dxa"/>
            <w:vAlign w:val="bottom"/>
          </w:tcPr>
          <w:p w14:paraId="572F66E3" w14:textId="77777777" w:rsidR="00360FB1" w:rsidRDefault="00000000">
            <w:pPr>
              <w:jc w:val="both"/>
              <w:rPr>
                <w:sz w:val="22"/>
                <w:lang w:eastAsia="hr-HR"/>
              </w:rPr>
            </w:pPr>
            <w:r>
              <w:rPr>
                <w:sz w:val="22"/>
                <w:lang w:eastAsia="hr-HR"/>
              </w:rPr>
              <w:t>840</w:t>
            </w:r>
          </w:p>
        </w:tc>
        <w:tc>
          <w:tcPr>
            <w:tcW w:w="1559" w:type="dxa"/>
            <w:vAlign w:val="bottom"/>
          </w:tcPr>
          <w:p w14:paraId="508AF957" w14:textId="77777777" w:rsidR="00360FB1" w:rsidRDefault="00000000">
            <w:pPr>
              <w:jc w:val="both"/>
              <w:rPr>
                <w:sz w:val="22"/>
                <w:lang w:eastAsia="hr-HR"/>
              </w:rPr>
            </w:pPr>
            <w:r>
              <w:rPr>
                <w:sz w:val="22"/>
                <w:lang w:eastAsia="hr-HR"/>
              </w:rPr>
              <w:t>340</w:t>
            </w:r>
          </w:p>
        </w:tc>
        <w:tc>
          <w:tcPr>
            <w:tcW w:w="1417" w:type="dxa"/>
            <w:vAlign w:val="bottom"/>
          </w:tcPr>
          <w:p w14:paraId="7E8C6780" w14:textId="77777777" w:rsidR="00360FB1" w:rsidRDefault="00000000">
            <w:pPr>
              <w:jc w:val="both"/>
              <w:rPr>
                <w:sz w:val="22"/>
                <w:lang w:eastAsia="hr-HR"/>
              </w:rPr>
            </w:pPr>
            <w:r>
              <w:rPr>
                <w:sz w:val="22"/>
                <w:lang w:eastAsia="hr-HR"/>
              </w:rPr>
              <w:t>40,48</w:t>
            </w:r>
          </w:p>
        </w:tc>
      </w:tr>
      <w:tr w:rsidR="00360FB1" w14:paraId="64715CB6" w14:textId="77777777">
        <w:trPr>
          <w:trHeight w:val="1534"/>
        </w:trPr>
        <w:tc>
          <w:tcPr>
            <w:tcW w:w="620" w:type="dxa"/>
            <w:vAlign w:val="center"/>
          </w:tcPr>
          <w:p w14:paraId="1BA94C7B" w14:textId="77777777" w:rsidR="00360FB1" w:rsidRDefault="00000000">
            <w:pPr>
              <w:jc w:val="both"/>
              <w:rPr>
                <w:sz w:val="22"/>
                <w:lang w:eastAsia="hr-HR"/>
              </w:rPr>
            </w:pPr>
            <w:r>
              <w:rPr>
                <w:sz w:val="22"/>
                <w:lang w:eastAsia="hr-HR"/>
              </w:rPr>
              <w:lastRenderedPageBreak/>
              <w:t>67</w:t>
            </w:r>
          </w:p>
        </w:tc>
        <w:tc>
          <w:tcPr>
            <w:tcW w:w="2749" w:type="dxa"/>
            <w:vAlign w:val="center"/>
          </w:tcPr>
          <w:p w14:paraId="48E7DE87" w14:textId="77777777" w:rsidR="00360FB1" w:rsidRDefault="00000000">
            <w:pPr>
              <w:jc w:val="both"/>
              <w:rPr>
                <w:sz w:val="22"/>
                <w:lang w:eastAsia="hr-HR"/>
              </w:rPr>
            </w:pPr>
            <w:r>
              <w:rPr>
                <w:sz w:val="22"/>
                <w:lang w:eastAsia="hr-HR"/>
              </w:rPr>
              <w:t>Prihodi iz nadležnog proračuna i od HZZO-a na temelju ugovornih obveza</w:t>
            </w:r>
          </w:p>
        </w:tc>
        <w:tc>
          <w:tcPr>
            <w:tcW w:w="1275" w:type="dxa"/>
            <w:vAlign w:val="bottom"/>
          </w:tcPr>
          <w:p w14:paraId="0250C4B4" w14:textId="77777777" w:rsidR="00360FB1" w:rsidRDefault="00000000">
            <w:pPr>
              <w:jc w:val="both"/>
              <w:rPr>
                <w:sz w:val="22"/>
                <w:lang w:eastAsia="hr-HR"/>
              </w:rPr>
            </w:pPr>
            <w:r>
              <w:rPr>
                <w:sz w:val="22"/>
                <w:lang w:eastAsia="hr-HR"/>
              </w:rPr>
              <w:t>95.325</w:t>
            </w:r>
          </w:p>
        </w:tc>
        <w:tc>
          <w:tcPr>
            <w:tcW w:w="1560" w:type="dxa"/>
            <w:vAlign w:val="bottom"/>
          </w:tcPr>
          <w:p w14:paraId="6F96D0D4" w14:textId="77777777" w:rsidR="00360FB1" w:rsidRDefault="00000000">
            <w:pPr>
              <w:jc w:val="both"/>
              <w:rPr>
                <w:sz w:val="22"/>
                <w:lang w:eastAsia="hr-HR"/>
              </w:rPr>
            </w:pPr>
            <w:r>
              <w:rPr>
                <w:sz w:val="22"/>
                <w:lang w:eastAsia="hr-HR"/>
              </w:rPr>
              <w:t>82.869</w:t>
            </w:r>
          </w:p>
        </w:tc>
        <w:tc>
          <w:tcPr>
            <w:tcW w:w="1559" w:type="dxa"/>
            <w:vAlign w:val="bottom"/>
          </w:tcPr>
          <w:p w14:paraId="07D65201" w14:textId="77777777" w:rsidR="00360FB1" w:rsidRDefault="00000000">
            <w:pPr>
              <w:jc w:val="both"/>
              <w:rPr>
                <w:sz w:val="22"/>
                <w:lang w:eastAsia="hr-HR"/>
              </w:rPr>
            </w:pPr>
            <w:r>
              <w:rPr>
                <w:sz w:val="22"/>
                <w:lang w:eastAsia="hr-HR"/>
              </w:rPr>
              <w:t>82.225</w:t>
            </w:r>
          </w:p>
        </w:tc>
        <w:tc>
          <w:tcPr>
            <w:tcW w:w="1417" w:type="dxa"/>
            <w:vAlign w:val="bottom"/>
          </w:tcPr>
          <w:p w14:paraId="441493A8" w14:textId="77777777" w:rsidR="00360FB1" w:rsidRDefault="00000000">
            <w:pPr>
              <w:jc w:val="both"/>
              <w:rPr>
                <w:sz w:val="22"/>
                <w:lang w:eastAsia="hr-HR"/>
              </w:rPr>
            </w:pPr>
            <w:r>
              <w:rPr>
                <w:sz w:val="22"/>
                <w:lang w:eastAsia="hr-HR"/>
              </w:rPr>
              <w:t>996,22</w:t>
            </w:r>
          </w:p>
        </w:tc>
      </w:tr>
      <w:tr w:rsidR="00360FB1" w14:paraId="762D2616" w14:textId="77777777">
        <w:trPr>
          <w:trHeight w:val="240"/>
        </w:trPr>
        <w:tc>
          <w:tcPr>
            <w:tcW w:w="620" w:type="dxa"/>
            <w:vAlign w:val="bottom"/>
          </w:tcPr>
          <w:p w14:paraId="6BFE934C" w14:textId="77777777" w:rsidR="00360FB1" w:rsidRDefault="00000000">
            <w:pPr>
              <w:jc w:val="both"/>
              <w:rPr>
                <w:i/>
                <w:sz w:val="22"/>
                <w:lang w:eastAsia="hr-HR"/>
              </w:rPr>
            </w:pPr>
            <w:r>
              <w:rPr>
                <w:i/>
                <w:sz w:val="22"/>
                <w:lang w:eastAsia="hr-HR"/>
              </w:rPr>
              <w:t>3</w:t>
            </w:r>
          </w:p>
        </w:tc>
        <w:tc>
          <w:tcPr>
            <w:tcW w:w="2749" w:type="dxa"/>
            <w:vAlign w:val="bottom"/>
          </w:tcPr>
          <w:p w14:paraId="2065BB01" w14:textId="77777777" w:rsidR="00360FB1" w:rsidRDefault="00000000">
            <w:pPr>
              <w:jc w:val="both"/>
              <w:rPr>
                <w:i/>
                <w:sz w:val="22"/>
                <w:lang w:eastAsia="hr-HR"/>
              </w:rPr>
            </w:pPr>
            <w:r>
              <w:rPr>
                <w:i/>
                <w:sz w:val="22"/>
                <w:lang w:eastAsia="hr-HR"/>
              </w:rPr>
              <w:t>Rashodi poslovanja</w:t>
            </w:r>
          </w:p>
        </w:tc>
        <w:tc>
          <w:tcPr>
            <w:tcW w:w="1275" w:type="dxa"/>
            <w:vAlign w:val="bottom"/>
          </w:tcPr>
          <w:p w14:paraId="79C3DA85" w14:textId="77777777" w:rsidR="00360FB1" w:rsidRDefault="00000000">
            <w:pPr>
              <w:jc w:val="both"/>
              <w:rPr>
                <w:i/>
                <w:sz w:val="22"/>
                <w:lang w:eastAsia="hr-HR"/>
              </w:rPr>
            </w:pPr>
            <w:r>
              <w:rPr>
                <w:i/>
                <w:sz w:val="22"/>
                <w:lang w:eastAsia="hr-HR"/>
              </w:rPr>
              <w:t>540.773</w:t>
            </w:r>
          </w:p>
        </w:tc>
        <w:tc>
          <w:tcPr>
            <w:tcW w:w="1560" w:type="dxa"/>
            <w:vAlign w:val="bottom"/>
          </w:tcPr>
          <w:p w14:paraId="69A31341" w14:textId="77777777" w:rsidR="00360FB1" w:rsidRDefault="00000000">
            <w:pPr>
              <w:jc w:val="both"/>
              <w:rPr>
                <w:i/>
                <w:sz w:val="22"/>
                <w:lang w:eastAsia="hr-HR"/>
              </w:rPr>
            </w:pPr>
            <w:r>
              <w:rPr>
                <w:i/>
                <w:sz w:val="22"/>
                <w:lang w:eastAsia="hr-HR"/>
              </w:rPr>
              <w:t>622.322</w:t>
            </w:r>
          </w:p>
        </w:tc>
        <w:tc>
          <w:tcPr>
            <w:tcW w:w="1559" w:type="dxa"/>
            <w:vAlign w:val="bottom"/>
          </w:tcPr>
          <w:p w14:paraId="30269708" w14:textId="77777777" w:rsidR="00360FB1" w:rsidRDefault="00000000">
            <w:pPr>
              <w:jc w:val="both"/>
              <w:rPr>
                <w:i/>
                <w:sz w:val="22"/>
                <w:lang w:eastAsia="hr-HR"/>
              </w:rPr>
            </w:pPr>
            <w:r>
              <w:rPr>
                <w:i/>
                <w:sz w:val="22"/>
                <w:lang w:eastAsia="hr-HR"/>
              </w:rPr>
              <w:t>573.606</w:t>
            </w:r>
          </w:p>
        </w:tc>
        <w:tc>
          <w:tcPr>
            <w:tcW w:w="1417" w:type="dxa"/>
            <w:vAlign w:val="bottom"/>
          </w:tcPr>
          <w:p w14:paraId="537CCF65" w14:textId="77777777" w:rsidR="00360FB1" w:rsidRDefault="00000000">
            <w:pPr>
              <w:jc w:val="both"/>
              <w:rPr>
                <w:i/>
                <w:sz w:val="22"/>
                <w:lang w:eastAsia="hr-HR"/>
              </w:rPr>
            </w:pPr>
            <w:r>
              <w:rPr>
                <w:i/>
                <w:sz w:val="22"/>
                <w:lang w:eastAsia="hr-HR"/>
              </w:rPr>
              <w:t>92,26</w:t>
            </w:r>
          </w:p>
        </w:tc>
      </w:tr>
      <w:tr w:rsidR="00360FB1" w14:paraId="1798EF41" w14:textId="77777777">
        <w:tc>
          <w:tcPr>
            <w:tcW w:w="620" w:type="dxa"/>
            <w:vAlign w:val="bottom"/>
          </w:tcPr>
          <w:p w14:paraId="3D1B1660" w14:textId="77777777" w:rsidR="00360FB1" w:rsidRDefault="00000000">
            <w:pPr>
              <w:jc w:val="both"/>
              <w:rPr>
                <w:sz w:val="22"/>
                <w:lang w:eastAsia="hr-HR"/>
              </w:rPr>
            </w:pPr>
            <w:r>
              <w:rPr>
                <w:sz w:val="22"/>
                <w:lang w:eastAsia="hr-HR"/>
              </w:rPr>
              <w:t>31</w:t>
            </w:r>
          </w:p>
        </w:tc>
        <w:tc>
          <w:tcPr>
            <w:tcW w:w="2749" w:type="dxa"/>
            <w:vAlign w:val="bottom"/>
          </w:tcPr>
          <w:p w14:paraId="5336286E" w14:textId="77777777" w:rsidR="00360FB1" w:rsidRDefault="00000000">
            <w:pPr>
              <w:jc w:val="both"/>
              <w:rPr>
                <w:sz w:val="22"/>
                <w:lang w:eastAsia="hr-HR"/>
              </w:rPr>
            </w:pPr>
            <w:r>
              <w:rPr>
                <w:sz w:val="22"/>
                <w:lang w:eastAsia="hr-HR"/>
              </w:rPr>
              <w:t>Rashodi za zaposlene</w:t>
            </w:r>
          </w:p>
        </w:tc>
        <w:tc>
          <w:tcPr>
            <w:tcW w:w="1275" w:type="dxa"/>
            <w:vAlign w:val="bottom"/>
          </w:tcPr>
          <w:p w14:paraId="5FB9EFB5" w14:textId="77777777" w:rsidR="00360FB1" w:rsidRDefault="00000000">
            <w:pPr>
              <w:jc w:val="both"/>
              <w:rPr>
                <w:sz w:val="22"/>
                <w:lang w:eastAsia="hr-HR"/>
              </w:rPr>
            </w:pPr>
            <w:r>
              <w:rPr>
                <w:sz w:val="22"/>
                <w:lang w:eastAsia="hr-HR"/>
              </w:rPr>
              <w:t>428.802</w:t>
            </w:r>
          </w:p>
        </w:tc>
        <w:tc>
          <w:tcPr>
            <w:tcW w:w="1560" w:type="dxa"/>
            <w:vAlign w:val="bottom"/>
          </w:tcPr>
          <w:p w14:paraId="7B2DD43B" w14:textId="77777777" w:rsidR="00360FB1" w:rsidRDefault="00000000">
            <w:pPr>
              <w:jc w:val="both"/>
              <w:rPr>
                <w:sz w:val="22"/>
                <w:lang w:eastAsia="hr-HR"/>
              </w:rPr>
            </w:pPr>
            <w:r>
              <w:rPr>
                <w:sz w:val="22"/>
                <w:lang w:eastAsia="hr-HR"/>
              </w:rPr>
              <w:t>507.534</w:t>
            </w:r>
          </w:p>
        </w:tc>
        <w:tc>
          <w:tcPr>
            <w:tcW w:w="1559" w:type="dxa"/>
            <w:vAlign w:val="bottom"/>
          </w:tcPr>
          <w:p w14:paraId="2833E7B3" w14:textId="77777777" w:rsidR="00360FB1" w:rsidRDefault="00000000">
            <w:pPr>
              <w:jc w:val="both"/>
              <w:rPr>
                <w:sz w:val="22"/>
                <w:lang w:eastAsia="hr-HR"/>
              </w:rPr>
            </w:pPr>
            <w:r>
              <w:rPr>
                <w:sz w:val="22"/>
                <w:lang w:eastAsia="hr-HR"/>
              </w:rPr>
              <w:t>465.886</w:t>
            </w:r>
          </w:p>
        </w:tc>
        <w:tc>
          <w:tcPr>
            <w:tcW w:w="1417" w:type="dxa"/>
            <w:vAlign w:val="bottom"/>
          </w:tcPr>
          <w:p w14:paraId="6A4C9910" w14:textId="77777777" w:rsidR="00360FB1" w:rsidRDefault="00000000">
            <w:pPr>
              <w:jc w:val="both"/>
              <w:rPr>
                <w:sz w:val="22"/>
                <w:lang w:eastAsia="hr-HR"/>
              </w:rPr>
            </w:pPr>
            <w:r>
              <w:rPr>
                <w:sz w:val="22"/>
                <w:lang w:eastAsia="hr-HR"/>
              </w:rPr>
              <w:t>91,79</w:t>
            </w:r>
          </w:p>
        </w:tc>
      </w:tr>
      <w:tr w:rsidR="00360FB1" w14:paraId="1C55F3CF" w14:textId="77777777">
        <w:tc>
          <w:tcPr>
            <w:tcW w:w="620" w:type="dxa"/>
            <w:vAlign w:val="bottom"/>
          </w:tcPr>
          <w:p w14:paraId="611F4E6D" w14:textId="77777777" w:rsidR="00360FB1" w:rsidRDefault="00000000">
            <w:pPr>
              <w:jc w:val="both"/>
              <w:rPr>
                <w:sz w:val="22"/>
                <w:lang w:eastAsia="hr-HR"/>
              </w:rPr>
            </w:pPr>
            <w:r>
              <w:rPr>
                <w:sz w:val="22"/>
                <w:lang w:eastAsia="hr-HR"/>
              </w:rPr>
              <w:t>32</w:t>
            </w:r>
          </w:p>
        </w:tc>
        <w:tc>
          <w:tcPr>
            <w:tcW w:w="2749" w:type="dxa"/>
            <w:vAlign w:val="bottom"/>
          </w:tcPr>
          <w:p w14:paraId="0910A62F" w14:textId="77777777" w:rsidR="00360FB1" w:rsidRDefault="00000000">
            <w:pPr>
              <w:jc w:val="both"/>
              <w:rPr>
                <w:sz w:val="22"/>
                <w:lang w:eastAsia="hr-HR"/>
              </w:rPr>
            </w:pPr>
            <w:r>
              <w:rPr>
                <w:sz w:val="22"/>
                <w:lang w:eastAsia="hr-HR"/>
              </w:rPr>
              <w:t>Materijalni rashodi</w:t>
            </w:r>
          </w:p>
        </w:tc>
        <w:tc>
          <w:tcPr>
            <w:tcW w:w="1275" w:type="dxa"/>
            <w:vAlign w:val="bottom"/>
          </w:tcPr>
          <w:p w14:paraId="5EC412D8" w14:textId="77777777" w:rsidR="00360FB1" w:rsidRDefault="00000000">
            <w:pPr>
              <w:jc w:val="both"/>
              <w:rPr>
                <w:sz w:val="22"/>
                <w:lang w:eastAsia="hr-HR"/>
              </w:rPr>
            </w:pPr>
            <w:r>
              <w:rPr>
                <w:sz w:val="22"/>
                <w:lang w:eastAsia="hr-HR"/>
              </w:rPr>
              <w:t>107.912</w:t>
            </w:r>
          </w:p>
        </w:tc>
        <w:tc>
          <w:tcPr>
            <w:tcW w:w="1560" w:type="dxa"/>
            <w:vAlign w:val="bottom"/>
          </w:tcPr>
          <w:p w14:paraId="2313C409" w14:textId="77777777" w:rsidR="00360FB1" w:rsidRDefault="00000000">
            <w:pPr>
              <w:jc w:val="both"/>
              <w:rPr>
                <w:sz w:val="22"/>
                <w:lang w:eastAsia="hr-HR"/>
              </w:rPr>
            </w:pPr>
            <w:r>
              <w:rPr>
                <w:sz w:val="22"/>
                <w:lang w:eastAsia="hr-HR"/>
              </w:rPr>
              <w:t>111.342</w:t>
            </w:r>
          </w:p>
        </w:tc>
        <w:tc>
          <w:tcPr>
            <w:tcW w:w="1559" w:type="dxa"/>
            <w:vAlign w:val="bottom"/>
          </w:tcPr>
          <w:p w14:paraId="48543F65" w14:textId="77777777" w:rsidR="00360FB1" w:rsidRDefault="00000000">
            <w:pPr>
              <w:jc w:val="both"/>
              <w:rPr>
                <w:sz w:val="22"/>
                <w:lang w:eastAsia="hr-HR"/>
              </w:rPr>
            </w:pPr>
            <w:r>
              <w:rPr>
                <w:sz w:val="22"/>
                <w:lang w:eastAsia="hr-HR"/>
              </w:rPr>
              <w:t>104.153</w:t>
            </w:r>
          </w:p>
        </w:tc>
        <w:tc>
          <w:tcPr>
            <w:tcW w:w="1417" w:type="dxa"/>
            <w:vAlign w:val="bottom"/>
          </w:tcPr>
          <w:p w14:paraId="6310F362" w14:textId="77777777" w:rsidR="00360FB1" w:rsidRDefault="00000000">
            <w:pPr>
              <w:jc w:val="both"/>
              <w:rPr>
                <w:sz w:val="22"/>
                <w:lang w:eastAsia="hr-HR"/>
              </w:rPr>
            </w:pPr>
            <w:r>
              <w:rPr>
                <w:sz w:val="22"/>
                <w:lang w:eastAsia="hr-HR"/>
              </w:rPr>
              <w:t>93,54</w:t>
            </w:r>
          </w:p>
        </w:tc>
      </w:tr>
      <w:tr w:rsidR="00360FB1" w14:paraId="5EB3F974" w14:textId="77777777">
        <w:tc>
          <w:tcPr>
            <w:tcW w:w="620" w:type="dxa"/>
            <w:vAlign w:val="bottom"/>
          </w:tcPr>
          <w:p w14:paraId="287713AF" w14:textId="77777777" w:rsidR="00360FB1" w:rsidRDefault="00000000">
            <w:pPr>
              <w:jc w:val="both"/>
              <w:rPr>
                <w:sz w:val="22"/>
                <w:lang w:eastAsia="hr-HR"/>
              </w:rPr>
            </w:pPr>
            <w:r>
              <w:rPr>
                <w:sz w:val="22"/>
                <w:lang w:eastAsia="hr-HR"/>
              </w:rPr>
              <w:t>34</w:t>
            </w:r>
          </w:p>
        </w:tc>
        <w:tc>
          <w:tcPr>
            <w:tcW w:w="2749" w:type="dxa"/>
            <w:vAlign w:val="bottom"/>
          </w:tcPr>
          <w:p w14:paraId="7B3ADEFC" w14:textId="77777777" w:rsidR="00360FB1" w:rsidRDefault="00000000">
            <w:pPr>
              <w:jc w:val="both"/>
              <w:rPr>
                <w:sz w:val="22"/>
                <w:lang w:eastAsia="hr-HR"/>
              </w:rPr>
            </w:pPr>
            <w:r>
              <w:rPr>
                <w:sz w:val="22"/>
                <w:lang w:eastAsia="hr-HR"/>
              </w:rPr>
              <w:t>Financijski rashodi</w:t>
            </w:r>
          </w:p>
        </w:tc>
        <w:tc>
          <w:tcPr>
            <w:tcW w:w="1275" w:type="dxa"/>
            <w:vAlign w:val="bottom"/>
          </w:tcPr>
          <w:p w14:paraId="1C897584" w14:textId="77777777" w:rsidR="00360FB1" w:rsidRDefault="00000000">
            <w:pPr>
              <w:jc w:val="both"/>
              <w:rPr>
                <w:sz w:val="22"/>
                <w:lang w:eastAsia="hr-HR"/>
              </w:rPr>
            </w:pPr>
            <w:r>
              <w:rPr>
                <w:sz w:val="22"/>
                <w:lang w:eastAsia="hr-HR"/>
              </w:rPr>
              <w:t>1.986</w:t>
            </w:r>
          </w:p>
        </w:tc>
        <w:tc>
          <w:tcPr>
            <w:tcW w:w="1560" w:type="dxa"/>
            <w:vAlign w:val="bottom"/>
          </w:tcPr>
          <w:p w14:paraId="606E081E" w14:textId="77777777" w:rsidR="00360FB1" w:rsidRDefault="00000000">
            <w:pPr>
              <w:jc w:val="both"/>
              <w:rPr>
                <w:sz w:val="22"/>
                <w:lang w:eastAsia="hr-HR"/>
              </w:rPr>
            </w:pPr>
            <w:r>
              <w:rPr>
                <w:sz w:val="22"/>
                <w:lang w:eastAsia="hr-HR"/>
              </w:rPr>
              <w:t>288</w:t>
            </w:r>
          </w:p>
        </w:tc>
        <w:tc>
          <w:tcPr>
            <w:tcW w:w="1559" w:type="dxa"/>
            <w:vAlign w:val="bottom"/>
          </w:tcPr>
          <w:p w14:paraId="783A4574" w14:textId="77777777" w:rsidR="00360FB1" w:rsidRDefault="00000000">
            <w:pPr>
              <w:jc w:val="both"/>
              <w:rPr>
                <w:sz w:val="22"/>
                <w:lang w:eastAsia="hr-HR"/>
              </w:rPr>
            </w:pPr>
            <w:r>
              <w:rPr>
                <w:sz w:val="22"/>
                <w:lang w:eastAsia="hr-HR"/>
              </w:rPr>
              <w:t>409</w:t>
            </w:r>
          </w:p>
        </w:tc>
        <w:tc>
          <w:tcPr>
            <w:tcW w:w="1417" w:type="dxa"/>
            <w:vAlign w:val="bottom"/>
          </w:tcPr>
          <w:p w14:paraId="6E877C2F" w14:textId="77777777" w:rsidR="00360FB1" w:rsidRDefault="00000000">
            <w:pPr>
              <w:jc w:val="both"/>
              <w:rPr>
                <w:sz w:val="22"/>
                <w:lang w:eastAsia="hr-HR"/>
              </w:rPr>
            </w:pPr>
            <w:r>
              <w:rPr>
                <w:sz w:val="22"/>
                <w:lang w:eastAsia="hr-HR"/>
              </w:rPr>
              <w:t>142,01</w:t>
            </w:r>
          </w:p>
        </w:tc>
      </w:tr>
      <w:tr w:rsidR="00360FB1" w14:paraId="00673832" w14:textId="77777777">
        <w:tc>
          <w:tcPr>
            <w:tcW w:w="620" w:type="dxa"/>
            <w:vAlign w:val="bottom"/>
          </w:tcPr>
          <w:p w14:paraId="3975C403" w14:textId="77777777" w:rsidR="00360FB1" w:rsidRDefault="00000000">
            <w:pPr>
              <w:jc w:val="both"/>
              <w:rPr>
                <w:sz w:val="22"/>
                <w:lang w:eastAsia="hr-HR"/>
              </w:rPr>
            </w:pPr>
            <w:r>
              <w:rPr>
                <w:sz w:val="22"/>
                <w:lang w:eastAsia="hr-HR"/>
              </w:rPr>
              <w:t>37</w:t>
            </w:r>
          </w:p>
        </w:tc>
        <w:tc>
          <w:tcPr>
            <w:tcW w:w="2749" w:type="dxa"/>
            <w:vAlign w:val="bottom"/>
          </w:tcPr>
          <w:p w14:paraId="75ED7E01" w14:textId="77777777" w:rsidR="00360FB1" w:rsidRDefault="00000000">
            <w:pPr>
              <w:jc w:val="both"/>
              <w:rPr>
                <w:sz w:val="22"/>
                <w:lang w:eastAsia="hr-HR"/>
              </w:rPr>
            </w:pPr>
            <w:r>
              <w:rPr>
                <w:sz w:val="22"/>
                <w:lang w:eastAsia="hr-HR"/>
              </w:rPr>
              <w:t>Naknade građanima i kućanstvima na temelju osiguranja i druge naknade</w:t>
            </w:r>
          </w:p>
        </w:tc>
        <w:tc>
          <w:tcPr>
            <w:tcW w:w="1275" w:type="dxa"/>
            <w:vAlign w:val="bottom"/>
          </w:tcPr>
          <w:p w14:paraId="3307E12D" w14:textId="77777777" w:rsidR="00360FB1" w:rsidRDefault="00000000">
            <w:pPr>
              <w:jc w:val="both"/>
              <w:rPr>
                <w:sz w:val="22"/>
                <w:lang w:eastAsia="hr-HR"/>
              </w:rPr>
            </w:pPr>
            <w:r>
              <w:rPr>
                <w:sz w:val="22"/>
                <w:lang w:eastAsia="hr-HR"/>
              </w:rPr>
              <w:t>2.073</w:t>
            </w:r>
          </w:p>
        </w:tc>
        <w:tc>
          <w:tcPr>
            <w:tcW w:w="1560" w:type="dxa"/>
            <w:vAlign w:val="bottom"/>
          </w:tcPr>
          <w:p w14:paraId="50565C14" w14:textId="77777777" w:rsidR="00360FB1" w:rsidRDefault="00000000">
            <w:pPr>
              <w:jc w:val="both"/>
              <w:rPr>
                <w:sz w:val="22"/>
                <w:lang w:eastAsia="hr-HR"/>
              </w:rPr>
            </w:pPr>
            <w:r>
              <w:rPr>
                <w:sz w:val="22"/>
                <w:lang w:eastAsia="hr-HR"/>
              </w:rPr>
              <w:t>3.082</w:t>
            </w:r>
          </w:p>
        </w:tc>
        <w:tc>
          <w:tcPr>
            <w:tcW w:w="1559" w:type="dxa"/>
            <w:vAlign w:val="bottom"/>
          </w:tcPr>
          <w:p w14:paraId="1C175837" w14:textId="77777777" w:rsidR="00360FB1" w:rsidRDefault="00000000">
            <w:pPr>
              <w:jc w:val="both"/>
              <w:rPr>
                <w:sz w:val="22"/>
                <w:lang w:eastAsia="hr-HR"/>
              </w:rPr>
            </w:pPr>
            <w:r>
              <w:rPr>
                <w:sz w:val="22"/>
                <w:lang w:eastAsia="hr-HR"/>
              </w:rPr>
              <w:t>3.082</w:t>
            </w:r>
          </w:p>
        </w:tc>
        <w:tc>
          <w:tcPr>
            <w:tcW w:w="1417" w:type="dxa"/>
            <w:vAlign w:val="bottom"/>
          </w:tcPr>
          <w:p w14:paraId="469FED81" w14:textId="77777777" w:rsidR="00360FB1" w:rsidRDefault="00000000">
            <w:pPr>
              <w:jc w:val="both"/>
              <w:rPr>
                <w:sz w:val="22"/>
                <w:lang w:eastAsia="hr-HR"/>
              </w:rPr>
            </w:pPr>
            <w:r>
              <w:rPr>
                <w:sz w:val="22"/>
                <w:lang w:eastAsia="hr-HR"/>
              </w:rPr>
              <w:t>100</w:t>
            </w:r>
          </w:p>
        </w:tc>
      </w:tr>
      <w:tr w:rsidR="00360FB1" w14:paraId="15A92D26" w14:textId="77777777">
        <w:tc>
          <w:tcPr>
            <w:tcW w:w="620" w:type="dxa"/>
            <w:vAlign w:val="bottom"/>
          </w:tcPr>
          <w:p w14:paraId="12E390D6" w14:textId="77777777" w:rsidR="00360FB1" w:rsidRDefault="00000000">
            <w:pPr>
              <w:jc w:val="both"/>
              <w:rPr>
                <w:sz w:val="22"/>
                <w:lang w:eastAsia="hr-HR"/>
              </w:rPr>
            </w:pPr>
            <w:r>
              <w:rPr>
                <w:sz w:val="22"/>
                <w:lang w:eastAsia="hr-HR"/>
              </w:rPr>
              <w:t>38</w:t>
            </w:r>
          </w:p>
        </w:tc>
        <w:tc>
          <w:tcPr>
            <w:tcW w:w="2749" w:type="dxa"/>
            <w:vAlign w:val="bottom"/>
          </w:tcPr>
          <w:p w14:paraId="3F381DD6" w14:textId="77777777" w:rsidR="00360FB1" w:rsidRDefault="00000000">
            <w:pPr>
              <w:jc w:val="both"/>
              <w:rPr>
                <w:sz w:val="22"/>
                <w:lang w:eastAsia="hr-HR"/>
              </w:rPr>
            </w:pPr>
            <w:r>
              <w:rPr>
                <w:sz w:val="22"/>
                <w:lang w:eastAsia="hr-HR"/>
              </w:rPr>
              <w:t>Ostali rashodi</w:t>
            </w:r>
          </w:p>
        </w:tc>
        <w:tc>
          <w:tcPr>
            <w:tcW w:w="1275" w:type="dxa"/>
            <w:vAlign w:val="bottom"/>
          </w:tcPr>
          <w:p w14:paraId="66DD7682" w14:textId="77777777" w:rsidR="00360FB1" w:rsidRDefault="00000000">
            <w:pPr>
              <w:jc w:val="both"/>
              <w:rPr>
                <w:sz w:val="22"/>
                <w:lang w:eastAsia="hr-HR"/>
              </w:rPr>
            </w:pPr>
            <w:r>
              <w:rPr>
                <w:sz w:val="22"/>
                <w:lang w:eastAsia="hr-HR"/>
              </w:rPr>
              <w:t>0</w:t>
            </w:r>
          </w:p>
        </w:tc>
        <w:tc>
          <w:tcPr>
            <w:tcW w:w="1560" w:type="dxa"/>
            <w:vAlign w:val="bottom"/>
          </w:tcPr>
          <w:p w14:paraId="59184E7D" w14:textId="77777777" w:rsidR="00360FB1" w:rsidRDefault="00000000">
            <w:pPr>
              <w:jc w:val="both"/>
              <w:rPr>
                <w:sz w:val="22"/>
                <w:lang w:eastAsia="hr-HR"/>
              </w:rPr>
            </w:pPr>
            <w:r>
              <w:rPr>
                <w:sz w:val="22"/>
                <w:lang w:eastAsia="hr-HR"/>
              </w:rPr>
              <w:t>76</w:t>
            </w:r>
          </w:p>
        </w:tc>
        <w:tc>
          <w:tcPr>
            <w:tcW w:w="1559" w:type="dxa"/>
            <w:vAlign w:val="bottom"/>
          </w:tcPr>
          <w:p w14:paraId="1487F584" w14:textId="77777777" w:rsidR="00360FB1" w:rsidRDefault="00000000">
            <w:pPr>
              <w:jc w:val="both"/>
              <w:rPr>
                <w:sz w:val="22"/>
                <w:lang w:eastAsia="hr-HR"/>
              </w:rPr>
            </w:pPr>
            <w:r>
              <w:rPr>
                <w:sz w:val="22"/>
                <w:lang w:eastAsia="hr-HR"/>
              </w:rPr>
              <w:t>76</w:t>
            </w:r>
          </w:p>
        </w:tc>
        <w:tc>
          <w:tcPr>
            <w:tcW w:w="1417" w:type="dxa"/>
            <w:vAlign w:val="bottom"/>
          </w:tcPr>
          <w:p w14:paraId="3EE29634" w14:textId="77777777" w:rsidR="00360FB1" w:rsidRDefault="00000000">
            <w:pPr>
              <w:jc w:val="both"/>
              <w:rPr>
                <w:sz w:val="22"/>
                <w:lang w:eastAsia="hr-HR"/>
              </w:rPr>
            </w:pPr>
            <w:r>
              <w:rPr>
                <w:sz w:val="22"/>
                <w:lang w:eastAsia="hr-HR"/>
              </w:rPr>
              <w:t>-</w:t>
            </w:r>
          </w:p>
        </w:tc>
      </w:tr>
      <w:tr w:rsidR="00360FB1" w14:paraId="648AA00E" w14:textId="77777777">
        <w:tc>
          <w:tcPr>
            <w:tcW w:w="620" w:type="dxa"/>
            <w:vAlign w:val="bottom"/>
          </w:tcPr>
          <w:p w14:paraId="1635BFA2" w14:textId="77777777" w:rsidR="00360FB1" w:rsidRDefault="00000000">
            <w:pPr>
              <w:jc w:val="both"/>
              <w:rPr>
                <w:i/>
                <w:sz w:val="22"/>
                <w:lang w:eastAsia="hr-HR"/>
              </w:rPr>
            </w:pPr>
            <w:r>
              <w:rPr>
                <w:i/>
                <w:sz w:val="22"/>
                <w:lang w:eastAsia="hr-HR"/>
              </w:rPr>
              <w:t>4</w:t>
            </w:r>
          </w:p>
        </w:tc>
        <w:tc>
          <w:tcPr>
            <w:tcW w:w="2749" w:type="dxa"/>
            <w:vAlign w:val="bottom"/>
          </w:tcPr>
          <w:p w14:paraId="27055F81" w14:textId="77777777" w:rsidR="00360FB1" w:rsidRDefault="00000000">
            <w:pPr>
              <w:jc w:val="both"/>
              <w:rPr>
                <w:i/>
                <w:sz w:val="22"/>
                <w:lang w:eastAsia="hr-HR"/>
              </w:rPr>
            </w:pPr>
            <w:r>
              <w:rPr>
                <w:i/>
                <w:sz w:val="22"/>
                <w:lang w:eastAsia="hr-HR"/>
              </w:rPr>
              <w:t>Rashodi za nabavu nefinancijske imovine</w:t>
            </w:r>
          </w:p>
        </w:tc>
        <w:tc>
          <w:tcPr>
            <w:tcW w:w="1275" w:type="dxa"/>
            <w:vAlign w:val="bottom"/>
          </w:tcPr>
          <w:p w14:paraId="142D8D71" w14:textId="77777777" w:rsidR="00360FB1" w:rsidRDefault="00000000">
            <w:pPr>
              <w:jc w:val="both"/>
              <w:rPr>
                <w:i/>
                <w:sz w:val="22"/>
                <w:lang w:eastAsia="hr-HR"/>
              </w:rPr>
            </w:pPr>
            <w:r>
              <w:rPr>
                <w:i/>
                <w:sz w:val="22"/>
                <w:lang w:eastAsia="hr-HR"/>
              </w:rPr>
              <w:t>3.985</w:t>
            </w:r>
          </w:p>
        </w:tc>
        <w:tc>
          <w:tcPr>
            <w:tcW w:w="1560" w:type="dxa"/>
            <w:vAlign w:val="bottom"/>
          </w:tcPr>
          <w:p w14:paraId="3297D6A8" w14:textId="77777777" w:rsidR="00360FB1" w:rsidRDefault="00000000">
            <w:pPr>
              <w:jc w:val="both"/>
              <w:rPr>
                <w:i/>
                <w:sz w:val="22"/>
                <w:lang w:eastAsia="hr-HR"/>
              </w:rPr>
            </w:pPr>
            <w:r>
              <w:rPr>
                <w:i/>
                <w:sz w:val="22"/>
                <w:lang w:eastAsia="hr-HR"/>
              </w:rPr>
              <w:t>4.877</w:t>
            </w:r>
          </w:p>
        </w:tc>
        <w:tc>
          <w:tcPr>
            <w:tcW w:w="1559" w:type="dxa"/>
            <w:vAlign w:val="bottom"/>
          </w:tcPr>
          <w:p w14:paraId="0612C420" w14:textId="77777777" w:rsidR="00360FB1" w:rsidRDefault="00000000">
            <w:pPr>
              <w:jc w:val="both"/>
              <w:rPr>
                <w:i/>
                <w:sz w:val="22"/>
                <w:lang w:eastAsia="hr-HR"/>
              </w:rPr>
            </w:pPr>
            <w:r>
              <w:rPr>
                <w:i/>
                <w:sz w:val="22"/>
                <w:lang w:eastAsia="hr-HR"/>
              </w:rPr>
              <w:t>5.045</w:t>
            </w:r>
          </w:p>
        </w:tc>
        <w:tc>
          <w:tcPr>
            <w:tcW w:w="1417" w:type="dxa"/>
            <w:vAlign w:val="bottom"/>
          </w:tcPr>
          <w:p w14:paraId="18FAB1FB" w14:textId="77777777" w:rsidR="00360FB1" w:rsidRDefault="00000000">
            <w:pPr>
              <w:jc w:val="both"/>
              <w:rPr>
                <w:i/>
                <w:sz w:val="22"/>
                <w:lang w:eastAsia="hr-HR"/>
              </w:rPr>
            </w:pPr>
            <w:r>
              <w:rPr>
                <w:i/>
                <w:sz w:val="22"/>
                <w:lang w:eastAsia="hr-HR"/>
              </w:rPr>
              <w:t>103,44</w:t>
            </w:r>
          </w:p>
        </w:tc>
      </w:tr>
      <w:tr w:rsidR="00360FB1" w14:paraId="276BE0CF" w14:textId="77777777">
        <w:tc>
          <w:tcPr>
            <w:tcW w:w="620" w:type="dxa"/>
            <w:vAlign w:val="bottom"/>
          </w:tcPr>
          <w:p w14:paraId="352B29EE" w14:textId="77777777" w:rsidR="00360FB1" w:rsidRDefault="00000000">
            <w:pPr>
              <w:jc w:val="both"/>
              <w:rPr>
                <w:sz w:val="22"/>
                <w:lang w:eastAsia="hr-HR"/>
              </w:rPr>
            </w:pPr>
            <w:r>
              <w:rPr>
                <w:sz w:val="22"/>
                <w:lang w:eastAsia="hr-HR"/>
              </w:rPr>
              <w:t>42</w:t>
            </w:r>
          </w:p>
        </w:tc>
        <w:tc>
          <w:tcPr>
            <w:tcW w:w="2749" w:type="dxa"/>
            <w:vAlign w:val="bottom"/>
          </w:tcPr>
          <w:p w14:paraId="53F45811" w14:textId="77777777" w:rsidR="00360FB1" w:rsidRDefault="00000000">
            <w:pPr>
              <w:jc w:val="both"/>
              <w:rPr>
                <w:sz w:val="22"/>
                <w:lang w:eastAsia="hr-HR"/>
              </w:rPr>
            </w:pPr>
            <w:r>
              <w:rPr>
                <w:sz w:val="22"/>
                <w:lang w:eastAsia="hr-HR"/>
              </w:rPr>
              <w:t>Rashodi za nabavu proizvedene dugotrajne imovine</w:t>
            </w:r>
          </w:p>
        </w:tc>
        <w:tc>
          <w:tcPr>
            <w:tcW w:w="1275" w:type="dxa"/>
            <w:vAlign w:val="bottom"/>
          </w:tcPr>
          <w:p w14:paraId="5FE35E63" w14:textId="77777777" w:rsidR="00360FB1" w:rsidRDefault="00000000">
            <w:pPr>
              <w:jc w:val="both"/>
              <w:rPr>
                <w:sz w:val="22"/>
                <w:lang w:eastAsia="hr-HR"/>
              </w:rPr>
            </w:pPr>
            <w:r>
              <w:rPr>
                <w:sz w:val="22"/>
                <w:lang w:eastAsia="hr-HR"/>
              </w:rPr>
              <w:t>3.985</w:t>
            </w:r>
          </w:p>
        </w:tc>
        <w:tc>
          <w:tcPr>
            <w:tcW w:w="1560" w:type="dxa"/>
            <w:vAlign w:val="bottom"/>
          </w:tcPr>
          <w:p w14:paraId="30A8F07B" w14:textId="77777777" w:rsidR="00360FB1" w:rsidRDefault="00000000">
            <w:pPr>
              <w:jc w:val="both"/>
              <w:rPr>
                <w:sz w:val="22"/>
                <w:lang w:eastAsia="hr-HR"/>
              </w:rPr>
            </w:pPr>
            <w:r>
              <w:rPr>
                <w:sz w:val="22"/>
                <w:lang w:eastAsia="hr-HR"/>
              </w:rPr>
              <w:t>4.877</w:t>
            </w:r>
          </w:p>
        </w:tc>
        <w:tc>
          <w:tcPr>
            <w:tcW w:w="1559" w:type="dxa"/>
            <w:vAlign w:val="bottom"/>
          </w:tcPr>
          <w:p w14:paraId="5C1E6377" w14:textId="77777777" w:rsidR="00360FB1" w:rsidRDefault="00000000">
            <w:pPr>
              <w:jc w:val="both"/>
              <w:rPr>
                <w:sz w:val="22"/>
                <w:lang w:eastAsia="hr-HR"/>
              </w:rPr>
            </w:pPr>
            <w:r>
              <w:rPr>
                <w:sz w:val="22"/>
                <w:lang w:eastAsia="hr-HR"/>
              </w:rPr>
              <w:t>5.045</w:t>
            </w:r>
          </w:p>
        </w:tc>
        <w:tc>
          <w:tcPr>
            <w:tcW w:w="1417" w:type="dxa"/>
            <w:vAlign w:val="bottom"/>
          </w:tcPr>
          <w:p w14:paraId="14DAC2B2" w14:textId="77777777" w:rsidR="00360FB1" w:rsidRDefault="00000000">
            <w:pPr>
              <w:jc w:val="both"/>
              <w:rPr>
                <w:sz w:val="22"/>
                <w:lang w:eastAsia="hr-HR"/>
              </w:rPr>
            </w:pPr>
            <w:r>
              <w:rPr>
                <w:sz w:val="22"/>
                <w:lang w:eastAsia="hr-HR"/>
              </w:rPr>
              <w:t>103,44</w:t>
            </w:r>
          </w:p>
        </w:tc>
      </w:tr>
    </w:tbl>
    <w:p w14:paraId="709C3D3D" w14:textId="77777777" w:rsidR="00360FB1" w:rsidRDefault="00360FB1">
      <w:pPr>
        <w:jc w:val="both"/>
      </w:pPr>
    </w:p>
    <w:p w14:paraId="34E63769" w14:textId="77777777" w:rsidR="00360FB1" w:rsidRDefault="00000000">
      <w:pPr>
        <w:ind w:firstLine="708"/>
        <w:jc w:val="both"/>
      </w:pPr>
      <w:r>
        <w:t>Najveći udio, od 91,38 %,u ostvarenju prihoda poslovanja u odnosu na plan/rebalans u 2023. godini su Tekuće pomoći proračunskim korisnicima iz proračuna koji im nije nadležan, u iznosu od 495.668,00 eura, a iz koji se financiraju rashodi za zaposlene (plaće i ostala materijalna prava zaposlenika).</w:t>
      </w:r>
    </w:p>
    <w:p w14:paraId="7EE8807F" w14:textId="77777777" w:rsidR="00360FB1" w:rsidRDefault="00000000">
      <w:pPr>
        <w:ind w:firstLine="708"/>
        <w:jc w:val="both"/>
      </w:pPr>
      <w:r>
        <w:t xml:space="preserve">Rashodi poslovanja realizirani su 92,17% u odnosu na plan/rebalans, a za 106,07% u odnosu na 2022. godinu, od čega se najveći udio odnosi na rashode za </w:t>
      </w:r>
      <w:proofErr w:type="spellStart"/>
      <w:r>
        <w:t>zaoposlene</w:t>
      </w:r>
      <w:proofErr w:type="spellEnd"/>
      <w:r>
        <w:t>. Rashodi za nabavu proizvedene dugotrajne imovine ostvareni su 103,44% u odnosu na plan/rebalans.</w:t>
      </w:r>
    </w:p>
    <w:p w14:paraId="389681AC" w14:textId="77777777" w:rsidR="00360FB1" w:rsidRDefault="00000000">
      <w:pPr>
        <w:ind w:firstLine="708"/>
        <w:jc w:val="both"/>
      </w:pPr>
      <w:r>
        <w:rPr>
          <w:b/>
        </w:rPr>
        <w:t xml:space="preserve">Izvještaj o prihodima i rashodima prema izvorima financiranja </w:t>
      </w:r>
      <w:r>
        <w:t>sadrži prikaz prihoda i rashoda prema izvorima financiranja na razini razreda u skupine sukladno Pravilniku o proračunskom računovodstvu.</w:t>
      </w:r>
    </w:p>
    <w:p w14:paraId="00F96EF1" w14:textId="77777777" w:rsidR="00360FB1" w:rsidRDefault="00000000">
      <w:pPr>
        <w:ind w:firstLine="708"/>
        <w:jc w:val="both"/>
      </w:pPr>
      <w:r>
        <w:t xml:space="preserve">Prema izvorima financiranja, najveći udio u strukturi prihoda čine 58 Ostale pomoći proračunskim korisnicima (prihodi iz državnog proračuna – </w:t>
      </w:r>
      <w:proofErr w:type="spellStart"/>
      <w:r>
        <w:t>MZO</w:t>
      </w:r>
      <w:proofErr w:type="spellEnd"/>
      <w:r>
        <w:t xml:space="preserve"> plaće i ostali rashodi za zaposlene) u iznosu od 495.628,00 eura te nakon toga 44 Decentralizirana sredstva (prihodi od osnivača Dubrovačko-neretvanske županije) u iznosu od  72.846,00 eura. Strukturu prihoda po izvorima prati i struktura rashoda – </w:t>
      </w:r>
      <w:proofErr w:type="spellStart"/>
      <w:r>
        <w:t>sredstvase</w:t>
      </w:r>
      <w:proofErr w:type="spellEnd"/>
      <w:r>
        <w:t xml:space="preserve"> namjenski troše prema izvorima financiranja. Manjak prihoda od 418 eura u izvještajnom razdoblju, pokriven je prenesenim viškom iz izvora 32 Vlastiti prihodi – prenesena sredstva, 43  Prihod za posebne namjene - prenesena sredstva  te 62 Donacije – prenesena sredstva.</w:t>
      </w:r>
    </w:p>
    <w:p w14:paraId="7C21C3A7" w14:textId="77777777" w:rsidR="00360FB1" w:rsidRDefault="00000000">
      <w:pPr>
        <w:ind w:firstLine="708"/>
        <w:jc w:val="both"/>
      </w:pPr>
      <w:r>
        <w:rPr>
          <w:b/>
        </w:rPr>
        <w:t xml:space="preserve">Izvještaj o rashodima prema funkcijskoj klasifikaciji </w:t>
      </w:r>
      <w:r>
        <w:t>sadrži prikaz rashoda prema funkcijskoj klasifikaciji na razini razreda i skupine.</w:t>
      </w:r>
    </w:p>
    <w:p w14:paraId="365BCF09" w14:textId="77777777" w:rsidR="00360FB1" w:rsidRDefault="00000000">
      <w:pPr>
        <w:ind w:firstLine="708"/>
        <w:jc w:val="both"/>
      </w:pPr>
      <w:r>
        <w:t>Rashodi Škole u 2023. godini izvršeni su kako slijedi:</w:t>
      </w:r>
    </w:p>
    <w:p w14:paraId="7B226AE7" w14:textId="77777777" w:rsidR="00360FB1" w:rsidRDefault="00000000">
      <w:pPr>
        <w:pStyle w:val="ListParagraph"/>
        <w:numPr>
          <w:ilvl w:val="0"/>
          <w:numId w:val="11"/>
        </w:numPr>
        <w:spacing w:after="160" w:line="259" w:lineRule="auto"/>
        <w:jc w:val="both"/>
      </w:pPr>
      <w:r>
        <w:t>091 Osnovno obrazovanje u iznosu od 578.651,00 eura.</w:t>
      </w:r>
    </w:p>
    <w:p w14:paraId="726C0990" w14:textId="77777777" w:rsidR="00360FB1" w:rsidRDefault="00000000">
      <w:pPr>
        <w:ind w:firstLine="708"/>
        <w:jc w:val="both"/>
      </w:pPr>
      <w:r>
        <w:t>Stanje novčanih sredstava na žiro računu Škole na početku izvještajnog razdoblja iznosi 2.065,91 eura dok stanje novčanih sredstava na kraju izvještajnog razdoblja, odnosno na dan 31. prosinca 2023. godine iznosi 1.662,53 eura.</w:t>
      </w:r>
    </w:p>
    <w:p w14:paraId="35B7DE03" w14:textId="77777777" w:rsidR="00360FB1" w:rsidRDefault="00000000">
      <w:pPr>
        <w:ind w:firstLine="708"/>
        <w:jc w:val="both"/>
      </w:pPr>
      <w:r>
        <w:t>U računu financiranja nisu planirani primici od financijske imovine i zaduživanja te izdaci za financijsku imovinu i za otplatu kredita i zajmova.</w:t>
      </w:r>
    </w:p>
    <w:p w14:paraId="69CCE6F0" w14:textId="77777777" w:rsidR="00360FB1" w:rsidRDefault="00000000">
      <w:pPr>
        <w:jc w:val="both"/>
        <w:rPr>
          <w:b/>
        </w:rPr>
      </w:pPr>
      <w:r>
        <w:rPr>
          <w:b/>
        </w:rPr>
        <w:t>3. POSEBNI DIO GODIŠNJEG IZVJEŠTAJA O IZVRŠENJU FINANCIJSKOG PLANA</w:t>
      </w:r>
    </w:p>
    <w:p w14:paraId="74C47AD2" w14:textId="77777777" w:rsidR="00360FB1" w:rsidRDefault="00000000">
      <w:pPr>
        <w:jc w:val="both"/>
      </w:pPr>
      <w:r>
        <w:tab/>
        <w:t>Posebni dio godišnjeg izvještaja o izvršenju financijskog plana iskazuje se u izvještaju po programskoj klasifikaciji.</w:t>
      </w:r>
    </w:p>
    <w:p w14:paraId="30A8D13C" w14:textId="77777777" w:rsidR="00360FB1" w:rsidRDefault="00000000">
      <w:pPr>
        <w:jc w:val="both"/>
      </w:pPr>
      <w:r>
        <w:lastRenderedPageBreak/>
        <w:tab/>
        <w:t xml:space="preserve">Izvještaj po programskoj </w:t>
      </w:r>
      <w:proofErr w:type="spellStart"/>
      <w:r>
        <w:t>klasifijaciji</w:t>
      </w:r>
      <w:proofErr w:type="spellEnd"/>
      <w:r>
        <w:t xml:space="preserve"> sadrži prikaz rashoda iskazanih po izvorima financiranja i ekonomskoj klasifikaciji, raspoređenih u programe koji se sastoje od aktivnosti i projekata.</w:t>
      </w:r>
    </w:p>
    <w:p w14:paraId="576FC9E1" w14:textId="77777777" w:rsidR="00360FB1" w:rsidRDefault="00000000">
      <w:pPr>
        <w:jc w:val="both"/>
      </w:pPr>
      <w:r>
        <w:t>Tablica 2. Prikaz planiranih i ostvarenih rashoda po programima u 2023. godini (u eurima)</w:t>
      </w:r>
    </w:p>
    <w:tbl>
      <w:tblPr>
        <w:tblStyle w:val="TableGrid"/>
        <w:tblW w:w="0" w:type="auto"/>
        <w:tblInd w:w="-176" w:type="dxa"/>
        <w:tblLook w:val="04A0" w:firstRow="1" w:lastRow="0" w:firstColumn="1" w:lastColumn="0" w:noHBand="0" w:noVBand="1"/>
      </w:tblPr>
      <w:tblGrid>
        <w:gridCol w:w="981"/>
        <w:gridCol w:w="3688"/>
        <w:gridCol w:w="1662"/>
        <w:gridCol w:w="1509"/>
        <w:gridCol w:w="1398"/>
      </w:tblGrid>
      <w:tr w:rsidR="00360FB1" w14:paraId="3D2F46FF" w14:textId="77777777">
        <w:tc>
          <w:tcPr>
            <w:tcW w:w="989" w:type="dxa"/>
            <w:shd w:val="clear" w:color="auto" w:fill="DBE5F1" w:themeFill="accent1" w:themeFillTint="33"/>
            <w:vAlign w:val="center"/>
          </w:tcPr>
          <w:p w14:paraId="76A0A9D5" w14:textId="77777777" w:rsidR="00360FB1" w:rsidRDefault="00000000">
            <w:pPr>
              <w:jc w:val="both"/>
              <w:rPr>
                <w:sz w:val="22"/>
                <w:lang w:eastAsia="hr-HR"/>
              </w:rPr>
            </w:pPr>
            <w:proofErr w:type="spellStart"/>
            <w:r>
              <w:rPr>
                <w:sz w:val="22"/>
                <w:lang w:eastAsia="hr-HR"/>
              </w:rPr>
              <w:t>R.br</w:t>
            </w:r>
            <w:proofErr w:type="spellEnd"/>
            <w:r>
              <w:rPr>
                <w:sz w:val="22"/>
                <w:lang w:eastAsia="hr-HR"/>
              </w:rPr>
              <w:t>.</w:t>
            </w:r>
          </w:p>
        </w:tc>
        <w:tc>
          <w:tcPr>
            <w:tcW w:w="3750" w:type="dxa"/>
            <w:shd w:val="clear" w:color="auto" w:fill="DBE5F1" w:themeFill="accent1" w:themeFillTint="33"/>
            <w:vAlign w:val="center"/>
          </w:tcPr>
          <w:p w14:paraId="0CA03C34" w14:textId="77777777" w:rsidR="00360FB1" w:rsidRDefault="00000000">
            <w:pPr>
              <w:jc w:val="both"/>
              <w:rPr>
                <w:sz w:val="22"/>
                <w:lang w:eastAsia="hr-HR"/>
              </w:rPr>
            </w:pPr>
            <w:r>
              <w:rPr>
                <w:sz w:val="22"/>
                <w:lang w:eastAsia="hr-HR"/>
              </w:rPr>
              <w:t>Naziv programa</w:t>
            </w:r>
          </w:p>
        </w:tc>
        <w:tc>
          <w:tcPr>
            <w:tcW w:w="1681" w:type="dxa"/>
            <w:shd w:val="clear" w:color="auto" w:fill="DBE5F1" w:themeFill="accent1" w:themeFillTint="33"/>
            <w:vAlign w:val="center"/>
          </w:tcPr>
          <w:p w14:paraId="7A32590D" w14:textId="77777777" w:rsidR="00360FB1" w:rsidRDefault="00000000">
            <w:pPr>
              <w:jc w:val="both"/>
              <w:rPr>
                <w:sz w:val="22"/>
                <w:lang w:eastAsia="hr-HR"/>
              </w:rPr>
            </w:pPr>
            <w:r>
              <w:rPr>
                <w:sz w:val="22"/>
                <w:lang w:eastAsia="hr-HR"/>
              </w:rPr>
              <w:t>Izvorni plan / rebalans 2023.</w:t>
            </w:r>
          </w:p>
        </w:tc>
        <w:tc>
          <w:tcPr>
            <w:tcW w:w="1522" w:type="dxa"/>
            <w:shd w:val="clear" w:color="auto" w:fill="DBE5F1" w:themeFill="accent1" w:themeFillTint="33"/>
            <w:vAlign w:val="center"/>
          </w:tcPr>
          <w:p w14:paraId="788F3078" w14:textId="77777777" w:rsidR="00360FB1" w:rsidRDefault="00000000">
            <w:pPr>
              <w:jc w:val="both"/>
              <w:rPr>
                <w:sz w:val="22"/>
                <w:lang w:eastAsia="hr-HR"/>
              </w:rPr>
            </w:pPr>
            <w:r>
              <w:rPr>
                <w:sz w:val="22"/>
                <w:lang w:eastAsia="hr-HR"/>
              </w:rPr>
              <w:t>Izvršenje 2023.</w:t>
            </w:r>
          </w:p>
        </w:tc>
        <w:tc>
          <w:tcPr>
            <w:tcW w:w="1414" w:type="dxa"/>
            <w:shd w:val="clear" w:color="auto" w:fill="DBE5F1" w:themeFill="accent1" w:themeFillTint="33"/>
            <w:vAlign w:val="center"/>
          </w:tcPr>
          <w:p w14:paraId="28436966" w14:textId="77777777" w:rsidR="00360FB1" w:rsidRDefault="00000000">
            <w:pPr>
              <w:jc w:val="both"/>
              <w:rPr>
                <w:sz w:val="22"/>
                <w:lang w:eastAsia="hr-HR"/>
              </w:rPr>
            </w:pPr>
            <w:r>
              <w:rPr>
                <w:sz w:val="22"/>
                <w:lang w:eastAsia="hr-HR"/>
              </w:rPr>
              <w:t>Indeks</w:t>
            </w:r>
          </w:p>
        </w:tc>
      </w:tr>
      <w:tr w:rsidR="00360FB1" w14:paraId="20DB1BC2" w14:textId="77777777">
        <w:tc>
          <w:tcPr>
            <w:tcW w:w="989" w:type="dxa"/>
            <w:vAlign w:val="center"/>
          </w:tcPr>
          <w:p w14:paraId="59C36F6A" w14:textId="77777777" w:rsidR="00360FB1" w:rsidRDefault="00000000">
            <w:pPr>
              <w:jc w:val="both"/>
              <w:rPr>
                <w:sz w:val="22"/>
                <w:lang w:eastAsia="hr-HR"/>
              </w:rPr>
            </w:pPr>
            <w:r>
              <w:rPr>
                <w:sz w:val="22"/>
                <w:lang w:eastAsia="hr-HR"/>
              </w:rPr>
              <w:t>1.</w:t>
            </w:r>
          </w:p>
        </w:tc>
        <w:tc>
          <w:tcPr>
            <w:tcW w:w="3750" w:type="dxa"/>
            <w:vAlign w:val="center"/>
          </w:tcPr>
          <w:p w14:paraId="399619FD" w14:textId="77777777" w:rsidR="00360FB1" w:rsidRDefault="00000000">
            <w:pPr>
              <w:jc w:val="both"/>
              <w:rPr>
                <w:sz w:val="22"/>
                <w:lang w:eastAsia="hr-HR"/>
              </w:rPr>
            </w:pPr>
            <w:r>
              <w:rPr>
                <w:sz w:val="22"/>
                <w:lang w:eastAsia="hr-HR"/>
              </w:rPr>
              <w:t>EU projekti</w:t>
            </w:r>
          </w:p>
        </w:tc>
        <w:tc>
          <w:tcPr>
            <w:tcW w:w="1681" w:type="dxa"/>
            <w:vAlign w:val="center"/>
          </w:tcPr>
          <w:p w14:paraId="4E6FC8A4" w14:textId="77777777" w:rsidR="00360FB1" w:rsidRDefault="00000000">
            <w:pPr>
              <w:jc w:val="both"/>
              <w:rPr>
                <w:color w:val="000000"/>
                <w:sz w:val="22"/>
                <w:lang w:eastAsia="hr-HR"/>
              </w:rPr>
            </w:pPr>
            <w:r>
              <w:rPr>
                <w:color w:val="000000"/>
                <w:sz w:val="22"/>
                <w:lang w:eastAsia="hr-HR"/>
              </w:rPr>
              <w:t>1.109</w:t>
            </w:r>
          </w:p>
        </w:tc>
        <w:tc>
          <w:tcPr>
            <w:tcW w:w="1522" w:type="dxa"/>
            <w:vAlign w:val="center"/>
          </w:tcPr>
          <w:p w14:paraId="31710B3A" w14:textId="77777777" w:rsidR="00360FB1" w:rsidRDefault="00000000">
            <w:pPr>
              <w:jc w:val="both"/>
              <w:rPr>
                <w:color w:val="000000"/>
                <w:sz w:val="22"/>
                <w:lang w:eastAsia="hr-HR"/>
              </w:rPr>
            </w:pPr>
            <w:r>
              <w:rPr>
                <w:color w:val="000000"/>
                <w:sz w:val="22"/>
                <w:lang w:eastAsia="hr-HR"/>
              </w:rPr>
              <w:t>732</w:t>
            </w:r>
          </w:p>
        </w:tc>
        <w:tc>
          <w:tcPr>
            <w:tcW w:w="1414" w:type="dxa"/>
            <w:vAlign w:val="center"/>
          </w:tcPr>
          <w:p w14:paraId="58C88D21" w14:textId="77777777" w:rsidR="00360FB1" w:rsidRDefault="00000000">
            <w:pPr>
              <w:jc w:val="both"/>
              <w:rPr>
                <w:color w:val="000000"/>
                <w:sz w:val="22"/>
                <w:lang w:eastAsia="hr-HR"/>
              </w:rPr>
            </w:pPr>
            <w:r>
              <w:rPr>
                <w:color w:val="000000"/>
                <w:sz w:val="22"/>
                <w:lang w:eastAsia="hr-HR"/>
              </w:rPr>
              <w:t>66</w:t>
            </w:r>
          </w:p>
        </w:tc>
      </w:tr>
      <w:tr w:rsidR="00360FB1" w14:paraId="66175015" w14:textId="77777777">
        <w:tc>
          <w:tcPr>
            <w:tcW w:w="989" w:type="dxa"/>
            <w:vAlign w:val="center"/>
          </w:tcPr>
          <w:p w14:paraId="10C4A31E" w14:textId="77777777" w:rsidR="00360FB1" w:rsidRDefault="00000000">
            <w:pPr>
              <w:jc w:val="both"/>
              <w:rPr>
                <w:sz w:val="22"/>
                <w:lang w:eastAsia="hr-HR"/>
              </w:rPr>
            </w:pPr>
            <w:r>
              <w:rPr>
                <w:sz w:val="22"/>
                <w:lang w:eastAsia="hr-HR"/>
              </w:rPr>
              <w:t>2.</w:t>
            </w:r>
          </w:p>
        </w:tc>
        <w:tc>
          <w:tcPr>
            <w:tcW w:w="3750" w:type="dxa"/>
          </w:tcPr>
          <w:p w14:paraId="62B26DDE" w14:textId="77777777" w:rsidR="00360FB1" w:rsidRDefault="00000000">
            <w:pPr>
              <w:pStyle w:val="NoSpacing"/>
              <w:jc w:val="both"/>
              <w:rPr>
                <w:lang w:eastAsia="hr-HR"/>
              </w:rPr>
            </w:pPr>
            <w:r>
              <w:rPr>
                <w:lang w:eastAsia="hr-HR"/>
              </w:rPr>
              <w:t>Zakonski standard ustanova u obrazovanju</w:t>
            </w:r>
          </w:p>
        </w:tc>
        <w:tc>
          <w:tcPr>
            <w:tcW w:w="1681" w:type="dxa"/>
            <w:vAlign w:val="center"/>
          </w:tcPr>
          <w:p w14:paraId="722DD1C9" w14:textId="77777777" w:rsidR="00360FB1" w:rsidRDefault="00000000">
            <w:pPr>
              <w:jc w:val="both"/>
              <w:rPr>
                <w:color w:val="000000"/>
                <w:sz w:val="22"/>
                <w:lang w:eastAsia="hr-HR"/>
              </w:rPr>
            </w:pPr>
            <w:r>
              <w:rPr>
                <w:color w:val="000000"/>
                <w:sz w:val="22"/>
                <w:lang w:eastAsia="hr-HR"/>
              </w:rPr>
              <w:t>606.432</w:t>
            </w:r>
          </w:p>
        </w:tc>
        <w:tc>
          <w:tcPr>
            <w:tcW w:w="1522" w:type="dxa"/>
            <w:vAlign w:val="center"/>
          </w:tcPr>
          <w:p w14:paraId="62D5FAB0" w14:textId="77777777" w:rsidR="00360FB1" w:rsidRDefault="00000000">
            <w:pPr>
              <w:jc w:val="both"/>
              <w:rPr>
                <w:color w:val="000000"/>
                <w:sz w:val="22"/>
                <w:lang w:eastAsia="hr-HR"/>
              </w:rPr>
            </w:pPr>
            <w:r>
              <w:rPr>
                <w:color w:val="000000"/>
                <w:sz w:val="22"/>
                <w:lang w:eastAsia="hr-HR"/>
              </w:rPr>
              <w:t>560.227</w:t>
            </w:r>
          </w:p>
        </w:tc>
        <w:tc>
          <w:tcPr>
            <w:tcW w:w="1414" w:type="dxa"/>
            <w:vAlign w:val="center"/>
          </w:tcPr>
          <w:p w14:paraId="45FF16B7" w14:textId="77777777" w:rsidR="00360FB1" w:rsidRDefault="00000000">
            <w:pPr>
              <w:jc w:val="both"/>
              <w:rPr>
                <w:color w:val="000000"/>
                <w:sz w:val="22"/>
                <w:lang w:eastAsia="hr-HR"/>
              </w:rPr>
            </w:pPr>
            <w:r>
              <w:rPr>
                <w:color w:val="000000"/>
                <w:sz w:val="22"/>
                <w:lang w:eastAsia="hr-HR"/>
              </w:rPr>
              <w:t>92</w:t>
            </w:r>
          </w:p>
        </w:tc>
      </w:tr>
      <w:tr w:rsidR="00360FB1" w14:paraId="5DEF2C80" w14:textId="77777777">
        <w:tc>
          <w:tcPr>
            <w:tcW w:w="989" w:type="dxa"/>
            <w:vAlign w:val="center"/>
          </w:tcPr>
          <w:p w14:paraId="27681B29" w14:textId="77777777" w:rsidR="00360FB1" w:rsidRDefault="00000000">
            <w:pPr>
              <w:jc w:val="both"/>
              <w:rPr>
                <w:sz w:val="22"/>
                <w:lang w:eastAsia="hr-HR"/>
              </w:rPr>
            </w:pPr>
            <w:r>
              <w:rPr>
                <w:sz w:val="22"/>
                <w:lang w:eastAsia="hr-HR"/>
              </w:rPr>
              <w:t>3.</w:t>
            </w:r>
          </w:p>
        </w:tc>
        <w:tc>
          <w:tcPr>
            <w:tcW w:w="3750" w:type="dxa"/>
          </w:tcPr>
          <w:p w14:paraId="5FE6AC17" w14:textId="77777777" w:rsidR="00360FB1" w:rsidRDefault="00000000">
            <w:pPr>
              <w:pStyle w:val="NoSpacing"/>
              <w:jc w:val="both"/>
              <w:rPr>
                <w:lang w:eastAsia="hr-HR"/>
              </w:rPr>
            </w:pPr>
            <w:r>
              <w:rPr>
                <w:lang w:eastAsia="hr-HR"/>
              </w:rPr>
              <w:t>Program ustanova u obrazovanju iznad standarda</w:t>
            </w:r>
          </w:p>
        </w:tc>
        <w:tc>
          <w:tcPr>
            <w:tcW w:w="1681" w:type="dxa"/>
            <w:vAlign w:val="center"/>
          </w:tcPr>
          <w:p w14:paraId="2F64D10A" w14:textId="77777777" w:rsidR="00360FB1" w:rsidRDefault="00000000">
            <w:pPr>
              <w:jc w:val="both"/>
              <w:rPr>
                <w:color w:val="000000"/>
                <w:sz w:val="22"/>
                <w:lang w:eastAsia="hr-HR"/>
              </w:rPr>
            </w:pPr>
            <w:r>
              <w:rPr>
                <w:color w:val="000000"/>
                <w:sz w:val="22"/>
                <w:lang w:eastAsia="hr-HR"/>
              </w:rPr>
              <w:t>19.658</w:t>
            </w:r>
          </w:p>
        </w:tc>
        <w:tc>
          <w:tcPr>
            <w:tcW w:w="1522" w:type="dxa"/>
            <w:vAlign w:val="center"/>
          </w:tcPr>
          <w:p w14:paraId="49B42893" w14:textId="77777777" w:rsidR="00360FB1" w:rsidRDefault="00000000">
            <w:pPr>
              <w:jc w:val="both"/>
              <w:rPr>
                <w:color w:val="000000"/>
                <w:sz w:val="22"/>
                <w:lang w:eastAsia="hr-HR"/>
              </w:rPr>
            </w:pPr>
            <w:r>
              <w:rPr>
                <w:color w:val="000000"/>
                <w:sz w:val="22"/>
                <w:lang w:eastAsia="hr-HR"/>
              </w:rPr>
              <w:t>17.692</w:t>
            </w:r>
          </w:p>
        </w:tc>
        <w:tc>
          <w:tcPr>
            <w:tcW w:w="1414" w:type="dxa"/>
            <w:vAlign w:val="center"/>
          </w:tcPr>
          <w:p w14:paraId="1F85753B" w14:textId="77777777" w:rsidR="00360FB1" w:rsidRDefault="00000000">
            <w:pPr>
              <w:jc w:val="both"/>
              <w:rPr>
                <w:color w:val="000000"/>
                <w:sz w:val="22"/>
                <w:lang w:eastAsia="hr-HR"/>
              </w:rPr>
            </w:pPr>
            <w:r>
              <w:rPr>
                <w:color w:val="000000"/>
                <w:sz w:val="22"/>
                <w:lang w:eastAsia="hr-HR"/>
              </w:rPr>
              <w:t>90</w:t>
            </w:r>
          </w:p>
        </w:tc>
      </w:tr>
      <w:tr w:rsidR="00360FB1" w14:paraId="278AC804" w14:textId="77777777">
        <w:trPr>
          <w:trHeight w:val="330"/>
        </w:trPr>
        <w:tc>
          <w:tcPr>
            <w:tcW w:w="4739" w:type="dxa"/>
            <w:gridSpan w:val="2"/>
            <w:vAlign w:val="center"/>
          </w:tcPr>
          <w:p w14:paraId="3B8B230F" w14:textId="77777777" w:rsidR="00360FB1" w:rsidRDefault="00000000">
            <w:pPr>
              <w:pStyle w:val="NoSpacing"/>
              <w:jc w:val="both"/>
              <w:rPr>
                <w:lang w:eastAsia="hr-HR"/>
              </w:rPr>
            </w:pPr>
            <w:r>
              <w:rPr>
                <w:lang w:eastAsia="hr-HR"/>
              </w:rPr>
              <w:t>UKUPNO</w:t>
            </w:r>
          </w:p>
        </w:tc>
        <w:tc>
          <w:tcPr>
            <w:tcW w:w="1681" w:type="dxa"/>
            <w:vAlign w:val="center"/>
          </w:tcPr>
          <w:p w14:paraId="63CCDA40" w14:textId="77777777" w:rsidR="00360FB1" w:rsidRDefault="00000000">
            <w:pPr>
              <w:jc w:val="both"/>
              <w:rPr>
                <w:color w:val="000000"/>
                <w:sz w:val="22"/>
                <w:lang w:eastAsia="hr-HR"/>
              </w:rPr>
            </w:pPr>
            <w:r>
              <w:rPr>
                <w:color w:val="000000"/>
                <w:sz w:val="22"/>
                <w:lang w:eastAsia="hr-HR"/>
              </w:rPr>
              <w:t>627.199</w:t>
            </w:r>
          </w:p>
        </w:tc>
        <w:tc>
          <w:tcPr>
            <w:tcW w:w="1522" w:type="dxa"/>
            <w:vAlign w:val="center"/>
          </w:tcPr>
          <w:p w14:paraId="44DDC75B" w14:textId="77777777" w:rsidR="00360FB1" w:rsidRDefault="00000000">
            <w:pPr>
              <w:jc w:val="both"/>
              <w:rPr>
                <w:color w:val="000000"/>
                <w:sz w:val="22"/>
                <w:lang w:eastAsia="hr-HR"/>
              </w:rPr>
            </w:pPr>
            <w:r>
              <w:rPr>
                <w:color w:val="000000"/>
                <w:sz w:val="22"/>
                <w:lang w:eastAsia="hr-HR"/>
              </w:rPr>
              <w:t>578.651</w:t>
            </w:r>
          </w:p>
        </w:tc>
        <w:tc>
          <w:tcPr>
            <w:tcW w:w="1414" w:type="dxa"/>
            <w:vAlign w:val="center"/>
          </w:tcPr>
          <w:p w14:paraId="0B35BC70" w14:textId="77777777" w:rsidR="00360FB1" w:rsidRDefault="00000000">
            <w:pPr>
              <w:jc w:val="both"/>
              <w:rPr>
                <w:color w:val="000000"/>
                <w:sz w:val="22"/>
                <w:lang w:eastAsia="hr-HR"/>
              </w:rPr>
            </w:pPr>
            <w:r>
              <w:rPr>
                <w:color w:val="000000"/>
                <w:sz w:val="22"/>
                <w:lang w:eastAsia="hr-HR"/>
              </w:rPr>
              <w:t>92</w:t>
            </w:r>
          </w:p>
        </w:tc>
      </w:tr>
    </w:tbl>
    <w:p w14:paraId="12280531" w14:textId="77777777" w:rsidR="00360FB1" w:rsidRDefault="00360FB1">
      <w:pPr>
        <w:jc w:val="both"/>
      </w:pPr>
    </w:p>
    <w:tbl>
      <w:tblPr>
        <w:tblStyle w:val="TableGrid"/>
        <w:tblW w:w="9356" w:type="dxa"/>
        <w:tblInd w:w="-147" w:type="dxa"/>
        <w:tblLook w:val="04A0" w:firstRow="1" w:lastRow="0" w:firstColumn="1" w:lastColumn="0" w:noHBand="0" w:noVBand="1"/>
      </w:tblPr>
      <w:tblGrid>
        <w:gridCol w:w="1976"/>
        <w:gridCol w:w="7380"/>
      </w:tblGrid>
      <w:tr w:rsidR="00360FB1" w14:paraId="09959627" w14:textId="77777777">
        <w:tc>
          <w:tcPr>
            <w:tcW w:w="1976" w:type="dxa"/>
            <w:shd w:val="clear" w:color="auto" w:fill="DBE5F1" w:themeFill="accent1" w:themeFillTint="33"/>
            <w:vAlign w:val="center"/>
          </w:tcPr>
          <w:p w14:paraId="245BE412" w14:textId="77777777" w:rsidR="00360FB1" w:rsidRDefault="00000000">
            <w:pPr>
              <w:pStyle w:val="NoSpacing"/>
              <w:jc w:val="both"/>
              <w:rPr>
                <w:b/>
                <w:lang w:eastAsia="hr-HR"/>
              </w:rPr>
            </w:pPr>
            <w:r>
              <w:rPr>
                <w:b/>
                <w:lang w:eastAsia="hr-HR"/>
              </w:rPr>
              <w:t>Program:</w:t>
            </w:r>
          </w:p>
        </w:tc>
        <w:tc>
          <w:tcPr>
            <w:tcW w:w="7380" w:type="dxa"/>
            <w:shd w:val="clear" w:color="auto" w:fill="DBE5F1" w:themeFill="accent1" w:themeFillTint="33"/>
            <w:vAlign w:val="center"/>
          </w:tcPr>
          <w:p w14:paraId="74495403" w14:textId="77777777" w:rsidR="00360FB1" w:rsidRDefault="00000000">
            <w:pPr>
              <w:pStyle w:val="NoSpacing"/>
              <w:jc w:val="both"/>
              <w:rPr>
                <w:b/>
                <w:lang w:eastAsia="hr-HR"/>
              </w:rPr>
            </w:pPr>
            <w:r>
              <w:rPr>
                <w:b/>
                <w:lang w:eastAsia="hr-HR"/>
              </w:rPr>
              <w:t>1206 EU projekti</w:t>
            </w:r>
          </w:p>
          <w:p w14:paraId="3C28F040" w14:textId="77777777" w:rsidR="00360FB1" w:rsidRDefault="00360FB1">
            <w:pPr>
              <w:pStyle w:val="NoSpacing"/>
              <w:jc w:val="both"/>
              <w:rPr>
                <w:b/>
                <w:lang w:eastAsia="hr-HR"/>
              </w:rPr>
            </w:pPr>
          </w:p>
        </w:tc>
      </w:tr>
      <w:tr w:rsidR="00360FB1" w14:paraId="64629B72" w14:textId="77777777">
        <w:tc>
          <w:tcPr>
            <w:tcW w:w="1976" w:type="dxa"/>
            <w:shd w:val="clear" w:color="auto" w:fill="auto"/>
            <w:vAlign w:val="center"/>
          </w:tcPr>
          <w:p w14:paraId="4AAE13E9" w14:textId="77777777" w:rsidR="00360FB1" w:rsidRDefault="00000000">
            <w:pPr>
              <w:pStyle w:val="NoSpacing"/>
              <w:jc w:val="both"/>
              <w:rPr>
                <w:lang w:eastAsia="hr-HR"/>
              </w:rPr>
            </w:pPr>
            <w:r>
              <w:rPr>
                <w:lang w:eastAsia="hr-HR"/>
              </w:rPr>
              <w:t>Opći cilj:</w:t>
            </w:r>
          </w:p>
        </w:tc>
        <w:tc>
          <w:tcPr>
            <w:tcW w:w="7380" w:type="dxa"/>
            <w:shd w:val="clear" w:color="auto" w:fill="auto"/>
            <w:vAlign w:val="center"/>
          </w:tcPr>
          <w:p w14:paraId="133E9EE6" w14:textId="77777777" w:rsidR="00360FB1" w:rsidRDefault="00000000">
            <w:pPr>
              <w:pStyle w:val="NoSpacing"/>
              <w:shd w:val="clear" w:color="auto" w:fill="FFFFFF"/>
              <w:jc w:val="both"/>
              <w:rPr>
                <w:lang w:eastAsia="hr-HR"/>
              </w:rPr>
            </w:pPr>
            <w:r>
              <w:rPr>
                <w:lang w:eastAsia="hr-HR"/>
              </w:rPr>
              <w:t>Povlačenje sredstava iz Fondova Europske Unije.</w:t>
            </w:r>
          </w:p>
        </w:tc>
      </w:tr>
      <w:tr w:rsidR="00360FB1" w14:paraId="016FDCF2" w14:textId="77777777">
        <w:trPr>
          <w:trHeight w:val="690"/>
        </w:trPr>
        <w:tc>
          <w:tcPr>
            <w:tcW w:w="1976" w:type="dxa"/>
            <w:vAlign w:val="center"/>
          </w:tcPr>
          <w:p w14:paraId="35F23F9A" w14:textId="77777777" w:rsidR="00360FB1" w:rsidRDefault="00000000">
            <w:pPr>
              <w:pStyle w:val="NoSpacing"/>
              <w:jc w:val="both"/>
              <w:rPr>
                <w:b/>
                <w:lang w:eastAsia="hr-HR"/>
              </w:rPr>
            </w:pPr>
            <w:r>
              <w:rPr>
                <w:b/>
                <w:lang w:eastAsia="hr-HR"/>
              </w:rPr>
              <w:t>Aktivnost:</w:t>
            </w:r>
          </w:p>
        </w:tc>
        <w:tc>
          <w:tcPr>
            <w:tcW w:w="7380" w:type="dxa"/>
            <w:vAlign w:val="center"/>
          </w:tcPr>
          <w:p w14:paraId="297ED2F5" w14:textId="77777777" w:rsidR="00360FB1" w:rsidRDefault="00000000">
            <w:pPr>
              <w:pStyle w:val="NoSpacing"/>
              <w:jc w:val="both"/>
              <w:rPr>
                <w:b/>
                <w:lang w:eastAsia="hr-HR"/>
              </w:rPr>
            </w:pPr>
            <w:r>
              <w:rPr>
                <w:b/>
                <w:lang w:eastAsia="hr-HR"/>
              </w:rPr>
              <w:t xml:space="preserve">Tekući projekt </w:t>
            </w:r>
            <w:proofErr w:type="spellStart"/>
            <w:r>
              <w:rPr>
                <w:b/>
                <w:lang w:eastAsia="hr-HR"/>
              </w:rPr>
              <w:t>T120602</w:t>
            </w:r>
            <w:proofErr w:type="spellEnd"/>
            <w:r>
              <w:rPr>
                <w:b/>
                <w:lang w:eastAsia="hr-HR"/>
              </w:rPr>
              <w:t xml:space="preserve"> Europski socijalni fond – Projekt ZAJEDNO MOŽEMO SVE VOL. 6 – pomoćnik u nastavi</w:t>
            </w:r>
          </w:p>
        </w:tc>
      </w:tr>
      <w:tr w:rsidR="00360FB1" w14:paraId="10023B97" w14:textId="77777777">
        <w:trPr>
          <w:trHeight w:val="2148"/>
        </w:trPr>
        <w:tc>
          <w:tcPr>
            <w:tcW w:w="1976" w:type="dxa"/>
            <w:vAlign w:val="center"/>
          </w:tcPr>
          <w:p w14:paraId="3B7BDE85"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1A146D69" w14:textId="77777777" w:rsidR="00360FB1" w:rsidRDefault="00000000">
            <w:pPr>
              <w:pStyle w:val="NoSpacing"/>
              <w:jc w:val="both"/>
              <w:rPr>
                <w:lang w:eastAsia="hr-HR"/>
              </w:rPr>
            </w:pPr>
            <w:r>
              <w:rPr>
                <w:lang w:eastAsia="hr-HR"/>
              </w:rPr>
              <w:t xml:space="preserve">Jedan pomoćnik u nastavi zaposlen od </w:t>
            </w:r>
            <w:proofErr w:type="spellStart"/>
            <w:r>
              <w:rPr>
                <w:lang w:eastAsia="hr-HR"/>
              </w:rPr>
              <w:t>13.studenoga</w:t>
            </w:r>
            <w:proofErr w:type="spellEnd"/>
            <w:r>
              <w:rPr>
                <w:lang w:eastAsia="hr-HR"/>
              </w:rPr>
              <w:t xml:space="preserve"> </w:t>
            </w:r>
            <w:proofErr w:type="spellStart"/>
            <w:r>
              <w:rPr>
                <w:lang w:eastAsia="hr-HR"/>
              </w:rPr>
              <w:t>2023.godine</w:t>
            </w:r>
            <w:proofErr w:type="spellEnd"/>
            <w:r>
              <w:rPr>
                <w:lang w:eastAsia="hr-HR"/>
              </w:rPr>
              <w:t xml:space="preserve">, kojem su </w:t>
            </w:r>
            <w:proofErr w:type="spellStart"/>
            <w:r>
              <w:rPr>
                <w:lang w:eastAsia="hr-HR"/>
              </w:rPr>
              <w:t>rednovno</w:t>
            </w:r>
            <w:proofErr w:type="spellEnd"/>
            <w:r>
              <w:rPr>
                <w:lang w:eastAsia="hr-HR"/>
              </w:rPr>
              <w:t xml:space="preserve"> isplaćivana pripadajuća primanja.</w:t>
            </w:r>
          </w:p>
          <w:p w14:paraId="1CB612F6" w14:textId="77777777" w:rsidR="00360FB1" w:rsidRDefault="00000000">
            <w:pPr>
              <w:pStyle w:val="NoSpacing"/>
              <w:jc w:val="both"/>
              <w:rPr>
                <w:lang w:eastAsia="hr-HR"/>
              </w:rPr>
            </w:pPr>
            <w:r>
              <w:rPr>
                <w:lang w:eastAsia="hr-HR"/>
              </w:rPr>
              <w:t>Uspješna provedba.</w:t>
            </w:r>
          </w:p>
        </w:tc>
      </w:tr>
      <w:tr w:rsidR="00360FB1" w14:paraId="6268C55E" w14:textId="77777777">
        <w:tc>
          <w:tcPr>
            <w:tcW w:w="1976" w:type="dxa"/>
            <w:shd w:val="clear" w:color="auto" w:fill="DBE5F1" w:themeFill="accent1" w:themeFillTint="33"/>
            <w:vAlign w:val="center"/>
          </w:tcPr>
          <w:p w14:paraId="40B4C9A0" w14:textId="77777777" w:rsidR="00360FB1" w:rsidRDefault="00000000">
            <w:pPr>
              <w:pStyle w:val="NoSpacing"/>
              <w:jc w:val="both"/>
              <w:rPr>
                <w:b/>
                <w:lang w:eastAsia="hr-HR"/>
              </w:rPr>
            </w:pPr>
            <w:r>
              <w:rPr>
                <w:b/>
                <w:lang w:eastAsia="hr-HR"/>
              </w:rPr>
              <w:t>Program:</w:t>
            </w:r>
          </w:p>
        </w:tc>
        <w:tc>
          <w:tcPr>
            <w:tcW w:w="7380" w:type="dxa"/>
            <w:shd w:val="clear" w:color="auto" w:fill="DBE5F1" w:themeFill="accent1" w:themeFillTint="33"/>
            <w:vAlign w:val="center"/>
          </w:tcPr>
          <w:p w14:paraId="72A7DAAF" w14:textId="77777777" w:rsidR="00360FB1" w:rsidRDefault="00000000">
            <w:pPr>
              <w:pStyle w:val="NoSpacing"/>
              <w:jc w:val="both"/>
              <w:rPr>
                <w:b/>
                <w:lang w:eastAsia="hr-HR"/>
              </w:rPr>
            </w:pPr>
            <w:r>
              <w:rPr>
                <w:b/>
                <w:lang w:eastAsia="hr-HR"/>
              </w:rPr>
              <w:t xml:space="preserve">1207 Zakonski standard ustanova u obrazovanju </w:t>
            </w:r>
          </w:p>
          <w:p w14:paraId="2C7D6A6E" w14:textId="77777777" w:rsidR="00360FB1" w:rsidRDefault="00360FB1">
            <w:pPr>
              <w:pStyle w:val="NoSpacing"/>
              <w:jc w:val="both"/>
              <w:rPr>
                <w:b/>
                <w:lang w:eastAsia="hr-HR"/>
              </w:rPr>
            </w:pPr>
          </w:p>
        </w:tc>
      </w:tr>
      <w:tr w:rsidR="00360FB1" w14:paraId="797388B8" w14:textId="77777777">
        <w:tc>
          <w:tcPr>
            <w:tcW w:w="1976" w:type="dxa"/>
            <w:vAlign w:val="center"/>
          </w:tcPr>
          <w:p w14:paraId="686884F5" w14:textId="77777777" w:rsidR="00360FB1" w:rsidRDefault="00000000">
            <w:pPr>
              <w:pStyle w:val="NoSpacing"/>
              <w:jc w:val="both"/>
              <w:rPr>
                <w:lang w:eastAsia="hr-HR"/>
              </w:rPr>
            </w:pPr>
            <w:r>
              <w:rPr>
                <w:lang w:eastAsia="hr-HR"/>
              </w:rPr>
              <w:t>Opći cilj:</w:t>
            </w:r>
          </w:p>
        </w:tc>
        <w:tc>
          <w:tcPr>
            <w:tcW w:w="7380" w:type="dxa"/>
            <w:vAlign w:val="center"/>
          </w:tcPr>
          <w:p w14:paraId="0CC194BB" w14:textId="77777777" w:rsidR="00360FB1" w:rsidRDefault="00000000">
            <w:pPr>
              <w:pStyle w:val="NoSpacing"/>
              <w:shd w:val="clear" w:color="auto" w:fill="FFFFFF"/>
              <w:jc w:val="both"/>
              <w:rPr>
                <w:b/>
                <w:lang w:eastAsia="hr-HR"/>
              </w:rPr>
            </w:pPr>
            <w:r>
              <w:rPr>
                <w:lang w:eastAsia="hr-HR"/>
              </w:rPr>
              <w:t xml:space="preserve">Decentraliziranim financiranjem osnovnih i srednjih škola te učeničkih domova u Dubrovačko-neretvanskoj županiji osiguravaju se sredstva za </w:t>
            </w:r>
            <w:proofErr w:type="spellStart"/>
            <w:r>
              <w:rPr>
                <w:lang w:eastAsia="hr-HR"/>
              </w:rPr>
              <w:t>održavanjeustanova</w:t>
            </w:r>
            <w:proofErr w:type="spellEnd"/>
            <w:r>
              <w:rPr>
                <w:lang w:eastAsia="hr-HR"/>
              </w:rPr>
              <w:t xml:space="preserve"> (materijalni rashodi, investicijska i kapitalna ulaganja u ustanove (opremanje, adaptacija i sanacija – rashodi za nabavu nefinancijske imovine)</w:t>
            </w:r>
            <w:r>
              <w:rPr>
                <w:shd w:val="clear" w:color="auto" w:fill="FFFFFF"/>
                <w:lang w:eastAsia="hr-HR"/>
              </w:rPr>
              <w:t xml:space="preserve"> te plaće i ostali rashodi za zaposlene koji se osiguravaju u državnom proračunu.</w:t>
            </w:r>
          </w:p>
        </w:tc>
      </w:tr>
      <w:tr w:rsidR="00360FB1" w14:paraId="2AF9E524" w14:textId="77777777">
        <w:tc>
          <w:tcPr>
            <w:tcW w:w="1976" w:type="dxa"/>
            <w:vAlign w:val="center"/>
          </w:tcPr>
          <w:p w14:paraId="60510349" w14:textId="77777777" w:rsidR="00360FB1" w:rsidRDefault="00000000">
            <w:pPr>
              <w:pStyle w:val="NoSpacing"/>
              <w:jc w:val="both"/>
              <w:rPr>
                <w:b/>
                <w:lang w:eastAsia="hr-HR"/>
              </w:rPr>
            </w:pPr>
            <w:r>
              <w:rPr>
                <w:b/>
                <w:lang w:eastAsia="hr-HR"/>
              </w:rPr>
              <w:t>Aktivnost:</w:t>
            </w:r>
          </w:p>
        </w:tc>
        <w:tc>
          <w:tcPr>
            <w:tcW w:w="7380" w:type="dxa"/>
            <w:vAlign w:val="center"/>
          </w:tcPr>
          <w:p w14:paraId="1EF7FEE2" w14:textId="77777777" w:rsidR="00360FB1" w:rsidRDefault="00000000">
            <w:pPr>
              <w:pStyle w:val="NoSpacing"/>
              <w:jc w:val="both"/>
              <w:rPr>
                <w:b/>
                <w:lang w:eastAsia="hr-HR"/>
              </w:rPr>
            </w:pPr>
            <w:proofErr w:type="spellStart"/>
            <w:r>
              <w:rPr>
                <w:b/>
                <w:lang w:eastAsia="hr-HR"/>
              </w:rPr>
              <w:t>A120701</w:t>
            </w:r>
            <w:proofErr w:type="spellEnd"/>
            <w:r>
              <w:rPr>
                <w:b/>
                <w:lang w:eastAsia="hr-HR"/>
              </w:rPr>
              <w:t xml:space="preserve"> Osiguravanje uvjeta rada za redovno poslovanje osnovnih škola (materijalni i financijski rashodi)</w:t>
            </w:r>
          </w:p>
        </w:tc>
      </w:tr>
      <w:tr w:rsidR="00360FB1" w14:paraId="516AC631" w14:textId="77777777">
        <w:tc>
          <w:tcPr>
            <w:tcW w:w="1976" w:type="dxa"/>
            <w:vAlign w:val="center"/>
          </w:tcPr>
          <w:p w14:paraId="4FD86307"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3B5BF24A" w14:textId="77777777" w:rsidR="00360FB1" w:rsidRDefault="00000000">
            <w:pPr>
              <w:pStyle w:val="NoSpacing"/>
              <w:jc w:val="both"/>
              <w:rPr>
                <w:lang w:eastAsia="hr-HR"/>
              </w:rPr>
            </w:pPr>
            <w:r>
              <w:rPr>
                <w:lang w:eastAsia="hr-HR"/>
              </w:rPr>
              <w:t xml:space="preserve">Sredstva </w:t>
            </w:r>
            <w:proofErr w:type="spellStart"/>
            <w:r>
              <w:rPr>
                <w:lang w:eastAsia="hr-HR"/>
              </w:rPr>
              <w:t>Osnivačase</w:t>
            </w:r>
            <w:proofErr w:type="spellEnd"/>
            <w:r>
              <w:rPr>
                <w:lang w:eastAsia="hr-HR"/>
              </w:rPr>
              <w:t xml:space="preserve"> racionalnim gospodarenjem troše za podmirenje materijalnih i financijskih rashoda Škole, za troškove prijevoza učenika, tekuće i investicijsko održavanje školskog prostora i opreme te za nabavu i dodatna ulaganja na nefinancijskoj imovni. Dobivenim sredstvima Osnivača, podmireni su tekući troškovi poslovanja te realizirane izvannastavne aktivnosti, osigurane radne bilježnice, pristupna točka. Zbog nedostatka sredstava nisu ni planirani ni realizirani poslovi zaštite na radu, </w:t>
            </w:r>
            <w:proofErr w:type="spellStart"/>
            <w:r>
              <w:rPr>
                <w:lang w:eastAsia="hr-HR"/>
              </w:rPr>
              <w:t>dimljačarske</w:t>
            </w:r>
            <w:proofErr w:type="spellEnd"/>
            <w:r>
              <w:rPr>
                <w:lang w:eastAsia="hr-HR"/>
              </w:rPr>
              <w:t xml:space="preserve"> usluge, deratizacija te obvezni sistematski pregledi zaposlenika.</w:t>
            </w:r>
          </w:p>
        </w:tc>
      </w:tr>
      <w:tr w:rsidR="00360FB1" w14:paraId="52F131A8" w14:textId="77777777">
        <w:tc>
          <w:tcPr>
            <w:tcW w:w="1976" w:type="dxa"/>
            <w:vAlign w:val="center"/>
          </w:tcPr>
          <w:p w14:paraId="08422051" w14:textId="77777777" w:rsidR="00360FB1" w:rsidRDefault="00000000">
            <w:pPr>
              <w:pStyle w:val="NoSpacing"/>
              <w:jc w:val="both"/>
              <w:rPr>
                <w:b/>
                <w:lang w:eastAsia="hr-HR"/>
              </w:rPr>
            </w:pPr>
            <w:r>
              <w:rPr>
                <w:b/>
                <w:lang w:eastAsia="hr-HR"/>
              </w:rPr>
              <w:t>Aktivnost:</w:t>
            </w:r>
          </w:p>
        </w:tc>
        <w:tc>
          <w:tcPr>
            <w:tcW w:w="7380" w:type="dxa"/>
            <w:vAlign w:val="center"/>
          </w:tcPr>
          <w:p w14:paraId="6BDE8715" w14:textId="77777777" w:rsidR="00360FB1" w:rsidRDefault="00000000">
            <w:pPr>
              <w:pStyle w:val="NoSpacing"/>
              <w:jc w:val="both"/>
              <w:rPr>
                <w:b/>
                <w:lang w:eastAsia="hr-HR"/>
              </w:rPr>
            </w:pPr>
            <w:proofErr w:type="spellStart"/>
            <w:r>
              <w:rPr>
                <w:b/>
                <w:lang w:eastAsia="hr-HR"/>
              </w:rPr>
              <w:t>A120701</w:t>
            </w:r>
            <w:proofErr w:type="spellEnd"/>
            <w:r>
              <w:rPr>
                <w:b/>
                <w:lang w:eastAsia="hr-HR"/>
              </w:rPr>
              <w:t xml:space="preserve"> Osiguravanje uvjeta rada za redovno poslovanje osnovnih škola (plaće i ostali rashodi za zaposlene koji se osiguravaju u državnom proračunu te subvencionirani smještaj učitelj)</w:t>
            </w:r>
          </w:p>
        </w:tc>
      </w:tr>
      <w:tr w:rsidR="00360FB1" w14:paraId="2E84C10F" w14:textId="77777777">
        <w:tc>
          <w:tcPr>
            <w:tcW w:w="1976" w:type="dxa"/>
            <w:vAlign w:val="center"/>
          </w:tcPr>
          <w:p w14:paraId="0A0ACBC8" w14:textId="77777777" w:rsidR="00360FB1" w:rsidRDefault="00000000">
            <w:pPr>
              <w:pStyle w:val="NoSpacing"/>
              <w:jc w:val="both"/>
              <w:rPr>
                <w:lang w:eastAsia="hr-HR"/>
              </w:rPr>
            </w:pPr>
            <w:r>
              <w:rPr>
                <w:lang w:eastAsia="hr-HR"/>
              </w:rPr>
              <w:t xml:space="preserve">Izvršenje programa s osvrtom na ciljeve koji su ostvareni </w:t>
            </w:r>
            <w:r>
              <w:rPr>
                <w:lang w:eastAsia="hr-HR"/>
              </w:rPr>
              <w:lastRenderedPageBreak/>
              <w:t>njegovom provedbom</w:t>
            </w:r>
          </w:p>
        </w:tc>
        <w:tc>
          <w:tcPr>
            <w:tcW w:w="7380" w:type="dxa"/>
            <w:vAlign w:val="center"/>
          </w:tcPr>
          <w:p w14:paraId="5B3871A6" w14:textId="77777777" w:rsidR="00360FB1" w:rsidRDefault="00000000">
            <w:pPr>
              <w:pStyle w:val="NoSpacing"/>
              <w:jc w:val="both"/>
              <w:rPr>
                <w:lang w:eastAsia="hr-HR"/>
              </w:rPr>
            </w:pPr>
            <w:r>
              <w:rPr>
                <w:lang w:eastAsia="hr-HR"/>
              </w:rPr>
              <w:lastRenderedPageBreak/>
              <w:t>Sredstva za plaće i ostale rashode za zaposlenike osigurana u državnom proračunu, a Općina Lastovo mjesečno subvencionira smještaj učitelja.</w:t>
            </w:r>
          </w:p>
          <w:p w14:paraId="1F6CDDC6" w14:textId="77777777" w:rsidR="00360FB1" w:rsidRDefault="00000000">
            <w:pPr>
              <w:pStyle w:val="NoSpacing"/>
              <w:jc w:val="both"/>
              <w:rPr>
                <w:lang w:eastAsia="hr-HR"/>
              </w:rPr>
            </w:pPr>
            <w:r>
              <w:rPr>
                <w:lang w:eastAsia="hr-HR"/>
              </w:rPr>
              <w:t>Uspješna provedba.</w:t>
            </w:r>
          </w:p>
        </w:tc>
      </w:tr>
      <w:tr w:rsidR="00360FB1" w14:paraId="4D20D857" w14:textId="77777777">
        <w:tc>
          <w:tcPr>
            <w:tcW w:w="1976" w:type="dxa"/>
            <w:vAlign w:val="center"/>
          </w:tcPr>
          <w:p w14:paraId="35EF24E8" w14:textId="77777777" w:rsidR="00360FB1" w:rsidRDefault="00000000">
            <w:pPr>
              <w:pStyle w:val="NoSpacing"/>
              <w:jc w:val="both"/>
              <w:rPr>
                <w:b/>
                <w:lang w:eastAsia="hr-HR"/>
              </w:rPr>
            </w:pPr>
            <w:r>
              <w:rPr>
                <w:b/>
                <w:lang w:eastAsia="hr-HR"/>
              </w:rPr>
              <w:t>Aktivnost:</w:t>
            </w:r>
          </w:p>
        </w:tc>
        <w:tc>
          <w:tcPr>
            <w:tcW w:w="7380" w:type="dxa"/>
            <w:vAlign w:val="center"/>
          </w:tcPr>
          <w:p w14:paraId="3267A48F" w14:textId="77777777" w:rsidR="00360FB1" w:rsidRDefault="00000000">
            <w:pPr>
              <w:pStyle w:val="NoSpacing"/>
              <w:jc w:val="both"/>
              <w:rPr>
                <w:b/>
                <w:lang w:eastAsia="hr-HR"/>
              </w:rPr>
            </w:pPr>
            <w:r>
              <w:rPr>
                <w:b/>
                <w:lang w:eastAsia="hr-HR"/>
              </w:rPr>
              <w:t>A 120702 Investicijska ulaganja u osnovne škole</w:t>
            </w:r>
          </w:p>
        </w:tc>
      </w:tr>
      <w:tr w:rsidR="00360FB1" w14:paraId="6DEF5F46" w14:textId="77777777">
        <w:trPr>
          <w:trHeight w:val="1458"/>
        </w:trPr>
        <w:tc>
          <w:tcPr>
            <w:tcW w:w="1976" w:type="dxa"/>
            <w:vAlign w:val="center"/>
          </w:tcPr>
          <w:p w14:paraId="00186C02"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43F43981" w14:textId="77777777" w:rsidR="00360FB1" w:rsidRDefault="00000000">
            <w:pPr>
              <w:pStyle w:val="NoSpacing"/>
              <w:jc w:val="both"/>
              <w:rPr>
                <w:lang w:eastAsia="hr-HR"/>
              </w:rPr>
            </w:pPr>
            <w:r>
              <w:rPr>
                <w:lang w:eastAsia="hr-HR"/>
              </w:rPr>
              <w:t>Sredstva Osnivača planirana i utrošena za uređenje školskog dvorišta.</w:t>
            </w:r>
          </w:p>
          <w:p w14:paraId="0B4EED39" w14:textId="77777777" w:rsidR="00360FB1" w:rsidRDefault="00000000">
            <w:pPr>
              <w:pStyle w:val="NoSpacing"/>
              <w:jc w:val="both"/>
              <w:rPr>
                <w:lang w:eastAsia="hr-HR"/>
              </w:rPr>
            </w:pPr>
            <w:r>
              <w:rPr>
                <w:lang w:eastAsia="hr-HR"/>
              </w:rPr>
              <w:t>Uspješna provedba.</w:t>
            </w:r>
          </w:p>
        </w:tc>
      </w:tr>
      <w:tr w:rsidR="00360FB1" w14:paraId="3A9614B4" w14:textId="77777777">
        <w:tc>
          <w:tcPr>
            <w:tcW w:w="1976" w:type="dxa"/>
            <w:shd w:val="clear" w:color="auto" w:fill="DBE5F1" w:themeFill="accent1" w:themeFillTint="33"/>
            <w:vAlign w:val="center"/>
          </w:tcPr>
          <w:p w14:paraId="1326E9C8" w14:textId="77777777" w:rsidR="00360FB1" w:rsidRDefault="00000000">
            <w:pPr>
              <w:pStyle w:val="NoSpacing"/>
              <w:jc w:val="both"/>
              <w:rPr>
                <w:b/>
                <w:lang w:eastAsia="hr-HR"/>
              </w:rPr>
            </w:pPr>
            <w:r>
              <w:rPr>
                <w:b/>
                <w:lang w:eastAsia="hr-HR"/>
              </w:rPr>
              <w:t>Program:</w:t>
            </w:r>
          </w:p>
        </w:tc>
        <w:tc>
          <w:tcPr>
            <w:tcW w:w="7380" w:type="dxa"/>
            <w:shd w:val="clear" w:color="auto" w:fill="DBE5F1" w:themeFill="accent1" w:themeFillTint="33"/>
            <w:vAlign w:val="center"/>
          </w:tcPr>
          <w:p w14:paraId="56E3601E" w14:textId="77777777" w:rsidR="00360FB1" w:rsidRDefault="00000000">
            <w:pPr>
              <w:pStyle w:val="NoSpacing"/>
              <w:jc w:val="both"/>
              <w:rPr>
                <w:b/>
                <w:lang w:eastAsia="hr-HR"/>
              </w:rPr>
            </w:pPr>
            <w:r>
              <w:rPr>
                <w:b/>
                <w:lang w:eastAsia="hr-HR"/>
              </w:rPr>
              <w:t xml:space="preserve">1208 Program ustanova u obrazovanju iznad zakonskog standarda  </w:t>
            </w:r>
          </w:p>
          <w:p w14:paraId="6BEB3D28" w14:textId="77777777" w:rsidR="00360FB1" w:rsidRDefault="00360FB1">
            <w:pPr>
              <w:pStyle w:val="NoSpacing"/>
              <w:jc w:val="both"/>
              <w:rPr>
                <w:b/>
                <w:lang w:eastAsia="hr-HR"/>
              </w:rPr>
            </w:pPr>
          </w:p>
        </w:tc>
      </w:tr>
      <w:tr w:rsidR="00360FB1" w14:paraId="441E03A9" w14:textId="77777777">
        <w:trPr>
          <w:trHeight w:val="3019"/>
        </w:trPr>
        <w:tc>
          <w:tcPr>
            <w:tcW w:w="1976" w:type="dxa"/>
            <w:vAlign w:val="center"/>
          </w:tcPr>
          <w:p w14:paraId="2AA509E5" w14:textId="77777777" w:rsidR="00360FB1" w:rsidRDefault="00000000">
            <w:pPr>
              <w:pStyle w:val="NoSpacing"/>
              <w:jc w:val="both"/>
              <w:rPr>
                <w:lang w:eastAsia="hr-HR"/>
              </w:rPr>
            </w:pPr>
            <w:r>
              <w:rPr>
                <w:lang w:eastAsia="hr-HR"/>
              </w:rPr>
              <w:t>Opći cilj:</w:t>
            </w:r>
          </w:p>
        </w:tc>
        <w:tc>
          <w:tcPr>
            <w:tcW w:w="7380" w:type="dxa"/>
            <w:vAlign w:val="center"/>
          </w:tcPr>
          <w:p w14:paraId="18795B21" w14:textId="77777777" w:rsidR="00360FB1" w:rsidRDefault="00000000">
            <w:pPr>
              <w:pStyle w:val="NoSpacing"/>
              <w:shd w:val="clear" w:color="auto" w:fill="FFFFFF"/>
              <w:jc w:val="both"/>
              <w:rPr>
                <w:lang w:eastAsia="hr-HR"/>
              </w:rPr>
            </w:pPr>
            <w:r>
              <w:rPr>
                <w:lang w:eastAsia="hr-HR"/>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02A9B8AA" w14:textId="77777777" w:rsidR="00360FB1" w:rsidRDefault="00000000">
            <w:pPr>
              <w:pStyle w:val="NoSpacing"/>
              <w:shd w:val="clear" w:color="auto" w:fill="FFFFFF"/>
              <w:jc w:val="both"/>
              <w:rPr>
                <w:b/>
                <w:lang w:eastAsia="hr-HR"/>
              </w:rPr>
            </w:pPr>
            <w:r>
              <w:rPr>
                <w:lang w:eastAsia="hr-HR"/>
              </w:rPr>
              <w:t>Također se prati proračunske korisnike u ostvarivanju i korištenju vlastitih i namjenskih prihoda i primitaka, rashoda i izdataka.</w:t>
            </w:r>
          </w:p>
        </w:tc>
      </w:tr>
      <w:tr w:rsidR="00360FB1" w14:paraId="7D7E19CF" w14:textId="77777777">
        <w:tc>
          <w:tcPr>
            <w:tcW w:w="1976" w:type="dxa"/>
            <w:vAlign w:val="center"/>
          </w:tcPr>
          <w:p w14:paraId="4E7F4330" w14:textId="77777777" w:rsidR="00360FB1" w:rsidRDefault="00000000">
            <w:pPr>
              <w:pStyle w:val="NoSpacing"/>
              <w:jc w:val="both"/>
              <w:rPr>
                <w:b/>
                <w:lang w:eastAsia="hr-HR"/>
              </w:rPr>
            </w:pPr>
            <w:r>
              <w:rPr>
                <w:b/>
                <w:lang w:eastAsia="hr-HR"/>
              </w:rPr>
              <w:t>Aktivnost:</w:t>
            </w:r>
          </w:p>
        </w:tc>
        <w:tc>
          <w:tcPr>
            <w:tcW w:w="7380" w:type="dxa"/>
            <w:vAlign w:val="center"/>
          </w:tcPr>
          <w:p w14:paraId="03415C49" w14:textId="77777777" w:rsidR="00360FB1" w:rsidRDefault="00000000">
            <w:pPr>
              <w:pStyle w:val="NoSpacing"/>
              <w:jc w:val="both"/>
              <w:rPr>
                <w:b/>
                <w:lang w:eastAsia="hr-HR"/>
              </w:rPr>
            </w:pPr>
            <w:r>
              <w:rPr>
                <w:b/>
                <w:lang w:eastAsia="hr-HR"/>
              </w:rPr>
              <w:t>A 120801 Poticanje demografskog razvitka</w:t>
            </w:r>
          </w:p>
        </w:tc>
      </w:tr>
      <w:tr w:rsidR="00360FB1" w14:paraId="56CE28A7" w14:textId="77777777">
        <w:trPr>
          <w:trHeight w:val="1438"/>
        </w:trPr>
        <w:tc>
          <w:tcPr>
            <w:tcW w:w="1976" w:type="dxa"/>
            <w:vAlign w:val="center"/>
          </w:tcPr>
          <w:p w14:paraId="69B10A5E" w14:textId="77777777" w:rsidR="00360FB1" w:rsidRDefault="00000000">
            <w:pPr>
              <w:pStyle w:val="NoSpacing"/>
              <w:jc w:val="both"/>
              <w:rPr>
                <w:b/>
                <w:lang w:eastAsia="hr-HR"/>
              </w:rPr>
            </w:pPr>
            <w:r>
              <w:rPr>
                <w:lang w:eastAsia="hr-HR"/>
              </w:rPr>
              <w:t>Izvršenje programa s osvrtom na ciljeve koji su ostvareni njegovom provedbom</w:t>
            </w:r>
          </w:p>
        </w:tc>
        <w:tc>
          <w:tcPr>
            <w:tcW w:w="7380" w:type="dxa"/>
            <w:vAlign w:val="center"/>
          </w:tcPr>
          <w:p w14:paraId="47E7A5C5" w14:textId="77777777" w:rsidR="00360FB1" w:rsidRDefault="00000000">
            <w:pPr>
              <w:pStyle w:val="NoSpacing"/>
              <w:jc w:val="both"/>
              <w:rPr>
                <w:lang w:eastAsia="hr-HR"/>
              </w:rPr>
            </w:pPr>
            <w:r>
              <w:rPr>
                <w:lang w:eastAsia="hr-HR"/>
              </w:rPr>
              <w:t>Osiguranje radne bilježnice za sve učenike.</w:t>
            </w:r>
          </w:p>
          <w:p w14:paraId="1CCF4671" w14:textId="77777777" w:rsidR="00360FB1" w:rsidRDefault="00000000">
            <w:pPr>
              <w:pStyle w:val="NoSpacing"/>
              <w:jc w:val="both"/>
              <w:rPr>
                <w:b/>
                <w:lang w:eastAsia="hr-HR"/>
              </w:rPr>
            </w:pPr>
            <w:r>
              <w:rPr>
                <w:lang w:eastAsia="hr-HR"/>
              </w:rPr>
              <w:t>Uspješna provedba.</w:t>
            </w:r>
          </w:p>
        </w:tc>
      </w:tr>
      <w:tr w:rsidR="00360FB1" w14:paraId="1E5EE788" w14:textId="77777777">
        <w:tc>
          <w:tcPr>
            <w:tcW w:w="1976" w:type="dxa"/>
            <w:vAlign w:val="center"/>
          </w:tcPr>
          <w:p w14:paraId="3DFA7313" w14:textId="77777777" w:rsidR="00360FB1" w:rsidRDefault="00000000">
            <w:pPr>
              <w:pStyle w:val="NoSpacing"/>
              <w:jc w:val="both"/>
              <w:rPr>
                <w:b/>
                <w:lang w:eastAsia="hr-HR"/>
              </w:rPr>
            </w:pPr>
            <w:r>
              <w:rPr>
                <w:b/>
                <w:lang w:eastAsia="hr-HR"/>
              </w:rPr>
              <w:t>Aktivnost:</w:t>
            </w:r>
          </w:p>
        </w:tc>
        <w:tc>
          <w:tcPr>
            <w:tcW w:w="7380" w:type="dxa"/>
            <w:vAlign w:val="center"/>
          </w:tcPr>
          <w:p w14:paraId="4C1D62AA" w14:textId="77777777" w:rsidR="00360FB1" w:rsidRDefault="00000000">
            <w:pPr>
              <w:pStyle w:val="NoSpacing"/>
              <w:jc w:val="both"/>
              <w:rPr>
                <w:b/>
                <w:lang w:eastAsia="hr-HR"/>
              </w:rPr>
            </w:pPr>
            <w:r>
              <w:rPr>
                <w:b/>
                <w:lang w:eastAsia="hr-HR"/>
              </w:rPr>
              <w:t>A 120804 Financiranje školskih projekata</w:t>
            </w:r>
          </w:p>
        </w:tc>
      </w:tr>
      <w:tr w:rsidR="00360FB1" w14:paraId="5C28B2B8" w14:textId="77777777">
        <w:tc>
          <w:tcPr>
            <w:tcW w:w="1976" w:type="dxa"/>
            <w:vAlign w:val="center"/>
          </w:tcPr>
          <w:p w14:paraId="39E502BB"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21A68DDC" w14:textId="77777777" w:rsidR="00360FB1" w:rsidRDefault="00000000">
            <w:pPr>
              <w:pStyle w:val="NoSpacing"/>
              <w:jc w:val="both"/>
              <w:rPr>
                <w:lang w:eastAsia="hr-HR"/>
              </w:rPr>
            </w:pPr>
            <w:r>
              <w:rPr>
                <w:lang w:eastAsia="hr-HR"/>
              </w:rPr>
              <w:t>Sredstva osnivača za licencu za engleski jezik.</w:t>
            </w:r>
          </w:p>
          <w:p w14:paraId="0D9D072B" w14:textId="77777777" w:rsidR="00360FB1" w:rsidRDefault="00000000">
            <w:pPr>
              <w:pStyle w:val="NoSpacing"/>
              <w:jc w:val="both"/>
              <w:rPr>
                <w:lang w:eastAsia="hr-HR"/>
              </w:rPr>
            </w:pPr>
            <w:r>
              <w:rPr>
                <w:lang w:eastAsia="hr-HR"/>
              </w:rPr>
              <w:t>Uspješna provedba.</w:t>
            </w:r>
          </w:p>
        </w:tc>
      </w:tr>
      <w:tr w:rsidR="00360FB1" w14:paraId="30962B30" w14:textId="77777777">
        <w:tc>
          <w:tcPr>
            <w:tcW w:w="1976" w:type="dxa"/>
            <w:vAlign w:val="center"/>
          </w:tcPr>
          <w:p w14:paraId="205D1C3B" w14:textId="77777777" w:rsidR="00360FB1" w:rsidRDefault="00000000">
            <w:pPr>
              <w:pStyle w:val="NoSpacing"/>
              <w:jc w:val="both"/>
              <w:rPr>
                <w:b/>
                <w:lang w:eastAsia="hr-HR"/>
              </w:rPr>
            </w:pPr>
            <w:r>
              <w:rPr>
                <w:b/>
                <w:lang w:eastAsia="hr-HR"/>
              </w:rPr>
              <w:t>Aktivnost:</w:t>
            </w:r>
          </w:p>
        </w:tc>
        <w:tc>
          <w:tcPr>
            <w:tcW w:w="7380" w:type="dxa"/>
            <w:vAlign w:val="center"/>
          </w:tcPr>
          <w:p w14:paraId="2F10BFAD" w14:textId="77777777" w:rsidR="00360FB1" w:rsidRDefault="00000000">
            <w:pPr>
              <w:pStyle w:val="NoSpacing"/>
              <w:jc w:val="both"/>
              <w:rPr>
                <w:b/>
                <w:lang w:eastAsia="hr-HR"/>
              </w:rPr>
            </w:pPr>
            <w:proofErr w:type="spellStart"/>
            <w:r>
              <w:rPr>
                <w:b/>
                <w:lang w:eastAsia="hr-HR"/>
              </w:rPr>
              <w:t>A120808</w:t>
            </w:r>
            <w:proofErr w:type="spellEnd"/>
            <w:r>
              <w:rPr>
                <w:b/>
                <w:lang w:eastAsia="hr-HR"/>
              </w:rPr>
              <w:t xml:space="preserve"> Nabava udžbenika za učenike osnovnih škola</w:t>
            </w:r>
          </w:p>
        </w:tc>
      </w:tr>
      <w:tr w:rsidR="00360FB1" w14:paraId="77B3D017" w14:textId="77777777">
        <w:tc>
          <w:tcPr>
            <w:tcW w:w="1976" w:type="dxa"/>
            <w:vAlign w:val="center"/>
          </w:tcPr>
          <w:p w14:paraId="0C039407"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00527DE1" w14:textId="77777777" w:rsidR="00360FB1" w:rsidRDefault="00000000">
            <w:pPr>
              <w:pStyle w:val="NoSpacing"/>
              <w:jc w:val="both"/>
              <w:rPr>
                <w:lang w:eastAsia="hr-HR"/>
              </w:rPr>
            </w:pPr>
            <w:r>
              <w:rPr>
                <w:lang w:eastAsia="hr-HR"/>
              </w:rPr>
              <w:t>Ministarstvo znanosti i obrazovanja osiguralo sredstva za nabavu udžbenika čime se podiže  kvaliteta rada Škole na višu razinu.</w:t>
            </w:r>
          </w:p>
        </w:tc>
      </w:tr>
      <w:tr w:rsidR="00360FB1" w14:paraId="7495E48F" w14:textId="77777777">
        <w:tc>
          <w:tcPr>
            <w:tcW w:w="1976" w:type="dxa"/>
            <w:vAlign w:val="center"/>
          </w:tcPr>
          <w:p w14:paraId="4842FAC4" w14:textId="77777777" w:rsidR="00360FB1" w:rsidRDefault="00000000">
            <w:pPr>
              <w:pStyle w:val="NoSpacing"/>
              <w:jc w:val="both"/>
              <w:rPr>
                <w:b/>
                <w:lang w:eastAsia="hr-HR"/>
              </w:rPr>
            </w:pPr>
            <w:r>
              <w:rPr>
                <w:b/>
                <w:lang w:eastAsia="hr-HR"/>
              </w:rPr>
              <w:t>Aktivnost:</w:t>
            </w:r>
          </w:p>
        </w:tc>
        <w:tc>
          <w:tcPr>
            <w:tcW w:w="7380" w:type="dxa"/>
            <w:vAlign w:val="center"/>
          </w:tcPr>
          <w:p w14:paraId="4C9B1588" w14:textId="77777777" w:rsidR="00360FB1" w:rsidRDefault="00000000">
            <w:pPr>
              <w:pStyle w:val="NoSpacing"/>
              <w:jc w:val="both"/>
              <w:rPr>
                <w:b/>
                <w:lang w:eastAsia="hr-HR"/>
              </w:rPr>
            </w:pPr>
            <w:r>
              <w:rPr>
                <w:b/>
                <w:lang w:eastAsia="hr-HR"/>
              </w:rPr>
              <w:t>A 120810 Ostale aktivnosti osnovnih škola</w:t>
            </w:r>
          </w:p>
        </w:tc>
      </w:tr>
      <w:tr w:rsidR="00360FB1" w14:paraId="1B326736" w14:textId="77777777">
        <w:tc>
          <w:tcPr>
            <w:tcW w:w="1976" w:type="dxa"/>
            <w:vAlign w:val="center"/>
          </w:tcPr>
          <w:p w14:paraId="356E4034"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61A1E747" w14:textId="77777777" w:rsidR="00360FB1" w:rsidRDefault="00000000">
            <w:pPr>
              <w:pStyle w:val="NoSpacing"/>
              <w:jc w:val="both"/>
              <w:rPr>
                <w:lang w:eastAsia="hr-HR"/>
              </w:rPr>
            </w:pPr>
            <w:r>
              <w:rPr>
                <w:lang w:eastAsia="hr-HR"/>
              </w:rPr>
              <w:t xml:space="preserve">Sredstvima donacija od Festival mediteranski film </w:t>
            </w:r>
            <w:proofErr w:type="spellStart"/>
            <w:r>
              <w:rPr>
                <w:lang w:eastAsia="hr-HR"/>
              </w:rPr>
              <w:t>j.d.o.o</w:t>
            </w:r>
            <w:proofErr w:type="spellEnd"/>
            <w:r>
              <w:rPr>
                <w:lang w:eastAsia="hr-HR"/>
              </w:rPr>
              <w:t>. i prenesenim sredstvima od donacija iz prethodnog razdoblja osiguran potrebni uredski materijal i popravljen plamenik za centralno grijanje.</w:t>
            </w:r>
          </w:p>
        </w:tc>
      </w:tr>
      <w:tr w:rsidR="00360FB1" w14:paraId="56C3E30F" w14:textId="77777777">
        <w:tc>
          <w:tcPr>
            <w:tcW w:w="1976" w:type="dxa"/>
            <w:vAlign w:val="center"/>
          </w:tcPr>
          <w:p w14:paraId="77AE42FA" w14:textId="77777777" w:rsidR="00360FB1" w:rsidRDefault="00000000">
            <w:pPr>
              <w:pStyle w:val="NoSpacing"/>
              <w:jc w:val="both"/>
              <w:rPr>
                <w:b/>
                <w:lang w:eastAsia="hr-HR"/>
              </w:rPr>
            </w:pPr>
            <w:r>
              <w:rPr>
                <w:b/>
                <w:lang w:eastAsia="hr-HR"/>
              </w:rPr>
              <w:t>Aktivnost:</w:t>
            </w:r>
          </w:p>
        </w:tc>
        <w:tc>
          <w:tcPr>
            <w:tcW w:w="7380" w:type="dxa"/>
            <w:vAlign w:val="center"/>
          </w:tcPr>
          <w:p w14:paraId="734C7225" w14:textId="77777777" w:rsidR="00360FB1" w:rsidRDefault="00000000">
            <w:pPr>
              <w:pStyle w:val="NoSpacing"/>
              <w:jc w:val="both"/>
              <w:rPr>
                <w:b/>
                <w:lang w:eastAsia="hr-HR"/>
              </w:rPr>
            </w:pPr>
            <w:r>
              <w:rPr>
                <w:b/>
                <w:lang w:eastAsia="hr-HR"/>
              </w:rPr>
              <w:t>A 120811 Dodatne djelatnosti osnovnih škola</w:t>
            </w:r>
          </w:p>
        </w:tc>
      </w:tr>
      <w:tr w:rsidR="00360FB1" w14:paraId="0F41A76E" w14:textId="77777777">
        <w:tc>
          <w:tcPr>
            <w:tcW w:w="1976" w:type="dxa"/>
            <w:vAlign w:val="center"/>
          </w:tcPr>
          <w:p w14:paraId="33EAACC3" w14:textId="77777777" w:rsidR="00360FB1" w:rsidRDefault="00000000">
            <w:pPr>
              <w:pStyle w:val="NoSpacing"/>
              <w:jc w:val="both"/>
              <w:rPr>
                <w:lang w:eastAsia="hr-HR"/>
              </w:rPr>
            </w:pPr>
            <w:r>
              <w:rPr>
                <w:lang w:eastAsia="hr-HR"/>
              </w:rPr>
              <w:t xml:space="preserve">Izvršenje programa s osvrtom na ciljeve koji su ostvareni </w:t>
            </w:r>
            <w:r>
              <w:rPr>
                <w:lang w:eastAsia="hr-HR"/>
              </w:rPr>
              <w:lastRenderedPageBreak/>
              <w:t>njegovom provedbom</w:t>
            </w:r>
          </w:p>
        </w:tc>
        <w:tc>
          <w:tcPr>
            <w:tcW w:w="7380" w:type="dxa"/>
            <w:vAlign w:val="center"/>
          </w:tcPr>
          <w:p w14:paraId="4CF28769" w14:textId="77777777" w:rsidR="00360FB1" w:rsidRDefault="00000000">
            <w:pPr>
              <w:pStyle w:val="NoSpacing"/>
              <w:jc w:val="both"/>
              <w:rPr>
                <w:lang w:eastAsia="hr-HR"/>
              </w:rPr>
            </w:pPr>
            <w:r>
              <w:rPr>
                <w:lang w:eastAsia="hr-HR"/>
              </w:rPr>
              <w:lastRenderedPageBreak/>
              <w:t xml:space="preserve">Prenesenim sredstvima iz prethodnog razdoblja osiguran potreban uredski materijal za uspješan rad učeničke zadruge „Moj </w:t>
            </w:r>
            <w:proofErr w:type="spellStart"/>
            <w:r>
              <w:rPr>
                <w:lang w:eastAsia="hr-HR"/>
              </w:rPr>
              <w:t>škoj</w:t>
            </w:r>
            <w:proofErr w:type="spellEnd"/>
            <w:r>
              <w:rPr>
                <w:lang w:eastAsia="hr-HR"/>
              </w:rPr>
              <w:t>“.</w:t>
            </w:r>
          </w:p>
        </w:tc>
      </w:tr>
      <w:tr w:rsidR="00360FB1" w14:paraId="039131F7" w14:textId="77777777">
        <w:tc>
          <w:tcPr>
            <w:tcW w:w="1976" w:type="dxa"/>
            <w:vAlign w:val="center"/>
          </w:tcPr>
          <w:p w14:paraId="64C0EA18" w14:textId="77777777" w:rsidR="00360FB1" w:rsidRDefault="00000000">
            <w:pPr>
              <w:pStyle w:val="NoSpacing"/>
              <w:jc w:val="both"/>
              <w:rPr>
                <w:b/>
                <w:lang w:eastAsia="hr-HR"/>
              </w:rPr>
            </w:pPr>
            <w:r>
              <w:rPr>
                <w:b/>
                <w:lang w:eastAsia="hr-HR"/>
              </w:rPr>
              <w:t>Aktivnost:</w:t>
            </w:r>
          </w:p>
        </w:tc>
        <w:tc>
          <w:tcPr>
            <w:tcW w:w="7380" w:type="dxa"/>
            <w:vAlign w:val="center"/>
          </w:tcPr>
          <w:p w14:paraId="57E19154" w14:textId="77777777" w:rsidR="00360FB1" w:rsidRDefault="00000000">
            <w:pPr>
              <w:pStyle w:val="NoSpacing"/>
              <w:jc w:val="both"/>
              <w:rPr>
                <w:b/>
                <w:lang w:eastAsia="hr-HR"/>
              </w:rPr>
            </w:pPr>
            <w:proofErr w:type="spellStart"/>
            <w:r>
              <w:rPr>
                <w:b/>
                <w:lang w:eastAsia="hr-HR"/>
              </w:rPr>
              <w:t>A120818</w:t>
            </w:r>
            <w:proofErr w:type="spellEnd"/>
            <w:r>
              <w:rPr>
                <w:b/>
                <w:lang w:eastAsia="hr-HR"/>
              </w:rPr>
              <w:t xml:space="preserve"> Organizacija prehrane u osnovnim školama </w:t>
            </w:r>
          </w:p>
        </w:tc>
      </w:tr>
      <w:tr w:rsidR="00360FB1" w14:paraId="47ED0E23" w14:textId="77777777">
        <w:tc>
          <w:tcPr>
            <w:tcW w:w="1976" w:type="dxa"/>
            <w:vAlign w:val="center"/>
          </w:tcPr>
          <w:p w14:paraId="74367A2A"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68F98841" w14:textId="77777777" w:rsidR="00360FB1" w:rsidRDefault="00000000">
            <w:pPr>
              <w:pStyle w:val="NoSpacing"/>
              <w:jc w:val="both"/>
              <w:rPr>
                <w:lang w:eastAsia="hr-HR"/>
              </w:rPr>
            </w:pPr>
            <w:r>
              <w:rPr>
                <w:lang w:eastAsia="hr-HR"/>
              </w:rPr>
              <w:t>Ministarstvo znanosti i obrazovanja osigurava sredstva za  prehranu učenicima, sukladno čemu učenici Škole svakog dana imaju besplatnu školsku marendu.</w:t>
            </w:r>
          </w:p>
        </w:tc>
      </w:tr>
      <w:tr w:rsidR="00360FB1" w14:paraId="686A40AE" w14:textId="77777777">
        <w:tc>
          <w:tcPr>
            <w:tcW w:w="1976" w:type="dxa"/>
            <w:vAlign w:val="center"/>
          </w:tcPr>
          <w:p w14:paraId="6C443D76" w14:textId="77777777" w:rsidR="00360FB1" w:rsidRDefault="00000000">
            <w:pPr>
              <w:pStyle w:val="NoSpacing"/>
              <w:jc w:val="both"/>
              <w:rPr>
                <w:b/>
                <w:lang w:eastAsia="hr-HR"/>
              </w:rPr>
            </w:pPr>
            <w:r>
              <w:rPr>
                <w:b/>
                <w:lang w:eastAsia="hr-HR"/>
              </w:rPr>
              <w:t>Aktivnost:</w:t>
            </w:r>
          </w:p>
        </w:tc>
        <w:tc>
          <w:tcPr>
            <w:tcW w:w="7380" w:type="dxa"/>
            <w:vAlign w:val="center"/>
          </w:tcPr>
          <w:p w14:paraId="10F6D586" w14:textId="77777777" w:rsidR="00360FB1" w:rsidRDefault="00000000">
            <w:pPr>
              <w:pStyle w:val="NoSpacing"/>
              <w:jc w:val="both"/>
              <w:rPr>
                <w:b/>
                <w:lang w:eastAsia="hr-HR"/>
              </w:rPr>
            </w:pPr>
            <w:proofErr w:type="spellStart"/>
            <w:r>
              <w:rPr>
                <w:b/>
                <w:lang w:eastAsia="hr-HR"/>
              </w:rPr>
              <w:t>A120819</w:t>
            </w:r>
            <w:proofErr w:type="spellEnd"/>
            <w:r>
              <w:rPr>
                <w:b/>
                <w:lang w:eastAsia="hr-HR"/>
              </w:rPr>
              <w:t xml:space="preserve"> Opskrba školskih ustanova higijenskim potrepštinama za učenice osnovnih škola</w:t>
            </w:r>
          </w:p>
        </w:tc>
      </w:tr>
      <w:tr w:rsidR="00360FB1" w14:paraId="2FD72A5F" w14:textId="77777777">
        <w:tc>
          <w:tcPr>
            <w:tcW w:w="1976" w:type="dxa"/>
            <w:vAlign w:val="center"/>
          </w:tcPr>
          <w:p w14:paraId="4F404C98" w14:textId="77777777" w:rsidR="00360FB1" w:rsidRDefault="00000000">
            <w:pPr>
              <w:pStyle w:val="NoSpacing"/>
              <w:jc w:val="both"/>
              <w:rPr>
                <w:lang w:eastAsia="hr-HR"/>
              </w:rPr>
            </w:pPr>
            <w:r>
              <w:rPr>
                <w:lang w:eastAsia="hr-HR"/>
              </w:rPr>
              <w:t>Izvršenje programa s osvrtom na ciljeve koji su ostvareni njegovom provedbom</w:t>
            </w:r>
          </w:p>
        </w:tc>
        <w:tc>
          <w:tcPr>
            <w:tcW w:w="7380" w:type="dxa"/>
            <w:vAlign w:val="center"/>
          </w:tcPr>
          <w:p w14:paraId="70C746F2" w14:textId="77777777" w:rsidR="00360FB1" w:rsidRDefault="00000000">
            <w:pPr>
              <w:pStyle w:val="NoSpacing"/>
              <w:jc w:val="both"/>
              <w:rPr>
                <w:lang w:eastAsia="hr-HR"/>
              </w:rPr>
            </w:pPr>
            <w:r>
              <w:rPr>
                <w:lang w:eastAsia="hr-HR"/>
              </w:rPr>
              <w:t>Ministarstvo znanosti i obrazovanja osigurava sredstva za menstrualne potrepštine.</w:t>
            </w:r>
          </w:p>
          <w:p w14:paraId="27F9A90D" w14:textId="77777777" w:rsidR="00360FB1" w:rsidRDefault="00000000">
            <w:pPr>
              <w:pStyle w:val="NoSpacing"/>
              <w:jc w:val="both"/>
              <w:rPr>
                <w:b/>
                <w:lang w:eastAsia="hr-HR"/>
              </w:rPr>
            </w:pPr>
            <w:r>
              <w:rPr>
                <w:lang w:eastAsia="hr-HR"/>
              </w:rPr>
              <w:t>Uspješno provedeno.</w:t>
            </w:r>
          </w:p>
        </w:tc>
      </w:tr>
    </w:tbl>
    <w:p w14:paraId="6C813F66" w14:textId="77777777" w:rsidR="00360FB1" w:rsidRDefault="00360FB1">
      <w:pPr>
        <w:jc w:val="both"/>
        <w:rPr>
          <w:b/>
        </w:rPr>
      </w:pPr>
    </w:p>
    <w:p w14:paraId="356A116F" w14:textId="77777777" w:rsidR="00360FB1" w:rsidRDefault="00000000">
      <w:pPr>
        <w:jc w:val="both"/>
        <w:rPr>
          <w:b/>
        </w:rPr>
      </w:pPr>
      <w:r>
        <w:rPr>
          <w:b/>
        </w:rPr>
        <w:t>OSNOVNA ŠKOLA CAVTAT</w:t>
      </w:r>
    </w:p>
    <w:p w14:paraId="412BA006" w14:textId="77777777" w:rsidR="00360FB1" w:rsidRDefault="00000000">
      <w:pPr>
        <w:jc w:val="both"/>
      </w:pPr>
      <w:r>
        <w:t xml:space="preserve">Pravilnikom o polugodišnjem i godišnjem izvještaju o izvršenju proračuna i financijskog plana koji je stupio na snagu </w:t>
      </w:r>
      <w:proofErr w:type="spellStart"/>
      <w:r>
        <w:t>25.srpnja</w:t>
      </w:r>
      <w:proofErr w:type="spellEnd"/>
      <w:r>
        <w:t xml:space="preserve"> </w:t>
      </w:r>
      <w:proofErr w:type="spellStart"/>
      <w:r>
        <w:t>2023.g</w:t>
      </w:r>
      <w:proofErr w:type="spellEnd"/>
      <w:r>
        <w:t xml:space="preserve">. i objavljen u NN </w:t>
      </w:r>
      <w:proofErr w:type="spellStart"/>
      <w:r>
        <w:t>br.85</w:t>
      </w:r>
      <w:proofErr w:type="spellEnd"/>
      <w:r>
        <w:t xml:space="preserve">/23, a koji je donesen na temelju </w:t>
      </w:r>
      <w:proofErr w:type="spellStart"/>
      <w:r>
        <w:t>čl.76.st.3</w:t>
      </w:r>
      <w:proofErr w:type="spellEnd"/>
      <w:r>
        <w:t xml:space="preserve">. i </w:t>
      </w:r>
      <w:proofErr w:type="spellStart"/>
      <w:r>
        <w:t>čl.81.st.3</w:t>
      </w:r>
      <w:proofErr w:type="spellEnd"/>
      <w:r>
        <w:t xml:space="preserve"> Zakona o </w:t>
      </w:r>
      <w:proofErr w:type="spellStart"/>
      <w:r>
        <w:t>praoračunu</w:t>
      </w:r>
      <w:proofErr w:type="spellEnd"/>
      <w:r>
        <w:t>, škole su dužne dostaviti Školskom odboru na usvajanje prijedlog godišnjeg izvještaja o izvršenju financijskog plana za 2023. godinu do 31. ožujka 2024. godine.</w:t>
      </w:r>
    </w:p>
    <w:p w14:paraId="41A6D1B5" w14:textId="77777777" w:rsidR="00360FB1" w:rsidRDefault="00000000">
      <w:pPr>
        <w:jc w:val="both"/>
      </w:pPr>
      <w:r>
        <w:t>Godišnji izvještaj o izvršenju financijskog plana sadrži:</w:t>
      </w:r>
    </w:p>
    <w:p w14:paraId="37C7EA31" w14:textId="77777777" w:rsidR="00360FB1" w:rsidRDefault="00000000">
      <w:pPr>
        <w:jc w:val="both"/>
      </w:pPr>
      <w:r>
        <w:t>-opći dio</w:t>
      </w:r>
    </w:p>
    <w:p w14:paraId="0B7020B0" w14:textId="77777777" w:rsidR="00360FB1" w:rsidRDefault="00000000">
      <w:pPr>
        <w:jc w:val="both"/>
      </w:pPr>
      <w:r>
        <w:t>-posebni dio</w:t>
      </w:r>
    </w:p>
    <w:p w14:paraId="67A2ACF8" w14:textId="77777777" w:rsidR="00360FB1" w:rsidRDefault="00000000">
      <w:pPr>
        <w:jc w:val="both"/>
      </w:pPr>
      <w:r>
        <w:t>-obrazloženje</w:t>
      </w:r>
    </w:p>
    <w:p w14:paraId="66D2864D" w14:textId="77777777" w:rsidR="00360FB1" w:rsidRDefault="00000000">
      <w:pPr>
        <w:jc w:val="both"/>
        <w:rPr>
          <w:b/>
        </w:rPr>
      </w:pPr>
      <w:r>
        <w:rPr>
          <w:b/>
        </w:rPr>
        <w:t>OPĆI DIO</w:t>
      </w:r>
    </w:p>
    <w:p w14:paraId="35771A81" w14:textId="77777777" w:rsidR="00360FB1" w:rsidRDefault="00000000">
      <w:pPr>
        <w:jc w:val="both"/>
      </w:pPr>
      <w:r>
        <w:rPr>
          <w:b/>
          <w:bCs/>
        </w:rPr>
        <w:t>Sažetak Račun prihoda i rashoda</w:t>
      </w:r>
      <w:r>
        <w:t xml:space="preserve"> sadrži prikaz ukupno ostvarenih prihoda i izvršenih rashoda na razini razreda ekonomske klasifikacije, razliku između ukupno ostvarenih prihoda i rashoda, te preneseni višak iz prethodne godine iskorišten u tom izvještajnom razdoblju, odnosno preneseni manjak za pokriće u tom izvještajnom razdoblju.    </w:t>
      </w:r>
    </w:p>
    <w:p w14:paraId="35409B3C" w14:textId="77777777" w:rsidR="00360FB1" w:rsidRDefault="00000000">
      <w:pPr>
        <w:jc w:val="both"/>
      </w:pPr>
      <w:r>
        <w:rPr>
          <w:b/>
        </w:rPr>
        <w:t xml:space="preserve">Izvještaj o prihodima i rashodima  prema ekonomskoj klasifikaciji </w:t>
      </w:r>
      <w:r>
        <w:t>sadrži prikaz prihoda i rashoda prema ekonomskoj klasifikaciji i iskazuje se na razini razreda, skupine, podskupine i odjeljka., osim podataka u stupcu</w:t>
      </w:r>
      <w:r>
        <w:rPr>
          <w:b/>
        </w:rPr>
        <w:t xml:space="preserve">  „</w:t>
      </w:r>
      <w:r>
        <w:t xml:space="preserve">Izvorni plan/rebalans“ koji su iskazani na razini </w:t>
      </w:r>
      <w:r>
        <w:rPr>
          <w:b/>
        </w:rPr>
        <w:t xml:space="preserve"> </w:t>
      </w:r>
      <w:r>
        <w:t xml:space="preserve">razreda i skupine.                                                              </w:t>
      </w:r>
    </w:p>
    <w:p w14:paraId="0A901482" w14:textId="77777777" w:rsidR="00360FB1" w:rsidRDefault="00000000">
      <w:pPr>
        <w:jc w:val="both"/>
      </w:pPr>
      <w:r>
        <w:t xml:space="preserve">Prihodi za </w:t>
      </w:r>
      <w:proofErr w:type="spellStart"/>
      <w:r>
        <w:t>2023.godinu</w:t>
      </w:r>
      <w:proofErr w:type="spellEnd"/>
      <w:r>
        <w:t xml:space="preserve"> planirani su u iznosu od 1.906.047,00 €. U razdoblju 01.01.-31.12.2023. ostvareni su prihodi u iznosu od 1.880.876,72 €, što je 98,68% u odnosu na planirane. U odnosu na 2022. godinu prihodi su veći, indeks izvršenja je 119,19.  </w:t>
      </w:r>
    </w:p>
    <w:p w14:paraId="546F6C2F" w14:textId="77777777" w:rsidR="00360FB1" w:rsidRDefault="00000000">
      <w:pPr>
        <w:jc w:val="both"/>
      </w:pPr>
      <w:r>
        <w:t xml:space="preserve">Do povećanja prihoda došlo je iz razloga povećanja osnovice za plaće, povećanja iznosa božićnice i regresa, uvođenja besplatne školske prehrane za sve učenike, povećanja satnice za pomoćnike u nastavi, uplata roditelja za </w:t>
      </w:r>
      <w:proofErr w:type="spellStart"/>
      <w:r>
        <w:t>izvanučioničku</w:t>
      </w:r>
      <w:proofErr w:type="spellEnd"/>
      <w:r>
        <w:t xml:space="preserve"> nastavu i sufinanciranje programa produženog boravka, te povećanja prihoda za materijalne troškove.</w:t>
      </w:r>
    </w:p>
    <w:p w14:paraId="51962050" w14:textId="77777777" w:rsidR="00360FB1" w:rsidRDefault="00000000">
      <w:pPr>
        <w:jc w:val="both"/>
      </w:pPr>
      <w:r>
        <w:t xml:space="preserve">U razdoblju 01.01.-31.12.2023. rashodi su iznosili 1.893.145,10 €, što je 99.32% u odnosu na  planirane rashode. U odnosu na </w:t>
      </w:r>
      <w:proofErr w:type="spellStart"/>
      <w:r>
        <w:t>2022.godinu</w:t>
      </w:r>
      <w:proofErr w:type="spellEnd"/>
      <w:r>
        <w:t xml:space="preserve"> rashodi su veći, indeks izvršenja je 120,22.</w:t>
      </w:r>
    </w:p>
    <w:p w14:paraId="076283B8" w14:textId="77777777" w:rsidR="00360FB1" w:rsidRDefault="00000000">
      <w:pPr>
        <w:jc w:val="both"/>
      </w:pPr>
      <w:r>
        <w:t>Do povećanja rashoda došlo je iz razloga povećanja osnovice za plaće, povećanja iznosa božićnice i regresa, uvođenja besplatne školske prehrane, povećanja satnice za pomoćnike u nastavi, povećanih troškova prijevoza učenika, te rasta cijena općenito.</w:t>
      </w:r>
    </w:p>
    <w:p w14:paraId="6963D779" w14:textId="77777777" w:rsidR="00360FB1" w:rsidRDefault="00000000">
      <w:pPr>
        <w:jc w:val="both"/>
      </w:pPr>
      <w:r>
        <w:rPr>
          <w:b/>
        </w:rPr>
        <w:t xml:space="preserve">Izvještaj o prihodima i rashodima prema izvorima financiranja </w:t>
      </w:r>
      <w:r>
        <w:t>sadrži prikaz prihoda i rashoda prema izvorima financiranja iskazanim na razini razreda  i skupine sukladno Pravilniku.</w:t>
      </w:r>
    </w:p>
    <w:p w14:paraId="364E2E8D" w14:textId="77777777" w:rsidR="00360FB1" w:rsidRDefault="00000000">
      <w:pPr>
        <w:jc w:val="both"/>
        <w:rPr>
          <w:bCs/>
        </w:rPr>
      </w:pPr>
      <w:r>
        <w:rPr>
          <w:bCs/>
        </w:rPr>
        <w:lastRenderedPageBreak/>
        <w:t xml:space="preserve">Opći prihodi odnose se na sredstva dobivena od Osnivača za </w:t>
      </w:r>
      <w:proofErr w:type="spellStart"/>
      <w:r>
        <w:rPr>
          <w:bCs/>
        </w:rPr>
        <w:t>sufinaciranje</w:t>
      </w:r>
      <w:proofErr w:type="spellEnd"/>
      <w:r>
        <w:rPr>
          <w:bCs/>
        </w:rPr>
        <w:t xml:space="preserve"> projekta Zajedno možemo sve, za sufinanciranje programa produženog boravka, financiranje školskih projekata i natjecanja iz znanja učenika, te za nabavu besplatnih radnih materijala za sve učenike.  U 2023. godini dodatno su odobrena sredstva za  za obavljanje redovne djelatnost te je indeks izvršenja u odnosu na 2022. godinu 180,23.</w:t>
      </w:r>
    </w:p>
    <w:p w14:paraId="705C98C8" w14:textId="77777777" w:rsidR="00360FB1" w:rsidRDefault="00000000">
      <w:pPr>
        <w:jc w:val="both"/>
        <w:rPr>
          <w:bCs/>
        </w:rPr>
      </w:pPr>
      <w:r>
        <w:rPr>
          <w:bCs/>
        </w:rPr>
        <w:t>Vlastiti prihodi koji se odnose na prihode od najma školskih prostora, te prihode od kamata.</w:t>
      </w:r>
    </w:p>
    <w:p w14:paraId="2B5E2E63" w14:textId="77777777" w:rsidR="00360FB1" w:rsidRDefault="00000000">
      <w:pPr>
        <w:jc w:val="both"/>
        <w:rPr>
          <w:bCs/>
        </w:rPr>
      </w:pPr>
      <w:r>
        <w:rPr>
          <w:bCs/>
        </w:rPr>
        <w:t>Decentralizirana sredstva odobrena Odlukom, a namijenjena su podmirenju materijalnih i financijskih rashoda, te troškovi tekućeg i investicijskog održavanja škole.</w:t>
      </w:r>
    </w:p>
    <w:p w14:paraId="57265E03" w14:textId="77777777" w:rsidR="00360FB1" w:rsidRDefault="00000000">
      <w:pPr>
        <w:jc w:val="both"/>
        <w:rPr>
          <w:bCs/>
        </w:rPr>
      </w:pPr>
      <w:r>
        <w:rPr>
          <w:bCs/>
        </w:rPr>
        <w:t xml:space="preserve">Prihodi za posebne namjene su prihodi od roditelja za sufinanciranje programa produženog boravka, te </w:t>
      </w:r>
      <w:proofErr w:type="spellStart"/>
      <w:r>
        <w:rPr>
          <w:bCs/>
        </w:rPr>
        <w:t>izvanučioničku</w:t>
      </w:r>
      <w:proofErr w:type="spellEnd"/>
      <w:r>
        <w:rPr>
          <w:bCs/>
        </w:rPr>
        <w:t xml:space="preserve"> nastavu, šteta na tabletima, oštećenih udžbenika i osiguranja učenika, a povećani su prvenstveno zbog povećanja broja djece u produženom boravku, rasta cijena prehrane u produženom boravku, te rasta troškova prijevoza na </w:t>
      </w:r>
      <w:proofErr w:type="spellStart"/>
      <w:r>
        <w:rPr>
          <w:bCs/>
        </w:rPr>
        <w:t>izvanučioničku</w:t>
      </w:r>
      <w:proofErr w:type="spellEnd"/>
      <w:r>
        <w:rPr>
          <w:bCs/>
        </w:rPr>
        <w:t xml:space="preserve"> nastavu.</w:t>
      </w:r>
    </w:p>
    <w:p w14:paraId="75F16EF4" w14:textId="77777777" w:rsidR="00360FB1" w:rsidRDefault="00000000">
      <w:pPr>
        <w:jc w:val="both"/>
        <w:rPr>
          <w:bCs/>
        </w:rPr>
      </w:pPr>
      <w:r>
        <w:rPr>
          <w:bCs/>
        </w:rPr>
        <w:t>Fondovi EU  su sredstva namijenjena su za  sufinanciranje pomoćnika u nastavi ( plaće i ostala materijalna prava).</w:t>
      </w:r>
    </w:p>
    <w:p w14:paraId="4A3A8CFD" w14:textId="77777777" w:rsidR="00360FB1" w:rsidRDefault="00000000">
      <w:pPr>
        <w:jc w:val="both"/>
        <w:rPr>
          <w:bCs/>
        </w:rPr>
      </w:pPr>
      <w:r>
        <w:rPr>
          <w:bCs/>
        </w:rPr>
        <w:t>Ostale pomoći odnose se na sredstva iz državnog proračuna za plaće i materijalna prava zaposlenih, nabavu školskih udžbenika, besplatnu školsku prehranu, te sredstva Općine Konavle za sufinanciranje Projekta zapošljavanja invalidne osobe.</w:t>
      </w:r>
    </w:p>
    <w:p w14:paraId="433F939C" w14:textId="77777777" w:rsidR="00360FB1" w:rsidRDefault="00000000">
      <w:pPr>
        <w:jc w:val="both"/>
        <w:rPr>
          <w:bCs/>
        </w:rPr>
      </w:pPr>
      <w:r>
        <w:rPr>
          <w:bCs/>
        </w:rPr>
        <w:t xml:space="preserve">Donacije se odnose na uplate fizičkih i pravnih osoba za nabavku </w:t>
      </w:r>
      <w:proofErr w:type="spellStart"/>
      <w:r>
        <w:rPr>
          <w:bCs/>
        </w:rPr>
        <w:t>knjižničke</w:t>
      </w:r>
      <w:proofErr w:type="spellEnd"/>
      <w:r>
        <w:rPr>
          <w:bCs/>
        </w:rPr>
        <w:t xml:space="preserve"> građe i poboljšanja uvjeta rada u školi, te uplate od Župa</w:t>
      </w:r>
      <w:bookmarkStart w:id="1" w:name="_Hlk161859294"/>
      <w:r>
        <w:rPr>
          <w:bCs/>
        </w:rPr>
        <w:t>nijskog sportskog saveza, koje su namijenjene Školskom sportskom klubu.</w:t>
      </w:r>
    </w:p>
    <w:p w14:paraId="790EAF5F" w14:textId="77777777" w:rsidR="00360FB1" w:rsidRDefault="00000000">
      <w:pPr>
        <w:jc w:val="both"/>
        <w:rPr>
          <w:bCs/>
        </w:rPr>
      </w:pPr>
      <w:r>
        <w:rPr>
          <w:b/>
          <w:bCs/>
        </w:rPr>
        <w:t>Izvještaj o rashodima prema</w:t>
      </w:r>
      <w:r>
        <w:rPr>
          <w:bCs/>
        </w:rPr>
        <w:t xml:space="preserve"> </w:t>
      </w:r>
      <w:r>
        <w:rPr>
          <w:b/>
          <w:bCs/>
        </w:rPr>
        <w:t>funkcijskoj klasifikaciji</w:t>
      </w:r>
      <w:r>
        <w:rPr>
          <w:bCs/>
        </w:rPr>
        <w:t xml:space="preserve"> sadrži prikaz rashoda prema funkcijskoj klasifikaciji, a podaci su prikazani na razini razreda i skupine.</w:t>
      </w:r>
    </w:p>
    <w:p w14:paraId="436AB856" w14:textId="77777777" w:rsidR="00360FB1" w:rsidRDefault="00000000">
      <w:pPr>
        <w:jc w:val="both"/>
        <w:rPr>
          <w:bCs/>
        </w:rPr>
      </w:pPr>
      <w:r>
        <w:rPr>
          <w:bCs/>
        </w:rPr>
        <w:t>Prihodi rashodi razvrstani su prema namjeni</w:t>
      </w:r>
    </w:p>
    <w:p w14:paraId="702E9993" w14:textId="77777777" w:rsidR="00360FB1" w:rsidRDefault="00000000">
      <w:pPr>
        <w:pStyle w:val="ListParagraph"/>
        <w:numPr>
          <w:ilvl w:val="0"/>
          <w:numId w:val="12"/>
        </w:numPr>
        <w:jc w:val="both"/>
      </w:pPr>
      <w:r>
        <w:t>091 Predškolsko i osnovnoškolsko obrazovanje, rashodi u obrazovanju za normalno odvijanje života i  rada u školi</w:t>
      </w:r>
    </w:p>
    <w:p w14:paraId="46C6908B" w14:textId="77777777" w:rsidR="00360FB1" w:rsidRDefault="00000000">
      <w:pPr>
        <w:pStyle w:val="ListParagraph"/>
        <w:numPr>
          <w:ilvl w:val="0"/>
          <w:numId w:val="12"/>
        </w:numPr>
        <w:jc w:val="both"/>
        <w:rPr>
          <w:bCs/>
        </w:rPr>
      </w:pPr>
      <w:r>
        <w:t>096 Dodatne usluge u obrazovanju odnose se na natjecanja iz znanja učenika</w:t>
      </w:r>
      <w:r>
        <w:rPr>
          <w:bCs/>
        </w:rPr>
        <w:t xml:space="preserve"> </w:t>
      </w:r>
    </w:p>
    <w:bookmarkEnd w:id="1"/>
    <w:p w14:paraId="4AA3ECF4" w14:textId="77777777" w:rsidR="00360FB1" w:rsidRDefault="00000000">
      <w:pPr>
        <w:pStyle w:val="ListParagraph"/>
        <w:numPr>
          <w:ilvl w:val="0"/>
          <w:numId w:val="12"/>
        </w:numPr>
        <w:jc w:val="both"/>
      </w:pPr>
      <w:r>
        <w:t>098 Usluge u obrazovanju koje nisu drugdje svrstane odnose se na projekt osiguravanja pomoćnika u nastavi za učenike s teškoćama</w:t>
      </w:r>
    </w:p>
    <w:p w14:paraId="0DC618EC" w14:textId="77777777" w:rsidR="00360FB1" w:rsidRDefault="00360FB1">
      <w:pPr>
        <w:jc w:val="both"/>
        <w:rPr>
          <w:rFonts w:eastAsia="Times New Roman"/>
          <w:lang w:eastAsia="hr-HR"/>
        </w:rPr>
      </w:pPr>
    </w:p>
    <w:p w14:paraId="03B6C5C4" w14:textId="77777777" w:rsidR="00360FB1" w:rsidRDefault="00000000">
      <w:pPr>
        <w:jc w:val="both"/>
        <w:rPr>
          <w:rFonts w:eastAsia="Times New Roman"/>
          <w:b/>
          <w:lang w:eastAsia="hr-HR"/>
        </w:rPr>
      </w:pPr>
      <w:r>
        <w:rPr>
          <w:rFonts w:eastAsia="Times New Roman"/>
          <w:b/>
          <w:lang w:eastAsia="hr-HR"/>
        </w:rPr>
        <w:t>Višak/manjak</w:t>
      </w:r>
    </w:p>
    <w:p w14:paraId="15CDB43E" w14:textId="77777777" w:rsidR="00360FB1" w:rsidRDefault="00360FB1">
      <w:pPr>
        <w:jc w:val="both"/>
        <w:rPr>
          <w:rFonts w:eastAsia="Times New Roman"/>
          <w:b/>
          <w:lang w:eastAsia="hr-HR"/>
        </w:rPr>
      </w:pPr>
    </w:p>
    <w:p w14:paraId="0F885F4E" w14:textId="77777777" w:rsidR="00360FB1" w:rsidRDefault="00000000">
      <w:pPr>
        <w:jc w:val="both"/>
      </w:pPr>
      <w:r>
        <w:t xml:space="preserve">U Glavnoj knjizi i Bilanci na 31.12.2023. godine, iskazan je manjak poslovanja u iznosu od 12.268,38 €, dio manjka pokriven je iz prenesenog viška iz </w:t>
      </w:r>
      <w:proofErr w:type="spellStart"/>
      <w:r>
        <w:t>2022.g</w:t>
      </w:r>
      <w:proofErr w:type="spellEnd"/>
      <w:r>
        <w:t>. Manjak za pokriće u sljedećem izvještajnom razdoblju iznosi 8.828,36 €, a odnosi se na metodološki manjak za troškove nastale u prosincu 2023, a koji su plaćeni u siječnju 2024. Prihod se priznaje u trenutku plaćanja i nije vidljiv u  razdoblju za koji se radi izvještaj, a odnosi se na uplate roditelja za program produženog boravka, te uplate iz proračuna za školsku prehranu.</w:t>
      </w:r>
    </w:p>
    <w:p w14:paraId="7DBCF053" w14:textId="77777777" w:rsidR="00360FB1" w:rsidRDefault="00000000">
      <w:pPr>
        <w:jc w:val="both"/>
        <w:rPr>
          <w:b/>
        </w:rPr>
      </w:pPr>
      <w:r>
        <w:rPr>
          <w:b/>
        </w:rPr>
        <w:t xml:space="preserve">Stanje novčanih sredstava </w:t>
      </w:r>
    </w:p>
    <w:p w14:paraId="545C9ACF" w14:textId="77777777" w:rsidR="00360FB1" w:rsidRDefault="00000000">
      <w:pPr>
        <w:jc w:val="both"/>
      </w:pPr>
      <w:r>
        <w:t>Stanje novčanih sredstava na početku izvještajnog razdoblja  iznosilo je 11.226,52 €, dok je  na kraju iznosilo 10.071,52 €.</w:t>
      </w:r>
    </w:p>
    <w:p w14:paraId="7FABDE5F" w14:textId="77777777" w:rsidR="00360FB1" w:rsidRDefault="00360FB1">
      <w:pPr>
        <w:jc w:val="both"/>
        <w:rPr>
          <w:b/>
        </w:rPr>
      </w:pPr>
    </w:p>
    <w:p w14:paraId="7F7EE748" w14:textId="77777777" w:rsidR="00360FB1" w:rsidRDefault="00360FB1">
      <w:pPr>
        <w:jc w:val="both"/>
        <w:rPr>
          <w:b/>
        </w:rPr>
      </w:pPr>
    </w:p>
    <w:p w14:paraId="427BB043" w14:textId="77777777" w:rsidR="00360FB1" w:rsidRDefault="00360FB1">
      <w:pPr>
        <w:jc w:val="both"/>
        <w:rPr>
          <w:b/>
        </w:rPr>
      </w:pPr>
    </w:p>
    <w:p w14:paraId="1E25E4F7" w14:textId="77777777" w:rsidR="00360FB1" w:rsidRDefault="00000000">
      <w:pPr>
        <w:jc w:val="both"/>
        <w:rPr>
          <w:b/>
        </w:rPr>
      </w:pPr>
      <w:r>
        <w:rPr>
          <w:b/>
        </w:rPr>
        <w:t>POSEBNI DIO</w:t>
      </w:r>
    </w:p>
    <w:p w14:paraId="2ECD9D6A" w14:textId="77777777" w:rsidR="00360FB1" w:rsidRDefault="00000000">
      <w:pPr>
        <w:jc w:val="both"/>
      </w:pPr>
      <w:r>
        <w:t>Obrazloženje posebnog dijela izvještaja o izvršenju financijskog plana sadrži obrazloženje izvršenja programa kroz obrazloženje izvršenja aktivnosti i projekata zajedno s ciljevima koji su ostvareni provedbom programa i pokazateljima uspješnosti realizacije tih ciljeva.</w:t>
      </w:r>
    </w:p>
    <w:p w14:paraId="211CC280" w14:textId="77777777" w:rsidR="00360FB1" w:rsidRDefault="00000000">
      <w:pPr>
        <w:spacing w:line="259" w:lineRule="auto"/>
        <w:jc w:val="both"/>
        <w:rPr>
          <w:b/>
          <w:color w:val="000000"/>
          <w:shd w:val="clear" w:color="auto" w:fill="FFFFFF"/>
        </w:rPr>
      </w:pPr>
      <w:r>
        <w:rPr>
          <w:b/>
          <w:color w:val="000000"/>
          <w:shd w:val="clear" w:color="auto" w:fill="FFFFFF"/>
        </w:rPr>
        <w:t xml:space="preserve">Program 1206-EU projekti UO za obrazovanje, kulturu i sport. </w:t>
      </w:r>
    </w:p>
    <w:p w14:paraId="675E7DEB" w14:textId="77777777" w:rsidR="00360FB1" w:rsidRDefault="00000000">
      <w:pPr>
        <w:jc w:val="both"/>
        <w:rPr>
          <w:bCs/>
        </w:rPr>
      </w:pPr>
      <w:r>
        <w:rPr>
          <w:bCs/>
          <w:i/>
        </w:rPr>
        <w:t xml:space="preserve"> </w:t>
      </w:r>
      <w:r>
        <w:rPr>
          <w:bCs/>
        </w:rPr>
        <w:t>Cilj programa je povlačenje sredstava iz Fondova Europske Unije.</w:t>
      </w:r>
    </w:p>
    <w:p w14:paraId="2F117CE9" w14:textId="77777777" w:rsidR="00360FB1" w:rsidRDefault="00000000">
      <w:pPr>
        <w:jc w:val="both"/>
        <w:rPr>
          <w:b/>
          <w:bCs/>
        </w:rPr>
      </w:pPr>
      <w:r>
        <w:rPr>
          <w:b/>
          <w:bCs/>
        </w:rPr>
        <w:lastRenderedPageBreak/>
        <w:t xml:space="preserve">Tekući projekt </w:t>
      </w:r>
      <w:proofErr w:type="spellStart"/>
      <w:r>
        <w:rPr>
          <w:b/>
          <w:bCs/>
        </w:rPr>
        <w:t>T120602</w:t>
      </w:r>
      <w:proofErr w:type="spellEnd"/>
      <w:r>
        <w:rPr>
          <w:b/>
          <w:bCs/>
        </w:rPr>
        <w:t xml:space="preserve"> Europski socijalni fond – Projekt ZAJEDNO MOŽEMO SVE VOL. 6 – pomoćnik u nastavi</w:t>
      </w:r>
    </w:p>
    <w:p w14:paraId="4CF1B6A2" w14:textId="77777777" w:rsidR="00360FB1" w:rsidRDefault="00000000">
      <w:pPr>
        <w:jc w:val="both"/>
        <w:rPr>
          <w:bCs/>
        </w:rPr>
      </w:pPr>
      <w:r>
        <w:t xml:space="preserve">Projekt u okviru kojeg se osiguravaju sredstva za financiranje  pomoćnika u nastavi za učenike s teškoćama u razvoju, koji se dijelom financira bespovratnim </w:t>
      </w:r>
      <w:proofErr w:type="spellStart"/>
      <w:r>
        <w:t>sredstvaima</w:t>
      </w:r>
      <w:proofErr w:type="spellEnd"/>
      <w:r>
        <w:t xml:space="preserve"> EU, a dijelom iz proračuna DNŽ. Pomoćnici u nastavi  pružaju neposrednu potporu učenicima s teškoćama u razvoju u obavljanju školskih aktivnosti i zadataka, čime se pospješuje njihovo odgojno-obrazovno napredovanje, te pružaju potporu u komunikaciji i socijalnoj uključenosti.  </w:t>
      </w:r>
    </w:p>
    <w:p w14:paraId="6FF84355" w14:textId="77777777" w:rsidR="00360FB1" w:rsidRDefault="00000000">
      <w:pPr>
        <w:jc w:val="both"/>
      </w:pPr>
      <w:r>
        <w:rPr>
          <w:bCs/>
        </w:rPr>
        <w:t xml:space="preserve">Izvršenje je 36.233,07 €. U usporedbi s planom indeks izvršenja je 95,78, a sa prošlom godinom je 152,69. Povećani troškovi u usporedbi sa </w:t>
      </w:r>
      <w:proofErr w:type="spellStart"/>
      <w:r>
        <w:rPr>
          <w:bCs/>
        </w:rPr>
        <w:t>2022.g.nastali</w:t>
      </w:r>
      <w:proofErr w:type="spellEnd"/>
      <w:r>
        <w:rPr>
          <w:bCs/>
        </w:rPr>
        <w:t xml:space="preserve"> su zbog povećanja bruto plaće pomoćnika u nastavi, te zbog uključivanja većeg broja pomoćnika.                                                                                                                                                                                                                                                                                                        </w:t>
      </w:r>
    </w:p>
    <w:p w14:paraId="223C15F5" w14:textId="77777777" w:rsidR="00360FB1" w:rsidRDefault="00000000">
      <w:pPr>
        <w:jc w:val="both"/>
        <w:rPr>
          <w:b/>
          <w:bCs/>
        </w:rPr>
      </w:pPr>
      <w:r>
        <w:t xml:space="preserve">  </w:t>
      </w:r>
      <w:r>
        <w:rPr>
          <w:b/>
          <w:bCs/>
        </w:rPr>
        <w:t xml:space="preserve">Program  1207-Zakonski standard ustanova u obrazovanju </w:t>
      </w:r>
    </w:p>
    <w:p w14:paraId="76231811" w14:textId="77777777" w:rsidR="00360FB1" w:rsidRDefault="00000000">
      <w:pPr>
        <w:jc w:val="both"/>
        <w:rPr>
          <w:bCs/>
        </w:rPr>
      </w:pPr>
      <w:r>
        <w:rPr>
          <w:bCs/>
        </w:rPr>
        <w:t>Decentraliziranim financiranjem osnovnih i srednjih škola te učeničkih domova u Županiji osiguravaju se sredstva za  materijalne rashode, sredstva za održavanje ustanova (investicijska i kapitalna ulaganja), kao i  rashodi za nabavu nefinancijske imovine,</w:t>
      </w:r>
      <w:r>
        <w:rPr>
          <w:shd w:val="clear" w:color="auto" w:fill="FFFFFF"/>
        </w:rPr>
        <w:t xml:space="preserve"> te plaće i ostali rashodi za zaposlene koji se osiguravaju u državnom proračunu.</w:t>
      </w:r>
    </w:p>
    <w:p w14:paraId="3B5F29A1" w14:textId="77777777" w:rsidR="00360FB1" w:rsidRDefault="00000000">
      <w:pPr>
        <w:jc w:val="both"/>
        <w:rPr>
          <w:b/>
          <w:bCs/>
        </w:rPr>
      </w:pPr>
      <w:r>
        <w:rPr>
          <w:b/>
          <w:bCs/>
        </w:rPr>
        <w:t xml:space="preserve">Aktivnost:  </w:t>
      </w:r>
      <w:proofErr w:type="spellStart"/>
      <w:r>
        <w:rPr>
          <w:b/>
          <w:bCs/>
        </w:rPr>
        <w:t>A120701</w:t>
      </w:r>
      <w:proofErr w:type="spellEnd"/>
      <w:r>
        <w:rPr>
          <w:b/>
          <w:bCs/>
        </w:rPr>
        <w:t xml:space="preserve"> Osiguravanje uvjeta rada za redovno poslovanje osnovnih škola</w:t>
      </w:r>
    </w:p>
    <w:p w14:paraId="4CCCDD3B" w14:textId="77777777" w:rsidR="00360FB1" w:rsidRDefault="00000000">
      <w:pPr>
        <w:jc w:val="both"/>
      </w:pPr>
      <w:r>
        <w:t xml:space="preserve">Rashodi za zaposlene, te materijalni i financijski rashodi neophodni za realizaciju nastavnih planova i programa javnih potreba osnovnoškolskog obrazovanja. Osiguravaju se decentraliziranim sredstvima Županije, te sredstvima </w:t>
      </w:r>
      <w:proofErr w:type="spellStart"/>
      <w:r>
        <w:t>MZO</w:t>
      </w:r>
      <w:proofErr w:type="spellEnd"/>
      <w:r>
        <w:t xml:space="preserve"> i Općine.</w:t>
      </w:r>
      <w:r>
        <w:rPr>
          <w:b/>
        </w:rPr>
        <w:t>.</w:t>
      </w:r>
    </w:p>
    <w:p w14:paraId="6A4FEECE" w14:textId="77777777" w:rsidR="00360FB1" w:rsidRDefault="00000000">
      <w:pPr>
        <w:jc w:val="both"/>
        <w:rPr>
          <w:bCs/>
        </w:rPr>
      </w:pPr>
      <w:r>
        <w:rPr>
          <w:bCs/>
        </w:rPr>
        <w:t xml:space="preserve">Izvršenje u </w:t>
      </w:r>
      <w:proofErr w:type="spellStart"/>
      <w:r>
        <w:rPr>
          <w:bCs/>
        </w:rPr>
        <w:t>2023.g</w:t>
      </w:r>
      <w:proofErr w:type="spellEnd"/>
      <w:r>
        <w:rPr>
          <w:bCs/>
        </w:rPr>
        <w:t xml:space="preserve">. iznosi 1.651.850,00 €. U usporedbi s planom indeks je 99,47, a u </w:t>
      </w:r>
      <w:proofErr w:type="spellStart"/>
      <w:r>
        <w:rPr>
          <w:bCs/>
        </w:rPr>
        <w:t>usporsdbi</w:t>
      </w:r>
      <w:proofErr w:type="spellEnd"/>
      <w:r>
        <w:rPr>
          <w:bCs/>
        </w:rPr>
        <w:t xml:space="preserve"> s prošlom godinom indeks je 115,23, zbog povećanja plaća , troškova prijevoza i troškova općenito.</w:t>
      </w:r>
    </w:p>
    <w:p w14:paraId="178954E4" w14:textId="77777777" w:rsidR="00360FB1" w:rsidRDefault="00000000">
      <w:pPr>
        <w:jc w:val="both"/>
        <w:rPr>
          <w:b/>
          <w:bCs/>
        </w:rPr>
      </w:pPr>
      <w:proofErr w:type="spellStart"/>
      <w:r>
        <w:rPr>
          <w:b/>
          <w:bCs/>
        </w:rPr>
        <w:t>Aktivnost:A</w:t>
      </w:r>
      <w:proofErr w:type="spellEnd"/>
      <w:r>
        <w:rPr>
          <w:b/>
          <w:bCs/>
        </w:rPr>
        <w:t xml:space="preserve"> 120702 Investicijska ulaganja u osnovne škole</w:t>
      </w:r>
    </w:p>
    <w:p w14:paraId="0A8A7291" w14:textId="77777777" w:rsidR="00360FB1" w:rsidRDefault="00000000">
      <w:pPr>
        <w:jc w:val="both"/>
        <w:rPr>
          <w:bCs/>
        </w:rPr>
      </w:pPr>
      <w:r>
        <w:rPr>
          <w:bCs/>
        </w:rPr>
        <w:t xml:space="preserve">Investicijska ulaganja </w:t>
      </w:r>
      <w:r>
        <w:t>odnose se na sredstva namijenjena nabavi materijala, dijelova, kao i za održavanje i popravak objekata, opreme i postrojenja.</w:t>
      </w:r>
      <w:r>
        <w:rPr>
          <w:bCs/>
        </w:rPr>
        <w:t xml:space="preserve"> </w:t>
      </w:r>
    </w:p>
    <w:p w14:paraId="7C59DFF1" w14:textId="77777777" w:rsidR="00360FB1" w:rsidRDefault="00000000">
      <w:pPr>
        <w:jc w:val="both"/>
        <w:rPr>
          <w:bCs/>
        </w:rPr>
      </w:pPr>
      <w:r>
        <w:rPr>
          <w:bCs/>
        </w:rPr>
        <w:t>Izvršenje iznosi 2.654,00 €. U usporedi s planom indeks je izjednačen, a u 2022. nije bilo investicijskih ulaganja.</w:t>
      </w:r>
    </w:p>
    <w:p w14:paraId="1EF11464" w14:textId="77777777" w:rsidR="00360FB1" w:rsidRDefault="00000000">
      <w:pPr>
        <w:jc w:val="both"/>
        <w:rPr>
          <w:b/>
          <w:bCs/>
        </w:rPr>
      </w:pPr>
      <w:r>
        <w:rPr>
          <w:b/>
          <w:bCs/>
        </w:rPr>
        <w:t>Aktivnost: Kapitalni projekt K 120703 Kapitalna ulaganja u osnovne škole</w:t>
      </w:r>
    </w:p>
    <w:p w14:paraId="21A81347" w14:textId="77777777" w:rsidR="00360FB1" w:rsidRDefault="00000000">
      <w:pPr>
        <w:jc w:val="both"/>
        <w:rPr>
          <w:bCs/>
        </w:rPr>
      </w:pPr>
      <w:r>
        <w:rPr>
          <w:bCs/>
        </w:rPr>
        <w:t>Cilj kapitalnih ulaganja u škole je stvaranje kvalitetnijih uvjeta za rad.</w:t>
      </w:r>
    </w:p>
    <w:p w14:paraId="47F84131" w14:textId="77777777" w:rsidR="00360FB1" w:rsidRDefault="00000000">
      <w:pPr>
        <w:jc w:val="both"/>
        <w:rPr>
          <w:bCs/>
        </w:rPr>
      </w:pPr>
      <w:r>
        <w:rPr>
          <w:bCs/>
        </w:rPr>
        <w:t xml:space="preserve">U </w:t>
      </w:r>
      <w:proofErr w:type="spellStart"/>
      <w:r>
        <w:rPr>
          <w:bCs/>
        </w:rPr>
        <w:t>2022.godini</w:t>
      </w:r>
      <w:proofErr w:type="spellEnd"/>
      <w:r>
        <w:rPr>
          <w:bCs/>
        </w:rPr>
        <w:t xml:space="preserve"> uloženo je 19.908,42 € za uređenje školskog igrališta, dok u 2023. godini kapitalna ulaganja nisu planirana, te ni realizirana.</w:t>
      </w:r>
    </w:p>
    <w:p w14:paraId="19E9C9B2" w14:textId="77777777" w:rsidR="00360FB1" w:rsidRDefault="00000000">
      <w:pPr>
        <w:jc w:val="both"/>
        <w:rPr>
          <w:b/>
          <w:bCs/>
        </w:rPr>
      </w:pPr>
      <w:r>
        <w:rPr>
          <w:b/>
          <w:bCs/>
        </w:rPr>
        <w:t xml:space="preserve">Program: 1208-Program ustanova u obrazovanju iznad zakonskog standarda  </w:t>
      </w:r>
    </w:p>
    <w:p w14:paraId="38EB83C9" w14:textId="77777777" w:rsidR="00360FB1" w:rsidRDefault="00000000">
      <w:pPr>
        <w:jc w:val="both"/>
        <w:rPr>
          <w:b/>
          <w:bCs/>
        </w:rPr>
      </w:pPr>
      <w:r>
        <w:rPr>
          <w:bCs/>
        </w:rPr>
        <w:t xml:space="preserve"> Programom se osiguravaju sredstva za školska natjecanja iz znanja, te financiranje školskih projekata. Osim toga uključeni su i veliki projekti poput poticanja demografskog razvitka, gdje Ministarstvo znanosti i obrazovanja sredstvima Državnog proračuna financira udžbenike za obvezne i izborne nastavne predmete, a Upravni odjel za obrazovanje, kulturu i sport financira radne materijale za obvezne i izborne predmete, te produženi boravak u osnovnim školama.</w:t>
      </w:r>
    </w:p>
    <w:p w14:paraId="3E2B92DB" w14:textId="77777777" w:rsidR="00360FB1" w:rsidRDefault="00000000">
      <w:pPr>
        <w:jc w:val="both"/>
        <w:rPr>
          <w:b/>
          <w:bCs/>
        </w:rPr>
      </w:pPr>
      <w:r>
        <w:rPr>
          <w:b/>
          <w:bCs/>
        </w:rPr>
        <w:t>Aktivnost: A 120801 Poticanje demografskog razvitka</w:t>
      </w:r>
    </w:p>
    <w:p w14:paraId="28ADB76C" w14:textId="77777777" w:rsidR="00360FB1" w:rsidRDefault="00000000">
      <w:pPr>
        <w:jc w:val="both"/>
        <w:rPr>
          <w:bCs/>
        </w:rPr>
      </w:pPr>
      <w:r>
        <w:rPr>
          <w:bCs/>
        </w:rPr>
        <w:t xml:space="preserve">Sredstva namijenjena radnim materijalima za sve učenike, </w:t>
      </w:r>
      <w:r>
        <w:t>a kako bi se osigurali najbolji uvjeti i podrška za uspješno učenje.</w:t>
      </w:r>
    </w:p>
    <w:p w14:paraId="2B62783C" w14:textId="77777777" w:rsidR="00360FB1" w:rsidRDefault="00000000">
      <w:pPr>
        <w:jc w:val="both"/>
        <w:rPr>
          <w:bCs/>
        </w:rPr>
      </w:pPr>
      <w:r>
        <w:rPr>
          <w:bCs/>
        </w:rPr>
        <w:t xml:space="preserve"> Izvršenje je 32.723,21 €. U odnosu na plan i prošlu godinu izjednačen indeks. Došlo je do povećanja cijena radnih bilježnica, ali i do smanjenja broja učenika.</w:t>
      </w:r>
    </w:p>
    <w:p w14:paraId="7BAB7301" w14:textId="77777777" w:rsidR="00360FB1" w:rsidRDefault="00000000">
      <w:pPr>
        <w:jc w:val="both"/>
        <w:rPr>
          <w:b/>
          <w:bCs/>
        </w:rPr>
      </w:pPr>
      <w:r>
        <w:rPr>
          <w:b/>
          <w:bCs/>
        </w:rPr>
        <w:t xml:space="preserve">Aktivnost: A 120803 Natjecanja iz znanja učenika </w:t>
      </w:r>
    </w:p>
    <w:p w14:paraId="7B67EC10" w14:textId="77777777" w:rsidR="00360FB1" w:rsidRDefault="00000000">
      <w:pPr>
        <w:jc w:val="both"/>
        <w:rPr>
          <w:bCs/>
        </w:rPr>
      </w:pPr>
      <w:r>
        <w:rPr>
          <w:bCs/>
        </w:rPr>
        <w:t xml:space="preserve"> </w:t>
      </w:r>
      <w:r>
        <w:t>Natjecanjima iz znanja učenika nastoji se motivirati učenike na učenje, stjecanje novih znanja i vještina, te širenje vidika.</w:t>
      </w:r>
    </w:p>
    <w:p w14:paraId="5CD82802" w14:textId="77777777" w:rsidR="00360FB1" w:rsidRDefault="00000000">
      <w:pPr>
        <w:jc w:val="both"/>
        <w:rPr>
          <w:bCs/>
        </w:rPr>
      </w:pPr>
      <w:r>
        <w:rPr>
          <w:bCs/>
        </w:rPr>
        <w:t xml:space="preserve"> Održano je županijsko natjecanje iz matematike, izvršenje i plan, indeks je gotovo izjednačen, a u odnosu na prošlu godinu povećanje od 112,38 %.</w:t>
      </w:r>
    </w:p>
    <w:p w14:paraId="6B83BADA" w14:textId="77777777" w:rsidR="00360FB1" w:rsidRDefault="00000000">
      <w:pPr>
        <w:jc w:val="both"/>
        <w:rPr>
          <w:b/>
          <w:bCs/>
        </w:rPr>
      </w:pPr>
      <w:r>
        <w:rPr>
          <w:b/>
          <w:bCs/>
        </w:rPr>
        <w:t xml:space="preserve">Aktivnost :  </w:t>
      </w:r>
      <w:proofErr w:type="spellStart"/>
      <w:r>
        <w:rPr>
          <w:b/>
          <w:bCs/>
        </w:rPr>
        <w:t>A120804</w:t>
      </w:r>
      <w:proofErr w:type="spellEnd"/>
      <w:r>
        <w:rPr>
          <w:b/>
          <w:bCs/>
        </w:rPr>
        <w:tab/>
        <w:t>Financiranje školskih projekata</w:t>
      </w:r>
    </w:p>
    <w:p w14:paraId="37A42D24" w14:textId="77777777" w:rsidR="00360FB1" w:rsidRDefault="00000000">
      <w:pPr>
        <w:jc w:val="both"/>
      </w:pPr>
      <w:proofErr w:type="spellStart"/>
      <w:r>
        <w:t>Uključivanem</w:t>
      </w:r>
      <w:proofErr w:type="spellEnd"/>
      <w:r>
        <w:t xml:space="preserve"> učenika u  školske projekte potiče  se  razvoj  njihovih vještina, kreativnosti i samopouzdanja.</w:t>
      </w:r>
    </w:p>
    <w:p w14:paraId="30647FF1" w14:textId="77777777" w:rsidR="00360FB1" w:rsidRDefault="00000000">
      <w:pPr>
        <w:jc w:val="both"/>
        <w:rPr>
          <w:b/>
          <w:bCs/>
        </w:rPr>
      </w:pPr>
      <w:r>
        <w:lastRenderedPageBreak/>
        <w:t xml:space="preserve">U </w:t>
      </w:r>
      <w:proofErr w:type="spellStart"/>
      <w:r>
        <w:t>2023.godini</w:t>
      </w:r>
      <w:proofErr w:type="spellEnd"/>
      <w:r>
        <w:t xml:space="preserve"> naknadno su odobrena sredstva za projekt-</w:t>
      </w:r>
      <w:r>
        <w:rPr>
          <w:shd w:val="clear" w:color="auto" w:fill="FFFFFF"/>
        </w:rPr>
        <w:t xml:space="preserve">digitalna knjižnica Oxford </w:t>
      </w:r>
      <w:proofErr w:type="spellStart"/>
      <w:r>
        <w:rPr>
          <w:shd w:val="clear" w:color="auto" w:fill="FFFFFF"/>
        </w:rPr>
        <w:t>Reading</w:t>
      </w:r>
      <w:proofErr w:type="spellEnd"/>
      <w:r>
        <w:rPr>
          <w:shd w:val="clear" w:color="auto" w:fill="FFFFFF"/>
        </w:rPr>
        <w:t xml:space="preserve"> Club. </w:t>
      </w:r>
    </w:p>
    <w:p w14:paraId="1A8D0D6E" w14:textId="77777777" w:rsidR="00360FB1" w:rsidRDefault="00000000">
      <w:pPr>
        <w:jc w:val="both"/>
        <w:rPr>
          <w:b/>
          <w:bCs/>
        </w:rPr>
      </w:pPr>
      <w:r>
        <w:rPr>
          <w:b/>
          <w:bCs/>
        </w:rPr>
        <w:t xml:space="preserve">Aktivnost: </w:t>
      </w:r>
      <w:proofErr w:type="spellStart"/>
      <w:r>
        <w:rPr>
          <w:b/>
          <w:bCs/>
        </w:rPr>
        <w:t>A120808</w:t>
      </w:r>
      <w:proofErr w:type="spellEnd"/>
      <w:r>
        <w:rPr>
          <w:b/>
          <w:bCs/>
        </w:rPr>
        <w:t xml:space="preserve"> Nabava udžbenika za učenike osnovnih škola</w:t>
      </w:r>
    </w:p>
    <w:p w14:paraId="3048F660" w14:textId="77777777" w:rsidR="00360FB1" w:rsidRDefault="00000000">
      <w:pPr>
        <w:jc w:val="both"/>
        <w:rPr>
          <w:bCs/>
        </w:rPr>
      </w:pPr>
      <w:r>
        <w:rPr>
          <w:bCs/>
        </w:rPr>
        <w:t xml:space="preserve">Cilj aktivnosti je osigurati jednaki pristup sustavu odgoja i obrazovanja i jednake šanse na razini osnovnoškolskog obrazovanja financiranjem udžbenika uz podršku </w:t>
      </w:r>
      <w:proofErr w:type="spellStart"/>
      <w:r>
        <w:rPr>
          <w:bCs/>
        </w:rPr>
        <w:t>MZO</w:t>
      </w:r>
      <w:proofErr w:type="spellEnd"/>
      <w:r>
        <w:rPr>
          <w:bCs/>
        </w:rPr>
        <w:t>.</w:t>
      </w:r>
    </w:p>
    <w:p w14:paraId="7A208A4D" w14:textId="77777777" w:rsidR="00360FB1" w:rsidRDefault="00000000">
      <w:pPr>
        <w:jc w:val="both"/>
        <w:rPr>
          <w:bCs/>
        </w:rPr>
      </w:pPr>
      <w:r>
        <w:rPr>
          <w:bCs/>
        </w:rPr>
        <w:t>Izvršenje je 21.264,37 €, indeks izjednačen s planom, a u odnosu na prošlu godinu indeks je 91,38, jer je dio udžbenika u upotrebi kroz više godina.</w:t>
      </w:r>
    </w:p>
    <w:p w14:paraId="4D66AC79" w14:textId="77777777" w:rsidR="00360FB1" w:rsidRDefault="00000000">
      <w:pPr>
        <w:jc w:val="both"/>
        <w:rPr>
          <w:b/>
          <w:bCs/>
        </w:rPr>
      </w:pPr>
      <w:r>
        <w:rPr>
          <w:b/>
          <w:bCs/>
        </w:rPr>
        <w:t>Aktivnost:  A 120810 Ostale aktivnosti osnovnih škola</w:t>
      </w:r>
      <w:r>
        <w:rPr>
          <w:b/>
          <w:bCs/>
        </w:rPr>
        <w:tab/>
      </w:r>
    </w:p>
    <w:p w14:paraId="76F38B93" w14:textId="77777777" w:rsidR="00360FB1" w:rsidRDefault="00000000">
      <w:pPr>
        <w:jc w:val="both"/>
        <w:rPr>
          <w:bCs/>
        </w:rPr>
      </w:pPr>
      <w:r>
        <w:t>Ostale aktivnosti osnovnih škola odnose se na prihode za posebne namjene (uplate roditelja za osiguranje učenika, terensku nastavu, školske časopise, naknadu štete za oštećene i izgubljene udžbenike i sl.), te donacije.</w:t>
      </w:r>
    </w:p>
    <w:p w14:paraId="783E7CA3" w14:textId="77777777" w:rsidR="00360FB1" w:rsidRDefault="00000000">
      <w:pPr>
        <w:jc w:val="both"/>
        <w:rPr>
          <w:bCs/>
        </w:rPr>
      </w:pPr>
      <w:r>
        <w:rPr>
          <w:bCs/>
        </w:rPr>
        <w:t>Izvršenje iznosi 11.403,31 €, indeks u odnosu na plan je 114,95, a u odnosu na prošlu godinu 160,64. Povećanje prvenstveno zbog povećanja troškova prijevoza na terensku nastavu, te osiguranja učenika.</w:t>
      </w:r>
    </w:p>
    <w:p w14:paraId="10406B55" w14:textId="77777777" w:rsidR="00360FB1" w:rsidRDefault="00000000">
      <w:pPr>
        <w:jc w:val="both"/>
        <w:rPr>
          <w:b/>
          <w:bCs/>
        </w:rPr>
      </w:pPr>
      <w:r>
        <w:rPr>
          <w:b/>
          <w:bCs/>
        </w:rPr>
        <w:t>Aktivnost: A 120811 Dodatne djelatnosti osnovnih škola</w:t>
      </w:r>
    </w:p>
    <w:p w14:paraId="126267EF" w14:textId="77777777" w:rsidR="00360FB1" w:rsidRDefault="00000000">
      <w:pPr>
        <w:jc w:val="both"/>
        <w:rPr>
          <w:bCs/>
        </w:rPr>
      </w:pPr>
      <w:r>
        <w:t>Dodatne djelatnosti osnovnih škola odnose se na prihode od iznajmljivana školskog prostora, te prihode od kamata. U 2023. škola nije ostvarila prihode od iznajmljivanja školskog prostora.</w:t>
      </w:r>
    </w:p>
    <w:p w14:paraId="6439FD4F" w14:textId="77777777" w:rsidR="00360FB1" w:rsidRDefault="00360FB1">
      <w:pPr>
        <w:jc w:val="both"/>
        <w:rPr>
          <w:b/>
          <w:bCs/>
        </w:rPr>
      </w:pPr>
    </w:p>
    <w:p w14:paraId="1FB7B676" w14:textId="77777777" w:rsidR="00360FB1" w:rsidRDefault="00000000">
      <w:pPr>
        <w:jc w:val="both"/>
        <w:rPr>
          <w:b/>
          <w:bCs/>
        </w:rPr>
      </w:pPr>
      <w:r>
        <w:rPr>
          <w:b/>
          <w:bCs/>
        </w:rPr>
        <w:t xml:space="preserve">Aktivnost: </w:t>
      </w:r>
      <w:proofErr w:type="spellStart"/>
      <w:r>
        <w:rPr>
          <w:b/>
          <w:bCs/>
        </w:rPr>
        <w:t>A120818</w:t>
      </w:r>
      <w:proofErr w:type="spellEnd"/>
      <w:r>
        <w:rPr>
          <w:b/>
          <w:bCs/>
        </w:rPr>
        <w:t xml:space="preserve"> Organizacija prehrane u osnovnim školama </w:t>
      </w:r>
    </w:p>
    <w:p w14:paraId="65DFA2E2" w14:textId="77777777" w:rsidR="00360FB1" w:rsidRDefault="00000000">
      <w:pPr>
        <w:jc w:val="both"/>
      </w:pPr>
      <w:r>
        <w:t>Osiguravanje obroka učenicima za vrijeme školskog odmora kako bi se izjednačile mogućnosti svih učenika osnovnih škola na kvalitetnu prehranu.</w:t>
      </w:r>
    </w:p>
    <w:p w14:paraId="4F78A605" w14:textId="77777777" w:rsidR="00360FB1" w:rsidRDefault="00000000">
      <w:pPr>
        <w:jc w:val="both"/>
        <w:rPr>
          <w:bCs/>
        </w:rPr>
      </w:pPr>
      <w:r>
        <w:rPr>
          <w:bCs/>
        </w:rPr>
        <w:t xml:space="preserve"> Izvršenje iznosi 102.100,37 €, indeks u odnosu na plan iznosi 98,22, iz razloga nešto manjeg broja učenika koji su u konačnici uključeni u prehranu. U prošloj godini nije bila organizirana školska prehrana.</w:t>
      </w:r>
    </w:p>
    <w:p w14:paraId="6285F990" w14:textId="77777777" w:rsidR="00360FB1" w:rsidRDefault="00000000">
      <w:pPr>
        <w:jc w:val="both"/>
        <w:rPr>
          <w:b/>
          <w:bCs/>
        </w:rPr>
      </w:pPr>
      <w:r>
        <w:rPr>
          <w:b/>
          <w:bCs/>
        </w:rPr>
        <w:t xml:space="preserve">Aktivnost: </w:t>
      </w:r>
      <w:proofErr w:type="spellStart"/>
      <w:r>
        <w:rPr>
          <w:b/>
          <w:bCs/>
        </w:rPr>
        <w:t>A120819</w:t>
      </w:r>
      <w:proofErr w:type="spellEnd"/>
      <w:r>
        <w:rPr>
          <w:b/>
          <w:bCs/>
        </w:rPr>
        <w:t xml:space="preserve"> Opskrba školskih ustanova higijenskim potrepštinama za učenice osnovnih škola</w:t>
      </w:r>
    </w:p>
    <w:p w14:paraId="48C3EACB" w14:textId="77777777" w:rsidR="00360FB1" w:rsidRDefault="00000000">
      <w:pPr>
        <w:pStyle w:val="NoSpacing"/>
        <w:jc w:val="both"/>
      </w:pPr>
      <w:r>
        <w:t>Opskrba škole higijenskim potrepštinama za učenice kako bi se olakšalo održavanje higijene za vrijeme boravka u školi.</w:t>
      </w:r>
    </w:p>
    <w:p w14:paraId="1F1353A7" w14:textId="77777777" w:rsidR="00360FB1" w:rsidRDefault="00360FB1">
      <w:pPr>
        <w:pStyle w:val="NoSpacing"/>
        <w:jc w:val="both"/>
      </w:pPr>
    </w:p>
    <w:p w14:paraId="437CE258" w14:textId="77777777" w:rsidR="00360FB1" w:rsidRDefault="00000000">
      <w:pPr>
        <w:jc w:val="both"/>
        <w:rPr>
          <w:bCs/>
        </w:rPr>
      </w:pPr>
      <w:r>
        <w:rPr>
          <w:bCs/>
        </w:rPr>
        <w:t>Izvršenje iznosi 1.092,70 €. Indeks izjednačen u odnosu na plan, a u prošloj godini nije bilo opskrbe navedenim potrepštinama..</w:t>
      </w:r>
    </w:p>
    <w:p w14:paraId="2904180C" w14:textId="77777777" w:rsidR="00360FB1" w:rsidRDefault="00000000">
      <w:pPr>
        <w:jc w:val="both"/>
        <w:rPr>
          <w:b/>
          <w:bCs/>
        </w:rPr>
      </w:pPr>
      <w:r>
        <w:rPr>
          <w:b/>
          <w:bCs/>
        </w:rPr>
        <w:t>Aktivnost: T 120802 Produženi boravak</w:t>
      </w:r>
    </w:p>
    <w:p w14:paraId="1D1B422D" w14:textId="77777777" w:rsidR="00360FB1" w:rsidRDefault="00000000">
      <w:pPr>
        <w:pStyle w:val="NoSpacing"/>
        <w:jc w:val="both"/>
      </w:pPr>
      <w:r>
        <w:t>Projekt produženog boravka sufinanciran je sredstvima Osnivača, Općine Konavle, te roditelja. Na taj način se osigurava učenicima boravak u školi nakon  redovne nastave, s organiziranom prehranom, te nastavnim i izvannastavnim aktivnostima.</w:t>
      </w:r>
    </w:p>
    <w:p w14:paraId="39C68C91" w14:textId="77777777" w:rsidR="00360FB1" w:rsidRDefault="00360FB1">
      <w:pPr>
        <w:pStyle w:val="NoSpacing"/>
        <w:jc w:val="both"/>
      </w:pPr>
    </w:p>
    <w:p w14:paraId="110B76D0" w14:textId="77777777" w:rsidR="00360FB1" w:rsidRDefault="00000000">
      <w:pPr>
        <w:jc w:val="both"/>
        <w:rPr>
          <w:bCs/>
        </w:rPr>
      </w:pPr>
      <w:r>
        <w:rPr>
          <w:bCs/>
        </w:rPr>
        <w:t>Izvršenje iznosi 31.570,32 €. Smanjenje usporedbi s  planom, indeks je 94,14.  U odnosu na prošlu godinu indeks je blago povećan 111,46, zbog povećanih troškova prehrane učenika i povećanja plaće za djelatnicu u produženom boravku.</w:t>
      </w:r>
    </w:p>
    <w:p w14:paraId="7FD9BEC2" w14:textId="77777777" w:rsidR="00360FB1" w:rsidRDefault="00000000">
      <w:pPr>
        <w:jc w:val="both"/>
      </w:pPr>
      <w:r>
        <w:t xml:space="preserve">                                                                                                                                        </w:t>
      </w:r>
    </w:p>
    <w:p w14:paraId="5F781754" w14:textId="77777777" w:rsidR="00360FB1" w:rsidRDefault="00000000">
      <w:pPr>
        <w:spacing w:after="160" w:line="259" w:lineRule="auto"/>
        <w:jc w:val="both"/>
        <w:rPr>
          <w:rFonts w:eastAsiaTheme="minorHAnsi"/>
          <w:b/>
        </w:rPr>
      </w:pPr>
      <w:r>
        <w:rPr>
          <w:rFonts w:eastAsiaTheme="minorHAnsi"/>
          <w:b/>
        </w:rPr>
        <w:t xml:space="preserve">OSNOVNA ŠKOLA DON MIHOVILA </w:t>
      </w:r>
      <w:proofErr w:type="spellStart"/>
      <w:r>
        <w:rPr>
          <w:rFonts w:eastAsiaTheme="minorHAnsi"/>
          <w:b/>
        </w:rPr>
        <w:t>PAVLINOVIĆA</w:t>
      </w:r>
      <w:proofErr w:type="spellEnd"/>
    </w:p>
    <w:p w14:paraId="1D23DF4A" w14:textId="77777777" w:rsidR="00360FB1" w:rsidRDefault="00000000">
      <w:pPr>
        <w:tabs>
          <w:tab w:val="left" w:pos="3675"/>
        </w:tabs>
        <w:jc w:val="both"/>
        <w:rPr>
          <w:rFonts w:eastAsiaTheme="minorHAnsi"/>
          <w:b/>
        </w:rPr>
      </w:pPr>
      <w:r>
        <w:rPr>
          <w:rFonts w:eastAsiaTheme="minorHAnsi"/>
          <w:b/>
        </w:rPr>
        <w:t>OPĆI DIO</w:t>
      </w:r>
    </w:p>
    <w:p w14:paraId="0439D155" w14:textId="77777777" w:rsidR="00360FB1" w:rsidRDefault="00000000">
      <w:pPr>
        <w:tabs>
          <w:tab w:val="left" w:pos="3675"/>
        </w:tabs>
        <w:jc w:val="both"/>
        <w:rPr>
          <w:rFonts w:eastAsiaTheme="minorHAnsi"/>
        </w:rPr>
      </w:pPr>
      <w:r>
        <w:rPr>
          <w:rFonts w:eastAsiaTheme="minorHAnsi"/>
        </w:rPr>
        <w:t>RAČUN PRIHODA I RASHODI</w:t>
      </w:r>
    </w:p>
    <w:p w14:paraId="39206D3D" w14:textId="77777777" w:rsidR="00360FB1" w:rsidRDefault="00000000">
      <w:pPr>
        <w:tabs>
          <w:tab w:val="left" w:pos="3675"/>
        </w:tabs>
        <w:jc w:val="both"/>
        <w:rPr>
          <w:rFonts w:eastAsiaTheme="minorHAnsi"/>
        </w:rPr>
      </w:pPr>
      <w:r>
        <w:rPr>
          <w:rFonts w:eastAsiaTheme="minorHAnsi"/>
        </w:rPr>
        <w:t xml:space="preserve">-U tablici kako je navedeno, prikazani su ostvareni ukupni prihodi na dan 31.12.2023. godine u iznosu  2.078.801,75 eura što čini 103,12 % plana proračuna škole za </w:t>
      </w:r>
      <w:proofErr w:type="spellStart"/>
      <w:r>
        <w:rPr>
          <w:rFonts w:eastAsiaTheme="minorHAnsi"/>
        </w:rPr>
        <w:t>2023.godinu</w:t>
      </w:r>
      <w:proofErr w:type="spellEnd"/>
      <w:r>
        <w:rPr>
          <w:rFonts w:eastAsiaTheme="minorHAnsi"/>
        </w:rPr>
        <w:t xml:space="preserve">, a ostvareni rashodi na dan </w:t>
      </w:r>
      <w:proofErr w:type="spellStart"/>
      <w:r>
        <w:rPr>
          <w:rFonts w:eastAsiaTheme="minorHAnsi"/>
        </w:rPr>
        <w:t>31.12.2023.godine</w:t>
      </w:r>
      <w:proofErr w:type="spellEnd"/>
      <w:r>
        <w:rPr>
          <w:rFonts w:eastAsiaTheme="minorHAnsi"/>
        </w:rPr>
        <w:t xml:space="preserve"> su 2.093.286,24 eura što iznosi 108,08 % planiranih izdataka za 2023. godinu.</w:t>
      </w:r>
    </w:p>
    <w:p w14:paraId="2C0BA251" w14:textId="77777777" w:rsidR="00360FB1" w:rsidRDefault="00000000">
      <w:pPr>
        <w:tabs>
          <w:tab w:val="left" w:pos="3675"/>
        </w:tabs>
        <w:jc w:val="both"/>
        <w:rPr>
          <w:rFonts w:eastAsiaTheme="minorHAnsi"/>
        </w:rPr>
      </w:pPr>
      <w:r>
        <w:rPr>
          <w:rFonts w:eastAsiaTheme="minorHAnsi"/>
        </w:rPr>
        <w:t xml:space="preserve">- Izvještaj o izvršenju financijskog plana za 2023. godinu Osnovne škole don Mihovila </w:t>
      </w:r>
      <w:proofErr w:type="spellStart"/>
      <w:r>
        <w:rPr>
          <w:rFonts w:eastAsiaTheme="minorHAnsi"/>
        </w:rPr>
        <w:t>Pavlinovića</w:t>
      </w:r>
      <w:proofErr w:type="spellEnd"/>
      <w:r>
        <w:rPr>
          <w:rFonts w:eastAsiaTheme="minorHAnsi"/>
        </w:rPr>
        <w:t xml:space="preserve"> Metković pokazuje da su sredstva utrošena u skladu s podacima iskazanima u planu.</w:t>
      </w:r>
    </w:p>
    <w:p w14:paraId="555EB925" w14:textId="77777777" w:rsidR="00360FB1" w:rsidRDefault="00000000">
      <w:pPr>
        <w:tabs>
          <w:tab w:val="left" w:pos="3675"/>
        </w:tabs>
        <w:jc w:val="both"/>
        <w:rPr>
          <w:rFonts w:eastAsiaTheme="minorHAnsi"/>
        </w:rPr>
      </w:pPr>
      <w:r>
        <w:rPr>
          <w:rFonts w:eastAsiaTheme="minorHAnsi"/>
        </w:rPr>
        <w:lastRenderedPageBreak/>
        <w:t>Višak prihoda na 31.12.2023…………….9.266,99 -preneseni višak za pripravništvo, ŠKOLSKU PREHRANU, e-TUR…</w:t>
      </w:r>
    </w:p>
    <w:p w14:paraId="086A9E6B" w14:textId="77777777" w:rsidR="00360FB1" w:rsidRDefault="00360FB1">
      <w:pPr>
        <w:tabs>
          <w:tab w:val="left" w:pos="3675"/>
        </w:tabs>
        <w:jc w:val="both"/>
        <w:rPr>
          <w:rFonts w:eastAsiaTheme="minorHAnsi"/>
          <w:b/>
        </w:rPr>
      </w:pPr>
    </w:p>
    <w:p w14:paraId="7D4C36E0" w14:textId="77777777" w:rsidR="00360FB1" w:rsidRDefault="00360FB1">
      <w:pPr>
        <w:tabs>
          <w:tab w:val="left" w:pos="3675"/>
        </w:tabs>
        <w:jc w:val="both"/>
        <w:rPr>
          <w:rFonts w:eastAsiaTheme="minorHAnsi"/>
          <w:b/>
        </w:rPr>
      </w:pPr>
    </w:p>
    <w:p w14:paraId="6FE21E91" w14:textId="77777777" w:rsidR="00360FB1" w:rsidRDefault="00360FB1">
      <w:pPr>
        <w:tabs>
          <w:tab w:val="left" w:pos="3675"/>
        </w:tabs>
        <w:jc w:val="both"/>
        <w:rPr>
          <w:rFonts w:eastAsiaTheme="minorHAnsi"/>
          <w:b/>
        </w:rPr>
      </w:pPr>
    </w:p>
    <w:p w14:paraId="50BB8FCB" w14:textId="77777777" w:rsidR="00360FB1" w:rsidRDefault="00000000">
      <w:pPr>
        <w:tabs>
          <w:tab w:val="left" w:pos="3675"/>
        </w:tabs>
        <w:jc w:val="both"/>
        <w:rPr>
          <w:rFonts w:eastAsiaTheme="minorHAnsi"/>
          <w:b/>
        </w:rPr>
      </w:pPr>
      <w:r>
        <w:rPr>
          <w:rFonts w:eastAsiaTheme="minorHAnsi"/>
          <w:b/>
        </w:rPr>
        <w:t>POSEBNI DIO</w:t>
      </w:r>
    </w:p>
    <w:p w14:paraId="468846F9" w14:textId="77777777" w:rsidR="00360FB1" w:rsidRDefault="00000000">
      <w:pPr>
        <w:tabs>
          <w:tab w:val="left" w:pos="3675"/>
        </w:tabs>
        <w:jc w:val="both"/>
        <w:rPr>
          <w:rFonts w:eastAsiaTheme="minorHAnsi"/>
        </w:rPr>
      </w:pPr>
      <w:r>
        <w:rPr>
          <w:rFonts w:eastAsiaTheme="minorHAnsi"/>
        </w:rPr>
        <w:t>PROGRAM 1206 EU PROJEKTI ZA OBRAZOVANJE, KULTURU I SPORT</w:t>
      </w:r>
    </w:p>
    <w:p w14:paraId="75178B55" w14:textId="77777777" w:rsidR="00360FB1" w:rsidRDefault="00000000">
      <w:pPr>
        <w:tabs>
          <w:tab w:val="left" w:pos="3675"/>
        </w:tabs>
        <w:jc w:val="both"/>
        <w:rPr>
          <w:rFonts w:eastAsiaTheme="minorHAnsi"/>
        </w:rPr>
      </w:pPr>
      <w:r>
        <w:rPr>
          <w:rFonts w:eastAsiaTheme="minorHAnsi"/>
          <w:b/>
        </w:rPr>
        <w:t xml:space="preserve">Aktivnost </w:t>
      </w:r>
      <w:proofErr w:type="spellStart"/>
      <w:r>
        <w:rPr>
          <w:rFonts w:eastAsiaTheme="minorHAnsi"/>
          <w:b/>
        </w:rPr>
        <w:t>A101206T120602</w:t>
      </w:r>
      <w:proofErr w:type="spellEnd"/>
      <w:r>
        <w:rPr>
          <w:rFonts w:eastAsiaTheme="minorHAnsi"/>
          <w:b/>
        </w:rPr>
        <w:t xml:space="preserve"> Europski socijalni fond Projekt Zajedno možemo sve vol. 6/7-pomoćnik u nastavi. </w:t>
      </w:r>
      <w:r>
        <w:rPr>
          <w:rFonts w:eastAsiaTheme="minorHAnsi"/>
        </w:rPr>
        <w:t>Izvorni plan i izvršenje nemaju odstupanja, izvršenje 2023. godine iznosi 100% plana proračuna.</w:t>
      </w:r>
    </w:p>
    <w:p w14:paraId="234923A8" w14:textId="77777777" w:rsidR="00360FB1" w:rsidRDefault="00000000">
      <w:pPr>
        <w:tabs>
          <w:tab w:val="left" w:pos="3675"/>
        </w:tabs>
        <w:jc w:val="both"/>
        <w:rPr>
          <w:rFonts w:eastAsiaTheme="minorHAnsi"/>
        </w:rPr>
      </w:pPr>
      <w:r>
        <w:rPr>
          <w:rFonts w:eastAsiaTheme="minorHAnsi"/>
        </w:rPr>
        <w:t>Rasporedom sredstava iz proračuna DNŽ u projektu „Zajedno možemo sve“ za osiguranje pomoćnika u nastavi učenicima s teškoćama u razvoju utrošeno je 49.701,81 eura od čega se dio financira iz EU fondova (32.017,59 eura) a dio iz proračuna DNŽ ( 17.684,22 eura).</w:t>
      </w:r>
    </w:p>
    <w:p w14:paraId="47E9AD89" w14:textId="77777777" w:rsidR="00360FB1" w:rsidRDefault="00000000">
      <w:pPr>
        <w:tabs>
          <w:tab w:val="left" w:pos="3675"/>
        </w:tabs>
        <w:jc w:val="both"/>
        <w:rPr>
          <w:rFonts w:eastAsiaTheme="minorHAnsi"/>
        </w:rPr>
      </w:pPr>
      <w:r>
        <w:rPr>
          <w:rFonts w:eastAsiaTheme="minorHAnsi"/>
        </w:rPr>
        <w:t xml:space="preserve">PROGRAM 1207 ZAKONSKI </w:t>
      </w:r>
      <w:proofErr w:type="spellStart"/>
      <w:r>
        <w:rPr>
          <w:rFonts w:eastAsiaTheme="minorHAnsi"/>
        </w:rPr>
        <w:t>STANDRADI</w:t>
      </w:r>
      <w:proofErr w:type="spellEnd"/>
      <w:r>
        <w:rPr>
          <w:rFonts w:eastAsiaTheme="minorHAnsi"/>
        </w:rPr>
        <w:t xml:space="preserve"> USTANOVA U OBRAZOVANJU</w:t>
      </w:r>
    </w:p>
    <w:p w14:paraId="6AB341E0" w14:textId="77777777" w:rsidR="00360FB1" w:rsidRDefault="00000000">
      <w:pPr>
        <w:tabs>
          <w:tab w:val="left" w:pos="3675"/>
        </w:tabs>
        <w:jc w:val="both"/>
        <w:rPr>
          <w:rFonts w:eastAsiaTheme="minorHAnsi"/>
        </w:rPr>
      </w:pPr>
      <w:r>
        <w:rPr>
          <w:rFonts w:eastAsiaTheme="minorHAnsi"/>
          <w:b/>
        </w:rPr>
        <w:t xml:space="preserve">Aktivnost </w:t>
      </w:r>
      <w:proofErr w:type="spellStart"/>
      <w:r>
        <w:rPr>
          <w:rFonts w:eastAsiaTheme="minorHAnsi"/>
          <w:b/>
        </w:rPr>
        <w:t>A101207A120701</w:t>
      </w:r>
      <w:proofErr w:type="spellEnd"/>
      <w:r>
        <w:rPr>
          <w:rFonts w:eastAsiaTheme="minorHAnsi"/>
          <w:b/>
        </w:rPr>
        <w:t xml:space="preserve"> Osiguravanje uvjeta rada za redovno poslovanje osnovne škole.</w:t>
      </w:r>
      <w:r>
        <w:rPr>
          <w:rFonts w:eastAsiaTheme="minorHAnsi"/>
        </w:rPr>
        <w:t xml:space="preserve"> Izvorni plan i izvršenje nemaju značajnih odstupanja. Izvršenje 2023. godine iznosi 97,43 % plana proračuna.</w:t>
      </w:r>
    </w:p>
    <w:p w14:paraId="79F317CC" w14:textId="77777777" w:rsidR="00360FB1" w:rsidRDefault="00000000">
      <w:pPr>
        <w:tabs>
          <w:tab w:val="left" w:pos="3675"/>
        </w:tabs>
        <w:jc w:val="both"/>
        <w:rPr>
          <w:rFonts w:eastAsiaTheme="minorHAnsi"/>
        </w:rPr>
      </w:pPr>
      <w:r>
        <w:rPr>
          <w:rFonts w:eastAsiaTheme="minorHAnsi"/>
        </w:rPr>
        <w:t xml:space="preserve">DNŽ je putem izvora 1.1.1-10.450,00 i 4.4.1-101.400,00 financirala Osnovnu školu don Mihovila </w:t>
      </w:r>
      <w:proofErr w:type="spellStart"/>
      <w:r>
        <w:rPr>
          <w:rFonts w:eastAsiaTheme="minorHAnsi"/>
        </w:rPr>
        <w:t>Pavlinovića</w:t>
      </w:r>
      <w:proofErr w:type="spellEnd"/>
      <w:r>
        <w:rPr>
          <w:rFonts w:eastAsiaTheme="minorHAnsi"/>
        </w:rPr>
        <w:t xml:space="preserve"> (materijalni rashodi).</w:t>
      </w:r>
    </w:p>
    <w:p w14:paraId="7DE4DCC0" w14:textId="77777777" w:rsidR="00360FB1" w:rsidRDefault="00000000">
      <w:pPr>
        <w:tabs>
          <w:tab w:val="left" w:pos="3675"/>
        </w:tabs>
        <w:jc w:val="both"/>
        <w:rPr>
          <w:rFonts w:eastAsiaTheme="minorHAnsi"/>
        </w:rPr>
      </w:pPr>
      <w:r>
        <w:rPr>
          <w:rFonts w:eastAsiaTheme="minorHAnsi"/>
          <w:b/>
        </w:rPr>
        <w:t xml:space="preserve">Aktivnost </w:t>
      </w:r>
      <w:proofErr w:type="spellStart"/>
      <w:r>
        <w:rPr>
          <w:rFonts w:eastAsiaTheme="minorHAnsi"/>
          <w:b/>
        </w:rPr>
        <w:t>A101207A120702</w:t>
      </w:r>
      <w:proofErr w:type="spellEnd"/>
      <w:r>
        <w:rPr>
          <w:rFonts w:eastAsiaTheme="minorHAnsi"/>
          <w:b/>
        </w:rPr>
        <w:t xml:space="preserve"> Investicijska ulaganja u osnovne škole</w:t>
      </w:r>
      <w:r>
        <w:rPr>
          <w:rFonts w:eastAsiaTheme="minorHAnsi"/>
        </w:rPr>
        <w:t>. Izvorni plan i izvršenje 2023. godine nemaju odstupanja (100%).</w:t>
      </w:r>
    </w:p>
    <w:p w14:paraId="4FF5A477" w14:textId="77777777" w:rsidR="00360FB1" w:rsidRDefault="00000000">
      <w:pPr>
        <w:tabs>
          <w:tab w:val="left" w:pos="3675"/>
        </w:tabs>
        <w:jc w:val="both"/>
        <w:rPr>
          <w:rFonts w:eastAsiaTheme="minorHAnsi"/>
        </w:rPr>
      </w:pPr>
      <w:r>
        <w:rPr>
          <w:rFonts w:eastAsiaTheme="minorHAnsi"/>
        </w:rPr>
        <w:t xml:space="preserve">DNŽ financirala je sanitarni čvor u </w:t>
      </w:r>
      <w:proofErr w:type="spellStart"/>
      <w:r>
        <w:rPr>
          <w:rFonts w:eastAsiaTheme="minorHAnsi"/>
        </w:rPr>
        <w:t>PŠ</w:t>
      </w:r>
      <w:proofErr w:type="spellEnd"/>
      <w:r>
        <w:rPr>
          <w:rFonts w:eastAsiaTheme="minorHAnsi"/>
        </w:rPr>
        <w:t xml:space="preserve"> Vid u iznosu od 8.476,93 eura.</w:t>
      </w:r>
    </w:p>
    <w:p w14:paraId="1DB346AB" w14:textId="77777777" w:rsidR="00360FB1" w:rsidRDefault="00000000">
      <w:pPr>
        <w:tabs>
          <w:tab w:val="left" w:pos="3675"/>
        </w:tabs>
        <w:jc w:val="both"/>
        <w:rPr>
          <w:rFonts w:eastAsiaTheme="minorHAnsi"/>
        </w:rPr>
      </w:pPr>
      <w:r>
        <w:rPr>
          <w:rFonts w:eastAsiaTheme="minorHAnsi"/>
          <w:b/>
        </w:rPr>
        <w:t xml:space="preserve">Aktivnost </w:t>
      </w:r>
      <w:proofErr w:type="spellStart"/>
      <w:r>
        <w:rPr>
          <w:rFonts w:eastAsiaTheme="minorHAnsi"/>
          <w:b/>
        </w:rPr>
        <w:t>A101207T120708</w:t>
      </w:r>
      <w:proofErr w:type="spellEnd"/>
      <w:r>
        <w:rPr>
          <w:rFonts w:eastAsiaTheme="minorHAnsi"/>
          <w:b/>
        </w:rPr>
        <w:t xml:space="preserve"> Školska shema voća i mlijeka</w:t>
      </w:r>
      <w:r>
        <w:rPr>
          <w:rFonts w:eastAsiaTheme="minorHAnsi"/>
        </w:rPr>
        <w:t>- izvorni plan i izvršenje 2023. imaju sitna odstupanja ;93,75%.</w:t>
      </w:r>
    </w:p>
    <w:p w14:paraId="01AAD502" w14:textId="77777777" w:rsidR="00360FB1" w:rsidRDefault="00000000">
      <w:pPr>
        <w:tabs>
          <w:tab w:val="left" w:pos="3675"/>
        </w:tabs>
        <w:jc w:val="both"/>
        <w:rPr>
          <w:rFonts w:eastAsiaTheme="minorHAnsi"/>
        </w:rPr>
      </w:pPr>
      <w:r>
        <w:rPr>
          <w:rFonts w:eastAsiaTheme="minorHAnsi"/>
        </w:rPr>
        <w:t>Financiranje Školske sheme voća i mlijeka ide iz dva izvora, 5.2.1 (664,25 eura) i 5.6.1 (3.632,27 eura).</w:t>
      </w:r>
    </w:p>
    <w:p w14:paraId="11BA5AC3" w14:textId="77777777" w:rsidR="00360FB1" w:rsidRDefault="00000000">
      <w:pPr>
        <w:tabs>
          <w:tab w:val="left" w:pos="3675"/>
        </w:tabs>
        <w:jc w:val="both"/>
        <w:rPr>
          <w:rFonts w:eastAsiaTheme="minorHAnsi"/>
        </w:rPr>
      </w:pPr>
      <w:r>
        <w:rPr>
          <w:rFonts w:eastAsiaTheme="minorHAnsi"/>
        </w:rPr>
        <w:t>Izvor 5.2.1-izvršenje 69,99 % u odnosu na planirani proračun.</w:t>
      </w:r>
    </w:p>
    <w:p w14:paraId="3538A4B0" w14:textId="77777777" w:rsidR="00360FB1" w:rsidRDefault="00000000">
      <w:pPr>
        <w:tabs>
          <w:tab w:val="left" w:pos="3675"/>
        </w:tabs>
        <w:jc w:val="both"/>
        <w:rPr>
          <w:rFonts w:eastAsiaTheme="minorHAnsi"/>
        </w:rPr>
      </w:pPr>
      <w:r>
        <w:rPr>
          <w:rFonts w:eastAsiaTheme="minorHAnsi"/>
        </w:rPr>
        <w:t>Izvor 5.6.1- izvršenje 100% u odnosu na planirani proračun.</w:t>
      </w:r>
    </w:p>
    <w:p w14:paraId="5912C71B" w14:textId="77777777" w:rsidR="00360FB1" w:rsidRDefault="00000000">
      <w:pPr>
        <w:tabs>
          <w:tab w:val="left" w:pos="3675"/>
        </w:tabs>
        <w:jc w:val="both"/>
        <w:rPr>
          <w:rFonts w:eastAsiaTheme="minorHAnsi"/>
        </w:rPr>
      </w:pPr>
      <w:r>
        <w:rPr>
          <w:rFonts w:eastAsiaTheme="minorHAnsi"/>
        </w:rPr>
        <w:t>PROGRAM 1208 PROGRAM USTANOVA U OBRAZOVANJU IZNAD STANDARDA</w:t>
      </w:r>
    </w:p>
    <w:p w14:paraId="406D487A" w14:textId="77777777" w:rsidR="00360FB1" w:rsidRDefault="00000000">
      <w:pPr>
        <w:tabs>
          <w:tab w:val="left" w:pos="3675"/>
        </w:tabs>
        <w:jc w:val="both"/>
        <w:rPr>
          <w:rFonts w:eastAsiaTheme="minorHAnsi"/>
          <w:b/>
        </w:rPr>
      </w:pPr>
      <w:r>
        <w:rPr>
          <w:rFonts w:eastAsiaTheme="minorHAnsi"/>
          <w:b/>
        </w:rPr>
        <w:t xml:space="preserve">Aktivnost </w:t>
      </w:r>
      <w:proofErr w:type="spellStart"/>
      <w:r>
        <w:rPr>
          <w:rFonts w:eastAsiaTheme="minorHAnsi"/>
          <w:b/>
        </w:rPr>
        <w:t>A101208A120801</w:t>
      </w:r>
      <w:proofErr w:type="spellEnd"/>
      <w:r>
        <w:rPr>
          <w:rFonts w:eastAsiaTheme="minorHAnsi"/>
          <w:b/>
        </w:rPr>
        <w:t xml:space="preserve"> Poticanje demografskog razvitka</w:t>
      </w:r>
    </w:p>
    <w:p w14:paraId="3B8238DA" w14:textId="77777777" w:rsidR="00360FB1" w:rsidRDefault="00000000">
      <w:pPr>
        <w:tabs>
          <w:tab w:val="left" w:pos="3675"/>
        </w:tabs>
        <w:jc w:val="both"/>
        <w:rPr>
          <w:rFonts w:eastAsiaTheme="minorHAnsi"/>
        </w:rPr>
      </w:pPr>
      <w:r>
        <w:rPr>
          <w:rFonts w:eastAsiaTheme="minorHAnsi"/>
        </w:rPr>
        <w:t>DNŽ financirala je radne materijale za učenika u iznosu od 37.352,91 euro.</w:t>
      </w:r>
    </w:p>
    <w:p w14:paraId="0DCBD672" w14:textId="77777777" w:rsidR="00360FB1" w:rsidRDefault="00000000">
      <w:pPr>
        <w:tabs>
          <w:tab w:val="left" w:pos="3675"/>
        </w:tabs>
        <w:jc w:val="both"/>
        <w:rPr>
          <w:rFonts w:eastAsiaTheme="minorHAnsi"/>
        </w:rPr>
      </w:pPr>
      <w:r>
        <w:rPr>
          <w:rFonts w:eastAsiaTheme="minorHAnsi"/>
        </w:rPr>
        <w:t>Izvršenje proračuna 2023. godine nema odstupanja u odnosu na planirani proračun.</w:t>
      </w:r>
    </w:p>
    <w:p w14:paraId="5FEE7F52" w14:textId="77777777" w:rsidR="00360FB1" w:rsidRDefault="00000000">
      <w:pPr>
        <w:tabs>
          <w:tab w:val="left" w:pos="3675"/>
        </w:tabs>
        <w:jc w:val="both"/>
        <w:rPr>
          <w:rFonts w:eastAsiaTheme="minorHAnsi"/>
          <w:b/>
        </w:rPr>
      </w:pPr>
      <w:r>
        <w:rPr>
          <w:rFonts w:eastAsiaTheme="minorHAnsi"/>
          <w:b/>
        </w:rPr>
        <w:t xml:space="preserve">Aktivnost </w:t>
      </w:r>
      <w:proofErr w:type="spellStart"/>
      <w:r>
        <w:rPr>
          <w:rFonts w:eastAsiaTheme="minorHAnsi"/>
          <w:b/>
        </w:rPr>
        <w:t>A101208A120803</w:t>
      </w:r>
      <w:proofErr w:type="spellEnd"/>
      <w:r>
        <w:rPr>
          <w:rFonts w:eastAsiaTheme="minorHAnsi"/>
          <w:b/>
        </w:rPr>
        <w:t xml:space="preserve"> Natjecanja iz znanja</w:t>
      </w:r>
    </w:p>
    <w:p w14:paraId="5B97578F" w14:textId="77777777" w:rsidR="00360FB1" w:rsidRDefault="00000000">
      <w:pPr>
        <w:tabs>
          <w:tab w:val="left" w:pos="3675"/>
        </w:tabs>
        <w:jc w:val="both"/>
        <w:rPr>
          <w:rFonts w:eastAsiaTheme="minorHAnsi"/>
        </w:rPr>
      </w:pPr>
      <w:r>
        <w:rPr>
          <w:rFonts w:eastAsiaTheme="minorHAnsi"/>
        </w:rPr>
        <w:t>Izvršenje 2023. godine nema odstupanja u odnosu na planirani proračun.</w:t>
      </w:r>
    </w:p>
    <w:p w14:paraId="580702EE" w14:textId="77777777" w:rsidR="00360FB1" w:rsidRDefault="00000000">
      <w:pPr>
        <w:tabs>
          <w:tab w:val="left" w:pos="3675"/>
        </w:tabs>
        <w:jc w:val="both"/>
        <w:rPr>
          <w:rFonts w:eastAsiaTheme="minorHAnsi"/>
        </w:rPr>
      </w:pPr>
      <w:r>
        <w:rPr>
          <w:rFonts w:eastAsiaTheme="minorHAnsi"/>
        </w:rPr>
        <w:t>DNŽ financirala je natjecanja iz znanja učenika u iznosu od 1.465,89 eura.</w:t>
      </w:r>
    </w:p>
    <w:p w14:paraId="20085993" w14:textId="77777777" w:rsidR="00360FB1" w:rsidRDefault="00000000">
      <w:pPr>
        <w:tabs>
          <w:tab w:val="left" w:pos="3675"/>
        </w:tabs>
        <w:jc w:val="both"/>
        <w:rPr>
          <w:rFonts w:eastAsiaTheme="minorHAnsi"/>
          <w:b/>
        </w:rPr>
      </w:pPr>
      <w:r>
        <w:rPr>
          <w:rFonts w:eastAsiaTheme="minorHAnsi"/>
          <w:b/>
        </w:rPr>
        <w:t xml:space="preserve">Aktivnost </w:t>
      </w:r>
      <w:proofErr w:type="spellStart"/>
      <w:r>
        <w:rPr>
          <w:rFonts w:eastAsiaTheme="minorHAnsi"/>
          <w:b/>
        </w:rPr>
        <w:t>A101208A120804</w:t>
      </w:r>
      <w:proofErr w:type="spellEnd"/>
      <w:r>
        <w:rPr>
          <w:rFonts w:eastAsiaTheme="minorHAnsi"/>
          <w:b/>
        </w:rPr>
        <w:t xml:space="preserve"> Financiranje školskih projekata</w:t>
      </w:r>
    </w:p>
    <w:p w14:paraId="7B613291" w14:textId="77777777" w:rsidR="00360FB1" w:rsidRDefault="00000000">
      <w:pPr>
        <w:tabs>
          <w:tab w:val="left" w:pos="3675"/>
        </w:tabs>
        <w:jc w:val="both"/>
        <w:rPr>
          <w:rFonts w:eastAsiaTheme="minorHAnsi"/>
        </w:rPr>
      </w:pPr>
      <w:r>
        <w:rPr>
          <w:rFonts w:eastAsiaTheme="minorHAnsi"/>
        </w:rPr>
        <w:t>Izvršenje proračuna 2023. nema odstupanja u odnosu na planirano.</w:t>
      </w:r>
    </w:p>
    <w:p w14:paraId="5ADDE088" w14:textId="77777777" w:rsidR="00360FB1" w:rsidRDefault="00000000">
      <w:pPr>
        <w:tabs>
          <w:tab w:val="left" w:pos="3675"/>
        </w:tabs>
        <w:jc w:val="both"/>
        <w:rPr>
          <w:rFonts w:eastAsiaTheme="minorHAnsi"/>
          <w:b/>
        </w:rPr>
      </w:pPr>
      <w:r>
        <w:rPr>
          <w:rFonts w:eastAsiaTheme="minorHAnsi"/>
          <w:b/>
        </w:rPr>
        <w:t xml:space="preserve">Aktivnost </w:t>
      </w:r>
      <w:proofErr w:type="spellStart"/>
      <w:r>
        <w:rPr>
          <w:rFonts w:eastAsiaTheme="minorHAnsi"/>
          <w:b/>
        </w:rPr>
        <w:t>A101208A120818</w:t>
      </w:r>
      <w:proofErr w:type="spellEnd"/>
      <w:r>
        <w:rPr>
          <w:rFonts w:eastAsiaTheme="minorHAnsi"/>
          <w:b/>
        </w:rPr>
        <w:t xml:space="preserve"> Organizacija prehrane u osnovnim školama</w:t>
      </w:r>
    </w:p>
    <w:p w14:paraId="0CFBA4FD" w14:textId="77777777" w:rsidR="00360FB1" w:rsidRDefault="00000000">
      <w:pPr>
        <w:tabs>
          <w:tab w:val="left" w:pos="3675"/>
        </w:tabs>
        <w:jc w:val="both"/>
        <w:rPr>
          <w:rFonts w:eastAsiaTheme="minorHAnsi"/>
        </w:rPr>
      </w:pPr>
      <w:r>
        <w:rPr>
          <w:rFonts w:eastAsiaTheme="minorHAnsi"/>
        </w:rPr>
        <w:t>Izvršenje proračuna odstupa 49% u odnosu na planirani proračun.</w:t>
      </w:r>
    </w:p>
    <w:p w14:paraId="2CF540BF" w14:textId="77777777" w:rsidR="00360FB1" w:rsidRDefault="00000000">
      <w:pPr>
        <w:tabs>
          <w:tab w:val="left" w:pos="3675"/>
        </w:tabs>
        <w:jc w:val="both"/>
        <w:rPr>
          <w:rFonts w:eastAsiaTheme="minorHAnsi"/>
          <w:b/>
        </w:rPr>
      </w:pPr>
      <w:r>
        <w:rPr>
          <w:rFonts w:eastAsiaTheme="minorHAnsi"/>
          <w:b/>
        </w:rPr>
        <w:t xml:space="preserve">Aktivnost </w:t>
      </w:r>
      <w:proofErr w:type="spellStart"/>
      <w:r>
        <w:rPr>
          <w:rFonts w:eastAsiaTheme="minorHAnsi"/>
          <w:b/>
        </w:rPr>
        <w:t>A101208A120819</w:t>
      </w:r>
      <w:proofErr w:type="spellEnd"/>
      <w:r>
        <w:rPr>
          <w:rFonts w:eastAsiaTheme="minorHAnsi"/>
          <w:b/>
        </w:rPr>
        <w:t xml:space="preserve"> Opskrba školskih ustanova higijenskim potrepštinama za učenice osnovnih škola.</w:t>
      </w:r>
    </w:p>
    <w:p w14:paraId="57C1BA20" w14:textId="77777777" w:rsidR="00360FB1" w:rsidRDefault="00000000">
      <w:pPr>
        <w:tabs>
          <w:tab w:val="left" w:pos="3675"/>
        </w:tabs>
        <w:jc w:val="both"/>
        <w:rPr>
          <w:rFonts w:eastAsiaTheme="minorHAnsi"/>
        </w:rPr>
      </w:pPr>
      <w:r>
        <w:rPr>
          <w:rFonts w:eastAsiaTheme="minorHAnsi"/>
        </w:rPr>
        <w:t xml:space="preserve"> Izvršenje proračuna nema odstupanja u odnosu na planirani proračun.</w:t>
      </w:r>
    </w:p>
    <w:p w14:paraId="3E0E3631" w14:textId="77777777" w:rsidR="00360FB1" w:rsidRDefault="00000000">
      <w:pPr>
        <w:tabs>
          <w:tab w:val="left" w:pos="3675"/>
        </w:tabs>
        <w:jc w:val="both"/>
        <w:rPr>
          <w:rFonts w:eastAsiaTheme="minorHAnsi"/>
        </w:rPr>
      </w:pPr>
      <w:r>
        <w:rPr>
          <w:rFonts w:eastAsiaTheme="minorHAnsi"/>
        </w:rPr>
        <w:t xml:space="preserve"> Izvješću o realizaciji proračuna (priložena tablica), razrada je po aktivnostima, izvorima, pozicijama i kontima te vrstama prihoda i primitaka, rashoda i izdataka uz indekse i raspoloživo stanje na dan 31.12.2023. godine.</w:t>
      </w:r>
    </w:p>
    <w:p w14:paraId="4241C41A" w14:textId="77777777" w:rsidR="00360FB1" w:rsidRDefault="00000000">
      <w:pPr>
        <w:tabs>
          <w:tab w:val="left" w:pos="3675"/>
        </w:tabs>
        <w:jc w:val="both"/>
        <w:rPr>
          <w:rFonts w:eastAsiaTheme="minorHAnsi"/>
        </w:rPr>
      </w:pPr>
      <w:r>
        <w:rPr>
          <w:rFonts w:eastAsiaTheme="minorHAnsi"/>
        </w:rPr>
        <w:t xml:space="preserve">                                                                   </w:t>
      </w:r>
    </w:p>
    <w:p w14:paraId="700CEC2A" w14:textId="77777777" w:rsidR="00360FB1" w:rsidRDefault="00000000">
      <w:pPr>
        <w:spacing w:after="160" w:line="259" w:lineRule="auto"/>
        <w:jc w:val="both"/>
        <w:rPr>
          <w:rFonts w:eastAsiaTheme="minorHAnsi"/>
          <w:b/>
        </w:rPr>
      </w:pPr>
      <w:r>
        <w:rPr>
          <w:rFonts w:eastAsiaTheme="minorHAnsi"/>
          <w:b/>
        </w:rPr>
        <w:t xml:space="preserve">OSNOVNA ŠKOLA FRA ANTE </w:t>
      </w:r>
      <w:proofErr w:type="spellStart"/>
      <w:r>
        <w:rPr>
          <w:rFonts w:eastAsiaTheme="minorHAnsi"/>
          <w:b/>
        </w:rPr>
        <w:t>GNJEČA</w:t>
      </w:r>
      <w:proofErr w:type="spellEnd"/>
    </w:p>
    <w:p w14:paraId="3ACCF57A"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63F22AA6" w14:textId="77777777" w:rsidR="00360FB1" w:rsidRDefault="00000000">
      <w:pPr>
        <w:jc w:val="both"/>
        <w:rPr>
          <w:rFonts w:eastAsia="Times New Roman"/>
          <w:lang w:eastAsia="hr-HR"/>
        </w:rPr>
      </w:pPr>
      <w:r>
        <w:rPr>
          <w:rFonts w:eastAsia="Times New Roman"/>
          <w:lang w:eastAsia="hr-HR"/>
        </w:rPr>
        <w:t>-opći dio</w:t>
      </w:r>
    </w:p>
    <w:p w14:paraId="5C5B20A2" w14:textId="77777777" w:rsidR="00360FB1" w:rsidRDefault="00000000">
      <w:pPr>
        <w:jc w:val="both"/>
        <w:rPr>
          <w:rFonts w:eastAsia="Times New Roman"/>
          <w:lang w:eastAsia="hr-HR"/>
        </w:rPr>
      </w:pPr>
      <w:r>
        <w:rPr>
          <w:rFonts w:eastAsia="Times New Roman"/>
          <w:lang w:eastAsia="hr-HR"/>
        </w:rPr>
        <w:t>-posebni dio</w:t>
      </w:r>
    </w:p>
    <w:p w14:paraId="2EFFCA22" w14:textId="77777777" w:rsidR="00360FB1" w:rsidRDefault="00000000">
      <w:pPr>
        <w:jc w:val="both"/>
        <w:rPr>
          <w:rFonts w:eastAsia="Times New Roman"/>
          <w:lang w:eastAsia="hr-HR"/>
        </w:rPr>
      </w:pPr>
      <w:r>
        <w:rPr>
          <w:rFonts w:eastAsia="Times New Roman"/>
          <w:lang w:eastAsia="hr-HR"/>
        </w:rPr>
        <w:lastRenderedPageBreak/>
        <w:t>-obrazloženje</w:t>
      </w:r>
    </w:p>
    <w:p w14:paraId="25FA47AE" w14:textId="77777777" w:rsidR="00360FB1" w:rsidRDefault="00360FB1">
      <w:pPr>
        <w:jc w:val="both"/>
        <w:rPr>
          <w:rFonts w:eastAsia="Times New Roman"/>
          <w:lang w:eastAsia="hr-HR"/>
        </w:rPr>
      </w:pPr>
    </w:p>
    <w:p w14:paraId="0D9CA313"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4D28C09B" w14:textId="77777777" w:rsidR="00360FB1" w:rsidRDefault="00360FB1">
      <w:pPr>
        <w:jc w:val="both"/>
        <w:rPr>
          <w:rFonts w:eastAsia="Times New Roman"/>
          <w:lang w:eastAsia="hr-HR"/>
        </w:rPr>
      </w:pPr>
    </w:p>
    <w:p w14:paraId="2F71D6B2"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3D464314" w14:textId="77777777" w:rsidR="00360FB1" w:rsidRDefault="00000000">
      <w:pPr>
        <w:jc w:val="both"/>
        <w:rPr>
          <w:rFonts w:eastAsia="Times New Roman"/>
          <w:lang w:eastAsia="hr-HR"/>
        </w:rPr>
      </w:pPr>
      <w:r>
        <w:rPr>
          <w:rFonts w:eastAsia="Times New Roman"/>
          <w:lang w:eastAsia="hr-HR"/>
        </w:rPr>
        <w:t xml:space="preserve">Prihodi proračuna za 2023, planirani su u iznosu od 357.659,00 €. U razdoblju od 01.01.2023. do 31.12.2023. ostvareni prihodi su iznosili  513.072,54  €  što je  143 % više u odnosu na planirane prihode. U odnosu na prošlu godinu  prihodi su veći i indeks izvršenja je 116,44%.  </w:t>
      </w:r>
    </w:p>
    <w:p w14:paraId="4B883CFE" w14:textId="77777777" w:rsidR="00360FB1" w:rsidRDefault="00000000">
      <w:pPr>
        <w:jc w:val="both"/>
        <w:rPr>
          <w:rFonts w:eastAsia="Times New Roman"/>
          <w:lang w:eastAsia="hr-HR"/>
        </w:rPr>
      </w:pPr>
      <w:r>
        <w:rPr>
          <w:rFonts w:eastAsia="Times New Roman"/>
          <w:lang w:eastAsia="hr-HR"/>
        </w:rPr>
        <w:t>Do povećanja prihoda došlo je zbog:</w:t>
      </w:r>
    </w:p>
    <w:p w14:paraId="4498B73D" w14:textId="77777777" w:rsidR="00360FB1" w:rsidRDefault="00000000">
      <w:pPr>
        <w:jc w:val="both"/>
        <w:rPr>
          <w:rFonts w:eastAsia="Times New Roman"/>
          <w:lang w:eastAsia="hr-HR"/>
        </w:rPr>
      </w:pPr>
      <w:r>
        <w:rPr>
          <w:rFonts w:eastAsia="Times New Roman"/>
          <w:lang w:eastAsia="hr-HR"/>
        </w:rPr>
        <w:t>-povećanja osnovice plaće, povećanja regresa, božićnice, uvođenja školske prehrane</w:t>
      </w:r>
    </w:p>
    <w:p w14:paraId="31BA6645" w14:textId="77777777" w:rsidR="00360FB1" w:rsidRDefault="00000000">
      <w:pPr>
        <w:jc w:val="both"/>
        <w:rPr>
          <w:rFonts w:eastAsia="Times New Roman"/>
          <w:lang w:eastAsia="hr-HR"/>
        </w:rPr>
      </w:pPr>
      <w:r>
        <w:rPr>
          <w:rFonts w:eastAsia="Times New Roman"/>
          <w:lang w:eastAsia="hr-HR"/>
        </w:rPr>
        <w:t>-donacije roditelja za izlete</w:t>
      </w:r>
    </w:p>
    <w:p w14:paraId="56F22701"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22CF2536" w14:textId="77777777" w:rsidR="00360FB1" w:rsidRDefault="00000000">
      <w:pPr>
        <w:jc w:val="both"/>
        <w:rPr>
          <w:rFonts w:eastAsia="Times New Roman"/>
          <w:lang w:eastAsia="hr-HR"/>
        </w:rPr>
      </w:pPr>
      <w:r>
        <w:rPr>
          <w:rFonts w:eastAsia="Times New Roman"/>
          <w:lang w:eastAsia="hr-HR"/>
        </w:rPr>
        <w:t xml:space="preserve">Rashodi proračuna za 2023, planirani su u iznosu od 357.659,00 €. U razdoblju od 01.01.2023. do 31.12.2023. ostvareni rashodi su iznosili  511.671,40 €  što je  143% više u odnosu na planirane rashode. U odnosu na prošlu godinu  rashodi su veći i indeks izvršenja je 116,23 %.  </w:t>
      </w:r>
    </w:p>
    <w:p w14:paraId="7FD345E8" w14:textId="77777777" w:rsidR="00360FB1" w:rsidRDefault="00000000">
      <w:pPr>
        <w:jc w:val="both"/>
        <w:rPr>
          <w:rFonts w:eastAsia="Times New Roman"/>
          <w:lang w:eastAsia="hr-HR"/>
        </w:rPr>
      </w:pPr>
      <w:r>
        <w:rPr>
          <w:rFonts w:eastAsia="Times New Roman"/>
          <w:lang w:eastAsia="hr-HR"/>
        </w:rPr>
        <w:t>Do povećanja rashoda došlo je zbog:</w:t>
      </w:r>
    </w:p>
    <w:p w14:paraId="672DC572" w14:textId="77777777" w:rsidR="00360FB1" w:rsidRDefault="00000000">
      <w:pPr>
        <w:jc w:val="both"/>
        <w:rPr>
          <w:rFonts w:eastAsia="Times New Roman"/>
          <w:lang w:eastAsia="hr-HR"/>
        </w:rPr>
      </w:pPr>
      <w:r>
        <w:rPr>
          <w:rFonts w:eastAsia="Times New Roman"/>
          <w:lang w:eastAsia="hr-HR"/>
        </w:rPr>
        <w:t>- povećanja osnovice plaće, povećanja regresa, božićnice, povećane satnice za pomoćnike u nastavi</w:t>
      </w:r>
    </w:p>
    <w:p w14:paraId="61FCA378" w14:textId="77777777" w:rsidR="00360FB1" w:rsidRDefault="00000000">
      <w:pPr>
        <w:jc w:val="both"/>
        <w:rPr>
          <w:rFonts w:eastAsia="Times New Roman"/>
          <w:lang w:eastAsia="hr-HR"/>
        </w:rPr>
      </w:pPr>
      <w:r>
        <w:rPr>
          <w:rFonts w:eastAsia="Times New Roman"/>
          <w:lang w:eastAsia="hr-HR"/>
        </w:rPr>
        <w:t>-poskupljenja pojedinih materijala (uredski materijal i ostali materijalni rashodi)</w:t>
      </w:r>
    </w:p>
    <w:p w14:paraId="34181281" w14:textId="77777777" w:rsidR="00360FB1" w:rsidRDefault="00000000">
      <w:pPr>
        <w:jc w:val="both"/>
        <w:rPr>
          <w:rFonts w:eastAsia="Times New Roman"/>
          <w:lang w:eastAsia="hr-HR"/>
        </w:rPr>
      </w:pPr>
      <w:r>
        <w:rPr>
          <w:rFonts w:eastAsia="Times New Roman"/>
          <w:lang w:eastAsia="hr-HR"/>
        </w:rPr>
        <w:t>-od siječnja 2023. u škole je uvedena besplatna školska prehrana za sve učenike</w:t>
      </w:r>
    </w:p>
    <w:p w14:paraId="1A8AA586" w14:textId="77777777" w:rsidR="00360FB1" w:rsidRDefault="00000000">
      <w:pPr>
        <w:jc w:val="both"/>
        <w:rPr>
          <w:rFonts w:eastAsia="Times New Roman"/>
          <w:lang w:eastAsia="hr-HR"/>
        </w:rPr>
      </w:pPr>
      <w:r>
        <w:rPr>
          <w:rFonts w:eastAsia="Times New Roman"/>
          <w:lang w:eastAsia="hr-HR"/>
        </w:rPr>
        <w:t>-veća cijena prijevoza učenika.</w:t>
      </w:r>
    </w:p>
    <w:p w14:paraId="53FCC42B" w14:textId="77777777" w:rsidR="00360FB1" w:rsidRDefault="00000000">
      <w:pPr>
        <w:jc w:val="both"/>
        <w:rPr>
          <w:rFonts w:eastAsia="Times New Roman"/>
          <w:lang w:eastAsia="hr-HR"/>
        </w:rPr>
      </w:pPr>
      <w:r>
        <w:rPr>
          <w:rFonts w:eastAsia="Times New Roman"/>
          <w:b/>
          <w:bCs/>
          <w:lang w:eastAsia="hr-HR"/>
        </w:rPr>
        <w:t>Izvještaj o prihodima i rashodima prema izvorima financiranja</w:t>
      </w:r>
      <w:r>
        <w:rPr>
          <w:rFonts w:eastAsia="Times New Roman"/>
          <w:lang w:eastAsia="hr-HR"/>
        </w:rPr>
        <w:t xml:space="preserve"> podijeljeni su na sljedeće skupine:</w:t>
      </w:r>
    </w:p>
    <w:p w14:paraId="22FE9232" w14:textId="77777777" w:rsidR="00360FB1" w:rsidRDefault="00000000">
      <w:pPr>
        <w:jc w:val="both"/>
        <w:rPr>
          <w:rFonts w:eastAsia="Times New Roman"/>
          <w:lang w:eastAsia="hr-HR"/>
        </w:rPr>
      </w:pPr>
      <w:r>
        <w:rPr>
          <w:rFonts w:eastAsia="Times New Roman"/>
          <w:lang w:eastAsia="hr-HR"/>
        </w:rPr>
        <w:t>-Opći prihodi i primici koji se sastoje od prihoda i primitaka za obavljanje redovne djelatnosti dobivene od DNŽ.</w:t>
      </w:r>
    </w:p>
    <w:p w14:paraId="1B3B4336" w14:textId="77777777" w:rsidR="00360FB1" w:rsidRDefault="00000000">
      <w:pPr>
        <w:jc w:val="both"/>
        <w:rPr>
          <w:rFonts w:eastAsia="Times New Roman"/>
          <w:lang w:eastAsia="hr-HR"/>
        </w:rPr>
      </w:pPr>
      <w:r>
        <w:rPr>
          <w:rFonts w:eastAsia="Times New Roman"/>
          <w:lang w:eastAsia="hr-HR"/>
        </w:rPr>
        <w:t>-Vlastiti prihodi koji se odnose na prihode od kamate</w:t>
      </w:r>
    </w:p>
    <w:p w14:paraId="4B8E2730" w14:textId="77777777" w:rsidR="00360FB1" w:rsidRDefault="00000000">
      <w:pPr>
        <w:jc w:val="both"/>
        <w:rPr>
          <w:rFonts w:eastAsia="Times New Roman"/>
          <w:lang w:eastAsia="hr-HR"/>
        </w:rPr>
      </w:pPr>
      <w:r>
        <w:rPr>
          <w:rFonts w:eastAsia="Times New Roman"/>
          <w:lang w:eastAsia="hr-HR"/>
        </w:rPr>
        <w:t>-Prihodi za posebne namjene odnose se na osiguranje učenika, izleti</w:t>
      </w:r>
    </w:p>
    <w:p w14:paraId="27823B99" w14:textId="77777777" w:rsidR="00360FB1" w:rsidRDefault="00000000">
      <w:pPr>
        <w:jc w:val="both"/>
        <w:rPr>
          <w:rFonts w:eastAsia="Times New Roman"/>
          <w:lang w:eastAsia="hr-HR"/>
        </w:rPr>
      </w:pPr>
      <w:r>
        <w:rPr>
          <w:rFonts w:eastAsia="Times New Roman"/>
          <w:lang w:eastAsia="hr-HR"/>
        </w:rPr>
        <w:t>-Decentralizirana sredstva osigurava DNŽ, a namijenjena su podmirenju materijalnih i financijskih rashoda te tekućeg i investicijskog održavanja škole.</w:t>
      </w:r>
    </w:p>
    <w:p w14:paraId="4A352A48" w14:textId="77777777" w:rsidR="00360FB1" w:rsidRDefault="00000000">
      <w:pPr>
        <w:jc w:val="both"/>
        <w:rPr>
          <w:rFonts w:eastAsia="Times New Roman"/>
          <w:lang w:eastAsia="hr-HR"/>
        </w:rPr>
      </w:pPr>
      <w:r>
        <w:rPr>
          <w:rFonts w:eastAsia="Times New Roman"/>
          <w:lang w:eastAsia="hr-HR"/>
        </w:rPr>
        <w:t>-Fondovi EU namijenjena su za dio financiranja pomoćnika u nastavi ( plaće i ostala materijalna prava).</w:t>
      </w:r>
    </w:p>
    <w:p w14:paraId="74A3F3DB" w14:textId="77777777" w:rsidR="00360FB1" w:rsidRDefault="00000000">
      <w:pPr>
        <w:jc w:val="both"/>
        <w:rPr>
          <w:rFonts w:eastAsia="Times New Roman"/>
          <w:lang w:eastAsia="hr-HR"/>
        </w:rPr>
      </w:pPr>
      <w:r>
        <w:rPr>
          <w:rFonts w:eastAsia="Times New Roman"/>
          <w:lang w:eastAsia="hr-HR"/>
        </w:rPr>
        <w:t>-Ostale pomoći odnose se na Ministarstvo znanosti i obrazovanja za plaće i materijalna prava zaposlenih, nabava školskih udžbenika, besplatne školske prehrane.</w:t>
      </w:r>
    </w:p>
    <w:p w14:paraId="50CF0162" w14:textId="77777777" w:rsidR="00360FB1" w:rsidRDefault="00000000">
      <w:pPr>
        <w:jc w:val="both"/>
        <w:rPr>
          <w:rFonts w:eastAsia="Times New Roman"/>
          <w:b/>
          <w:bCs/>
          <w:lang w:eastAsia="hr-HR"/>
        </w:rPr>
      </w:pPr>
      <w:r>
        <w:rPr>
          <w:rFonts w:eastAsia="Times New Roman"/>
          <w:b/>
          <w:bCs/>
          <w:lang w:eastAsia="hr-HR"/>
        </w:rPr>
        <w:t>Izvještaj o rashodima prema funkcijskoj klasifikaciji</w:t>
      </w:r>
    </w:p>
    <w:p w14:paraId="3074EAF0"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1065C6F7"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2B8EBA0A" w14:textId="77777777" w:rsidR="00360FB1" w:rsidRDefault="00000000">
      <w:pPr>
        <w:jc w:val="both"/>
        <w:rPr>
          <w:rFonts w:eastAsia="Times New Roman"/>
          <w:lang w:eastAsia="hr-HR"/>
        </w:rPr>
      </w:pPr>
      <w:r>
        <w:rPr>
          <w:rFonts w:eastAsia="Times New Roman"/>
          <w:lang w:eastAsia="hr-HR"/>
        </w:rPr>
        <w:t xml:space="preserve">Pod 096 Dodatne usluge u obrazovanju odnose se na ugovoreni prijevoz učenika i prehranu učenika.   </w:t>
      </w:r>
    </w:p>
    <w:p w14:paraId="1D83CFFA" w14:textId="77777777" w:rsidR="00360FB1" w:rsidRDefault="00360FB1">
      <w:pPr>
        <w:jc w:val="both"/>
        <w:rPr>
          <w:rFonts w:eastAsia="Times New Roman"/>
          <w:lang w:eastAsia="hr-HR"/>
        </w:rPr>
      </w:pPr>
    </w:p>
    <w:p w14:paraId="64CE6217" w14:textId="77777777" w:rsidR="00360FB1" w:rsidRDefault="00000000">
      <w:pPr>
        <w:jc w:val="both"/>
        <w:rPr>
          <w:rFonts w:eastAsia="Times New Roman"/>
          <w:b/>
          <w:bCs/>
          <w:lang w:eastAsia="hr-HR"/>
        </w:rPr>
      </w:pPr>
      <w:r>
        <w:rPr>
          <w:rFonts w:eastAsia="Times New Roman"/>
          <w:b/>
          <w:bCs/>
          <w:lang w:eastAsia="hr-HR"/>
        </w:rPr>
        <w:t>Višak prihoda poslovanja</w:t>
      </w:r>
    </w:p>
    <w:p w14:paraId="5C95F601" w14:textId="77777777" w:rsidR="00360FB1" w:rsidRDefault="00000000">
      <w:pPr>
        <w:jc w:val="both"/>
        <w:rPr>
          <w:rFonts w:eastAsia="Times New Roman"/>
          <w:lang w:eastAsia="hr-HR"/>
        </w:rPr>
      </w:pPr>
      <w:r>
        <w:rPr>
          <w:rFonts w:eastAsia="Times New Roman"/>
          <w:lang w:eastAsia="hr-HR"/>
        </w:rPr>
        <w:t xml:space="preserve">višak prihoda i primitaka-iznosi 1.401,16 </w:t>
      </w:r>
      <w:proofErr w:type="spellStart"/>
      <w:r>
        <w:rPr>
          <w:rFonts w:eastAsia="Times New Roman"/>
          <w:lang w:eastAsia="hr-HR"/>
        </w:rPr>
        <w:t>eur</w:t>
      </w:r>
      <w:proofErr w:type="spellEnd"/>
    </w:p>
    <w:p w14:paraId="000B628D" w14:textId="77777777" w:rsidR="00360FB1" w:rsidRDefault="00000000">
      <w:pPr>
        <w:jc w:val="both"/>
        <w:rPr>
          <w:rFonts w:eastAsia="Times New Roman"/>
          <w:lang w:eastAsia="hr-HR"/>
        </w:rPr>
      </w:pPr>
      <w:r>
        <w:rPr>
          <w:rFonts w:eastAsia="Times New Roman"/>
          <w:lang w:eastAsia="hr-HR"/>
        </w:rPr>
        <w:t xml:space="preserve">višak prihoda i primitaka-preneseni – iznosi 38,13 </w:t>
      </w:r>
      <w:proofErr w:type="spellStart"/>
      <w:r>
        <w:rPr>
          <w:rFonts w:eastAsia="Times New Roman"/>
          <w:lang w:eastAsia="hr-HR"/>
        </w:rPr>
        <w:t>eur</w:t>
      </w:r>
      <w:proofErr w:type="spellEnd"/>
    </w:p>
    <w:p w14:paraId="4FD07B10" w14:textId="77777777" w:rsidR="00360FB1" w:rsidRDefault="00000000">
      <w:pPr>
        <w:jc w:val="both"/>
        <w:rPr>
          <w:rFonts w:eastAsia="Times New Roman"/>
          <w:lang w:eastAsia="hr-HR"/>
        </w:rPr>
      </w:pPr>
      <w:r>
        <w:rPr>
          <w:rFonts w:eastAsia="Times New Roman"/>
          <w:lang w:eastAsia="hr-HR"/>
        </w:rPr>
        <w:t xml:space="preserve">Višak prihoda poslovanja u iznosu od 1.439,29 € je potrošen namjenski u </w:t>
      </w:r>
      <w:proofErr w:type="spellStart"/>
      <w:r>
        <w:rPr>
          <w:rFonts w:eastAsia="Times New Roman"/>
          <w:lang w:eastAsia="hr-HR"/>
        </w:rPr>
        <w:t>cjelosti</w:t>
      </w:r>
      <w:proofErr w:type="spellEnd"/>
      <w:r>
        <w:rPr>
          <w:rFonts w:eastAsia="Times New Roman"/>
          <w:lang w:eastAsia="hr-HR"/>
        </w:rPr>
        <w:t xml:space="preserve"> tijekom siječnja 2024.</w:t>
      </w:r>
    </w:p>
    <w:p w14:paraId="0C0DE55E" w14:textId="77777777" w:rsidR="00360FB1" w:rsidRDefault="00360FB1">
      <w:pPr>
        <w:jc w:val="both"/>
        <w:rPr>
          <w:rFonts w:eastAsia="Times New Roman"/>
          <w:lang w:eastAsia="hr-HR"/>
        </w:rPr>
      </w:pPr>
    </w:p>
    <w:p w14:paraId="0C24EC04"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7F7F1703" w14:textId="77777777" w:rsidR="00360FB1" w:rsidRDefault="00360FB1">
      <w:pPr>
        <w:jc w:val="both"/>
        <w:rPr>
          <w:rFonts w:eastAsia="Times New Roman"/>
          <w:b/>
          <w:bCs/>
          <w:u w:val="single"/>
          <w:lang w:eastAsia="hr-HR"/>
        </w:rPr>
      </w:pPr>
    </w:p>
    <w:p w14:paraId="49A2CBD2" w14:textId="77777777" w:rsidR="00360FB1" w:rsidRDefault="00000000">
      <w:pPr>
        <w:jc w:val="both"/>
        <w:rPr>
          <w:rFonts w:eastAsia="Times New Roman"/>
          <w:lang w:eastAsia="hr-HR"/>
        </w:rPr>
      </w:pPr>
      <w:r>
        <w:rPr>
          <w:rFonts w:eastAsia="Times New Roman"/>
          <w:lang w:eastAsia="hr-HR"/>
        </w:rPr>
        <w:t xml:space="preserve">Obrazloženje posebnog dijela izvještaja o izvršenju financijskog plana OŠ fra Ante </w:t>
      </w:r>
      <w:proofErr w:type="spellStart"/>
      <w:r>
        <w:rPr>
          <w:rFonts w:eastAsia="Times New Roman"/>
          <w:lang w:eastAsia="hr-HR"/>
        </w:rPr>
        <w:t>Gnječa</w:t>
      </w:r>
      <w:proofErr w:type="spellEnd"/>
      <w:r>
        <w:rPr>
          <w:rFonts w:eastAsia="Times New Roman"/>
          <w:lang w:eastAsia="hr-HR"/>
        </w:rPr>
        <w:t xml:space="preserve"> sadrži obrazloženje izvršenja glavnih programa koje se daje kroz obrazloženje izvršenja aktivnosti i projekata zajedno sa ciljevima koji su ostvareni provedbom programa.</w:t>
      </w:r>
    </w:p>
    <w:p w14:paraId="05720957" w14:textId="77777777" w:rsidR="00360FB1" w:rsidRDefault="00360FB1">
      <w:pPr>
        <w:jc w:val="both"/>
        <w:rPr>
          <w:rFonts w:eastAsia="Times New Roman"/>
          <w:lang w:eastAsia="hr-HR"/>
        </w:rPr>
      </w:pPr>
    </w:p>
    <w:p w14:paraId="02DCFE1D" w14:textId="77777777" w:rsidR="00360FB1" w:rsidRDefault="00000000">
      <w:pPr>
        <w:jc w:val="both"/>
        <w:rPr>
          <w:rFonts w:eastAsia="Times New Roman"/>
          <w:b/>
          <w:color w:val="000000"/>
          <w:shd w:val="clear" w:color="auto" w:fill="FFFFFF"/>
          <w:lang w:eastAsia="hr-HR"/>
        </w:rPr>
      </w:pPr>
      <w:r>
        <w:rPr>
          <w:rFonts w:eastAsia="Times New Roman"/>
          <w:b/>
          <w:bCs/>
          <w:color w:val="000000"/>
          <w:shd w:val="clear" w:color="auto" w:fill="FFFFFF"/>
          <w:lang w:eastAsia="hr-HR"/>
        </w:rPr>
        <w:t>Program 1206-EU projekti UO za obrazovanje, kulturu i sport</w:t>
      </w:r>
    </w:p>
    <w:p w14:paraId="730D5827" w14:textId="77777777" w:rsidR="00360FB1" w:rsidRDefault="00360FB1">
      <w:pPr>
        <w:jc w:val="both"/>
        <w:rPr>
          <w:rFonts w:eastAsia="Times New Roman"/>
          <w:b/>
          <w:color w:val="000000"/>
          <w:shd w:val="clear" w:color="auto" w:fill="FFFFFF"/>
          <w:lang w:eastAsia="hr-HR"/>
        </w:rPr>
      </w:pPr>
    </w:p>
    <w:p w14:paraId="61FBC428"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 xml:space="preserve">Tekući projekt </w:t>
      </w:r>
      <w:proofErr w:type="spellStart"/>
      <w:r>
        <w:rPr>
          <w:rFonts w:eastAsia="Times New Roman"/>
          <w:b/>
          <w:bCs/>
          <w:color w:val="000000"/>
          <w:shd w:val="clear" w:color="auto" w:fill="FFFFFF"/>
          <w:lang w:eastAsia="hr-HR"/>
        </w:rPr>
        <w:t>T120602</w:t>
      </w:r>
      <w:proofErr w:type="spellEnd"/>
      <w:r>
        <w:rPr>
          <w:rFonts w:eastAsia="Times New Roman"/>
          <w:b/>
          <w:bCs/>
          <w:color w:val="000000"/>
          <w:shd w:val="clear" w:color="auto" w:fill="FFFFFF"/>
          <w:lang w:eastAsia="hr-HR"/>
        </w:rPr>
        <w:t xml:space="preserve">  Zajedno možemo sve!-osiguravanje pomoćnika u nastavi</w:t>
      </w:r>
    </w:p>
    <w:p w14:paraId="12A12A58" w14:textId="77777777" w:rsidR="00360FB1" w:rsidRDefault="00360FB1">
      <w:pPr>
        <w:jc w:val="both"/>
        <w:rPr>
          <w:rFonts w:eastAsia="Times New Roman"/>
          <w:b/>
          <w:bCs/>
          <w:color w:val="000000"/>
          <w:shd w:val="clear" w:color="auto" w:fill="FFFFFF"/>
          <w:lang w:eastAsia="hr-HR"/>
        </w:rPr>
      </w:pPr>
    </w:p>
    <w:p w14:paraId="4BE23674"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Zajedno možemo sve!-oblik je podrške učenicima s posebnim obrazovnim potrebama koji su uključeni u redovan sustav odgoja i obrazovanja. Imamo 1 pomoćnika u nastavi.</w:t>
      </w:r>
    </w:p>
    <w:p w14:paraId="404FDABB"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Troškove provedbe projekta (financiranje rada pomoćnika) pokriva DNŽ uz sufinanciranje sredstvima iz EU projekta.</w:t>
      </w:r>
    </w:p>
    <w:p w14:paraId="52870290"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207A24DB"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08E4B789" w14:textId="77777777" w:rsidR="00360FB1" w:rsidRDefault="00360FB1">
      <w:pPr>
        <w:jc w:val="both"/>
        <w:rPr>
          <w:rFonts w:eastAsia="Times New Roman"/>
          <w:b/>
          <w:bCs/>
          <w:color w:val="000000"/>
          <w:shd w:val="clear" w:color="auto" w:fill="FFFFFF"/>
          <w:lang w:eastAsia="hr-HR"/>
        </w:rPr>
      </w:pPr>
    </w:p>
    <w:p w14:paraId="4961AB4E"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Program 1207-Zakonski standardi ustanova u obrazovanju</w:t>
      </w:r>
    </w:p>
    <w:p w14:paraId="42F5B371" w14:textId="77777777" w:rsidR="00360FB1" w:rsidRDefault="00360FB1">
      <w:pPr>
        <w:jc w:val="both"/>
        <w:rPr>
          <w:rFonts w:eastAsia="Times New Roman"/>
          <w:b/>
          <w:bCs/>
          <w:color w:val="000000"/>
          <w:shd w:val="clear" w:color="auto" w:fill="FFFFFF"/>
          <w:lang w:eastAsia="hr-HR"/>
        </w:rPr>
      </w:pPr>
    </w:p>
    <w:p w14:paraId="66F1C34D" w14:textId="77777777" w:rsidR="00360FB1" w:rsidRDefault="00000000">
      <w:pPr>
        <w:jc w:val="both"/>
        <w:rPr>
          <w:rFonts w:eastAsia="Times New Roman"/>
          <w:lang w:eastAsia="hr-HR"/>
        </w:rPr>
      </w:pPr>
      <w:r>
        <w:rPr>
          <w:rFonts w:eastAsia="Times New Roman"/>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63DE453A" w14:textId="77777777" w:rsidR="00360FB1" w:rsidRDefault="00000000">
      <w:pPr>
        <w:jc w:val="both"/>
        <w:rPr>
          <w:rFonts w:eastAsia="Times New Roman"/>
          <w:lang w:eastAsia="hr-HR"/>
        </w:rPr>
      </w:pPr>
      <w:r>
        <w:rPr>
          <w:rFonts w:eastAsia="Times New Roman"/>
          <w:b/>
          <w:bCs/>
          <w:lang w:eastAsia="hr-HR"/>
        </w:rPr>
        <w:t>Aktivnost 120701</w:t>
      </w:r>
      <w:r>
        <w:rPr>
          <w:rFonts w:eastAsia="Times New Roman"/>
          <w:lang w:eastAsia="hr-HR"/>
        </w:rPr>
        <w:t>-Osiguravanje uvjeta rada za redovno poslovanje osnovne škole</w:t>
      </w:r>
    </w:p>
    <w:p w14:paraId="61129D42" w14:textId="77777777" w:rsidR="00360FB1" w:rsidRDefault="00000000">
      <w:pPr>
        <w:jc w:val="both"/>
        <w:rPr>
          <w:rFonts w:eastAsia="Times New Roman"/>
          <w:lang w:eastAsia="hr-HR"/>
        </w:rPr>
      </w:pPr>
      <w:r>
        <w:rPr>
          <w:rFonts w:eastAsia="Times New Roman"/>
          <w:lang w:eastAsia="hr-HR"/>
        </w:rPr>
        <w:t xml:space="preserve">Osiguravanje uvjeta rada za redovno poslovanje škole uključuje decentralizirana sredstva Županije te sredstva </w:t>
      </w:r>
      <w:proofErr w:type="spellStart"/>
      <w:r>
        <w:rPr>
          <w:rFonts w:eastAsia="Times New Roman"/>
          <w:lang w:eastAsia="hr-HR"/>
        </w:rPr>
        <w:t>MZO</w:t>
      </w:r>
      <w:proofErr w:type="spellEnd"/>
      <w:r>
        <w:rPr>
          <w:rFonts w:eastAsia="Times New Roman"/>
          <w:lang w:eastAsia="hr-HR"/>
        </w:rPr>
        <w:t xml:space="preserve"> i Općine..</w:t>
      </w:r>
    </w:p>
    <w:p w14:paraId="2227C8FE" w14:textId="77777777" w:rsidR="00360FB1" w:rsidRDefault="00360FB1">
      <w:pPr>
        <w:jc w:val="both"/>
        <w:rPr>
          <w:rFonts w:eastAsia="Times New Roman"/>
          <w:lang w:eastAsia="hr-HR"/>
        </w:rPr>
      </w:pPr>
    </w:p>
    <w:p w14:paraId="6B566DD8" w14:textId="77777777" w:rsidR="00360FB1" w:rsidRDefault="00000000">
      <w:pPr>
        <w:jc w:val="both"/>
        <w:rPr>
          <w:rFonts w:eastAsia="Times New Roman"/>
          <w:lang w:eastAsia="hr-HR"/>
        </w:rPr>
      </w:pPr>
      <w:r>
        <w:rPr>
          <w:rFonts w:eastAsia="Times New Roman"/>
          <w:b/>
          <w:bCs/>
          <w:lang w:eastAsia="hr-HR"/>
        </w:rPr>
        <w:t>Aktivnost 120702</w:t>
      </w:r>
      <w:r>
        <w:rPr>
          <w:rFonts w:eastAsia="Times New Roman"/>
          <w:lang w:eastAsia="hr-HR"/>
        </w:rPr>
        <w:t>-Investicijska ulaganja u osnovne škole. Kontinuirano investicijsko održavanje zgrada na razini je standarda javnih potreba u osnovnom školstvu.</w:t>
      </w:r>
    </w:p>
    <w:p w14:paraId="6DC0F2CC" w14:textId="77777777" w:rsidR="00360FB1" w:rsidRDefault="00360FB1">
      <w:pPr>
        <w:jc w:val="both"/>
        <w:rPr>
          <w:rFonts w:eastAsia="Times New Roman"/>
          <w:lang w:eastAsia="hr-HR"/>
        </w:rPr>
      </w:pPr>
    </w:p>
    <w:p w14:paraId="1E2F7BB7" w14:textId="77777777" w:rsidR="00360FB1" w:rsidRDefault="00000000">
      <w:pPr>
        <w:jc w:val="both"/>
        <w:rPr>
          <w:rFonts w:eastAsia="Times New Roman"/>
          <w:b/>
          <w:bCs/>
          <w:lang w:eastAsia="hr-HR"/>
        </w:rPr>
      </w:pPr>
      <w:r>
        <w:rPr>
          <w:rFonts w:eastAsia="Times New Roman"/>
          <w:b/>
          <w:bCs/>
          <w:lang w:eastAsia="hr-HR"/>
        </w:rPr>
        <w:t xml:space="preserve">Kapitalni projekt </w:t>
      </w:r>
      <w:proofErr w:type="spellStart"/>
      <w:r>
        <w:rPr>
          <w:rFonts w:eastAsia="Times New Roman"/>
          <w:b/>
          <w:bCs/>
          <w:lang w:eastAsia="hr-HR"/>
        </w:rPr>
        <w:t>K120703</w:t>
      </w:r>
      <w:proofErr w:type="spellEnd"/>
      <w:r>
        <w:rPr>
          <w:rFonts w:eastAsia="Times New Roman"/>
          <w:b/>
          <w:bCs/>
          <w:lang w:eastAsia="hr-HR"/>
        </w:rPr>
        <w:t xml:space="preserve"> Kapitalna ulaganja u osnovne škole</w:t>
      </w:r>
    </w:p>
    <w:p w14:paraId="1EA9DBD9" w14:textId="77777777" w:rsidR="00360FB1" w:rsidRDefault="00000000">
      <w:pPr>
        <w:jc w:val="both"/>
        <w:rPr>
          <w:rFonts w:eastAsia="Times New Roman"/>
          <w:lang w:eastAsia="hr-HR"/>
        </w:rPr>
      </w:pPr>
      <w:r>
        <w:rPr>
          <w:rFonts w:eastAsia="Times New Roman"/>
          <w:lang w:eastAsia="hr-HR"/>
        </w:rPr>
        <w:t>Kapitalna ulaganja u osnovne škole 5.240,73 potrebno za održavanje zgrade.</w:t>
      </w:r>
    </w:p>
    <w:p w14:paraId="7563C86E" w14:textId="77777777" w:rsidR="00360FB1" w:rsidRDefault="00360FB1">
      <w:pPr>
        <w:jc w:val="both"/>
        <w:rPr>
          <w:rFonts w:eastAsia="Times New Roman"/>
          <w:lang w:eastAsia="hr-HR"/>
        </w:rPr>
      </w:pPr>
    </w:p>
    <w:p w14:paraId="100D116F" w14:textId="77777777" w:rsidR="00360FB1" w:rsidRDefault="00000000">
      <w:pPr>
        <w:jc w:val="both"/>
        <w:rPr>
          <w:rFonts w:eastAsia="Times New Roman"/>
          <w:b/>
          <w:bCs/>
          <w:lang w:eastAsia="hr-HR"/>
        </w:rPr>
      </w:pPr>
      <w:r>
        <w:rPr>
          <w:rFonts w:eastAsia="Times New Roman"/>
          <w:b/>
          <w:bCs/>
          <w:lang w:eastAsia="hr-HR"/>
        </w:rPr>
        <w:t xml:space="preserve">Program 1208-Program ustanova u obrazovanju iznad zakonskog standarda </w:t>
      </w:r>
    </w:p>
    <w:p w14:paraId="60629156" w14:textId="77777777" w:rsidR="00360FB1" w:rsidRDefault="00360FB1">
      <w:pPr>
        <w:jc w:val="both"/>
        <w:rPr>
          <w:rFonts w:eastAsia="Times New Roman"/>
          <w:lang w:eastAsia="hr-HR"/>
        </w:rPr>
      </w:pPr>
    </w:p>
    <w:p w14:paraId="406E6B0E" w14:textId="77777777" w:rsidR="00360FB1" w:rsidRDefault="00000000">
      <w:pPr>
        <w:jc w:val="both"/>
        <w:rPr>
          <w:rFonts w:eastAsia="Times New Roman"/>
          <w:lang w:eastAsia="hr-HR"/>
        </w:rPr>
      </w:pPr>
      <w:r>
        <w:rPr>
          <w:rFonts w:eastAsia="Times New Roman"/>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670DD79E" w14:textId="77777777" w:rsidR="00360FB1" w:rsidRDefault="00000000">
      <w:pPr>
        <w:jc w:val="both"/>
        <w:rPr>
          <w:rFonts w:eastAsia="Times New Roman"/>
          <w:lang w:eastAsia="hr-HR"/>
        </w:rPr>
      </w:pPr>
      <w:r>
        <w:rPr>
          <w:rFonts w:eastAsia="Times New Roman"/>
          <w:lang w:eastAsia="hr-HR"/>
        </w:rPr>
        <w:t>Također se prati proračunske korisnike u ostvarivanju i korištenju vlastitih i namjenskih prihoda i primitaka, rashoda i izdataka.</w:t>
      </w:r>
    </w:p>
    <w:p w14:paraId="1915B8F2" w14:textId="77777777" w:rsidR="00360FB1" w:rsidRDefault="00360FB1">
      <w:pPr>
        <w:jc w:val="both"/>
        <w:rPr>
          <w:rFonts w:eastAsia="Times New Roman"/>
          <w:lang w:eastAsia="hr-HR"/>
        </w:rPr>
      </w:pPr>
    </w:p>
    <w:p w14:paraId="7164C8A5" w14:textId="77777777" w:rsidR="00360FB1" w:rsidRDefault="00000000">
      <w:pPr>
        <w:jc w:val="both"/>
        <w:rPr>
          <w:rFonts w:eastAsia="Times New Roman"/>
          <w:lang w:eastAsia="hr-HR"/>
        </w:rPr>
      </w:pPr>
      <w:r>
        <w:rPr>
          <w:rFonts w:eastAsia="Times New Roman"/>
          <w:b/>
          <w:bCs/>
          <w:lang w:eastAsia="hr-HR"/>
        </w:rPr>
        <w:t>Aktivnost 120801</w:t>
      </w:r>
      <w:r>
        <w:rPr>
          <w:rFonts w:eastAsia="Times New Roman"/>
          <w:lang w:eastAsia="hr-HR"/>
        </w:rPr>
        <w:t>-Poticanje demografskog razvitka.</w:t>
      </w:r>
    </w:p>
    <w:p w14:paraId="42724CA4" w14:textId="77777777" w:rsidR="00360FB1" w:rsidRDefault="00000000">
      <w:pPr>
        <w:jc w:val="both"/>
        <w:rPr>
          <w:rFonts w:eastAsia="Times New Roman"/>
          <w:lang w:eastAsia="hr-HR"/>
        </w:rPr>
      </w:pPr>
      <w:r>
        <w:rPr>
          <w:rFonts w:eastAsia="Times New Roman"/>
          <w:lang w:eastAsia="hr-HR"/>
        </w:rPr>
        <w:lastRenderedPageBreak/>
        <w:t>Financiranje radnog materijala za obvezne radne bilježnice, radni materijal za izvođenje vježbi  i praktičnog rada iz tehničke kulture te geografski atlas za učenike od 1. do 8. razreda.</w:t>
      </w:r>
    </w:p>
    <w:p w14:paraId="35F2FC3B" w14:textId="77777777" w:rsidR="00360FB1" w:rsidRDefault="00000000">
      <w:pPr>
        <w:jc w:val="both"/>
        <w:rPr>
          <w:rFonts w:eastAsia="Times New Roman"/>
          <w:lang w:eastAsia="hr-HR"/>
        </w:rPr>
      </w:pPr>
      <w:r>
        <w:rPr>
          <w:rFonts w:eastAsia="Times New Roman"/>
          <w:b/>
          <w:bCs/>
          <w:lang w:eastAsia="hr-HR"/>
        </w:rPr>
        <w:t>Aktivnost 120804</w:t>
      </w:r>
      <w:r>
        <w:rPr>
          <w:rFonts w:eastAsia="Times New Roman"/>
          <w:lang w:eastAsia="hr-HR"/>
        </w:rPr>
        <w:t>- Financiranje školskih projekata.</w:t>
      </w:r>
    </w:p>
    <w:p w14:paraId="45C3364E" w14:textId="77777777" w:rsidR="00360FB1" w:rsidRDefault="00000000">
      <w:pPr>
        <w:jc w:val="both"/>
        <w:rPr>
          <w:rFonts w:eastAsia="Times New Roman"/>
          <w:lang w:eastAsia="hr-HR"/>
        </w:rPr>
      </w:pPr>
      <w:r>
        <w:rPr>
          <w:rFonts w:eastAsia="Times New Roman"/>
          <w:lang w:eastAsia="hr-HR"/>
        </w:rPr>
        <w:t>Poticanje kreativnosti učenika u skladu s njihovim interesima.</w:t>
      </w:r>
    </w:p>
    <w:p w14:paraId="6D072420" w14:textId="77777777" w:rsidR="00360FB1" w:rsidRDefault="00360FB1">
      <w:pPr>
        <w:jc w:val="both"/>
        <w:rPr>
          <w:rFonts w:eastAsia="Times New Roman"/>
          <w:lang w:eastAsia="hr-HR"/>
        </w:rPr>
      </w:pPr>
    </w:p>
    <w:p w14:paraId="4601DF01"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A120808</w:t>
      </w:r>
      <w:proofErr w:type="spellEnd"/>
      <w:r>
        <w:rPr>
          <w:rFonts w:eastAsia="Times New Roman"/>
          <w:lang w:eastAsia="hr-HR"/>
        </w:rPr>
        <w:t>-Nabava udžbenika za učenike osnovnih škola.</w:t>
      </w:r>
    </w:p>
    <w:p w14:paraId="50D4FB1C" w14:textId="77777777" w:rsidR="00360FB1" w:rsidRDefault="00000000">
      <w:pPr>
        <w:jc w:val="both"/>
        <w:rPr>
          <w:rFonts w:eastAsia="Times New Roman"/>
          <w:lang w:eastAsia="hr-HR"/>
        </w:rPr>
      </w:pPr>
      <w:r>
        <w:rPr>
          <w:rFonts w:eastAsia="Times New Roman"/>
          <w:lang w:eastAsia="hr-HR"/>
        </w:rPr>
        <w:t>Ministarstvo znanosti i obrazovanja financira nabavu udžbenika ( višegodišnjih i radnih )  od 1. do 8. razreda.</w:t>
      </w:r>
    </w:p>
    <w:p w14:paraId="15B24188" w14:textId="77777777" w:rsidR="00360FB1" w:rsidRDefault="00360FB1">
      <w:pPr>
        <w:jc w:val="both"/>
        <w:rPr>
          <w:rFonts w:eastAsia="Times New Roman"/>
          <w:lang w:eastAsia="hr-HR"/>
        </w:rPr>
      </w:pPr>
    </w:p>
    <w:p w14:paraId="7288C882"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A120810</w:t>
      </w:r>
      <w:proofErr w:type="spellEnd"/>
      <w:r>
        <w:rPr>
          <w:rFonts w:eastAsia="Times New Roman"/>
          <w:lang w:eastAsia="hr-HR"/>
        </w:rPr>
        <w:t>-Ostale aktivnosti osnovnih škola.</w:t>
      </w:r>
    </w:p>
    <w:p w14:paraId="048115B9" w14:textId="77777777" w:rsidR="00360FB1" w:rsidRDefault="00000000">
      <w:pPr>
        <w:jc w:val="both"/>
        <w:rPr>
          <w:rFonts w:eastAsia="Times New Roman"/>
          <w:lang w:eastAsia="hr-HR"/>
        </w:rPr>
      </w:pPr>
      <w:r>
        <w:rPr>
          <w:rFonts w:eastAsia="Times New Roman"/>
          <w:lang w:eastAsia="hr-HR"/>
        </w:rPr>
        <w:t>Ostale aktivnosti odnose se na prihode za posebne namjene te donacije.</w:t>
      </w:r>
    </w:p>
    <w:p w14:paraId="672AFC4C" w14:textId="77777777" w:rsidR="00360FB1" w:rsidRDefault="00360FB1">
      <w:pPr>
        <w:jc w:val="both"/>
        <w:rPr>
          <w:rFonts w:eastAsia="Times New Roman"/>
          <w:lang w:eastAsia="hr-HR"/>
        </w:rPr>
      </w:pPr>
    </w:p>
    <w:p w14:paraId="771DE23F"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A120818</w:t>
      </w:r>
      <w:proofErr w:type="spellEnd"/>
      <w:r>
        <w:rPr>
          <w:rFonts w:eastAsia="Times New Roman"/>
          <w:lang w:eastAsia="hr-HR"/>
        </w:rPr>
        <w:t>- Organizacija prehrane u osnovnim školama</w:t>
      </w:r>
    </w:p>
    <w:p w14:paraId="507D87A4"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7AC9890C" w14:textId="77777777" w:rsidR="00360FB1" w:rsidRDefault="00360FB1">
      <w:pPr>
        <w:jc w:val="both"/>
        <w:rPr>
          <w:rFonts w:eastAsia="Times New Roman"/>
          <w:lang w:eastAsia="hr-HR"/>
        </w:rPr>
      </w:pPr>
    </w:p>
    <w:p w14:paraId="209B95D6"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A120819</w:t>
      </w:r>
      <w:proofErr w:type="spellEnd"/>
      <w:r>
        <w:rPr>
          <w:rFonts w:eastAsia="Times New Roman"/>
          <w:lang w:eastAsia="hr-HR"/>
        </w:rPr>
        <w:t xml:space="preserve">-Opskrba školskih ustanova  higijenskim    </w:t>
      </w:r>
    </w:p>
    <w:p w14:paraId="0BCFEB9E" w14:textId="77777777" w:rsidR="00360FB1" w:rsidRDefault="00000000">
      <w:pPr>
        <w:jc w:val="both"/>
        <w:rPr>
          <w:rFonts w:eastAsia="Times New Roman"/>
          <w:lang w:eastAsia="hr-HR"/>
        </w:rPr>
      </w:pPr>
      <w:r>
        <w:rPr>
          <w:rFonts w:eastAsia="Times New Roman"/>
          <w:lang w:eastAsia="hr-HR"/>
        </w:rPr>
        <w:t>potrepštinama za učenice osnovnih škola.</w:t>
      </w:r>
    </w:p>
    <w:p w14:paraId="428EBAB4" w14:textId="77777777" w:rsidR="00360FB1" w:rsidRDefault="00000000">
      <w:pPr>
        <w:jc w:val="both"/>
        <w:rPr>
          <w:rFonts w:eastAsia="Times New Roman"/>
          <w:lang w:eastAsia="hr-HR"/>
        </w:rPr>
      </w:pPr>
      <w:r>
        <w:rPr>
          <w:rFonts w:eastAsia="Times New Roman"/>
          <w:lang w:eastAsia="hr-HR"/>
        </w:rPr>
        <w:t>Opskrba škole higijenskim potrepštinama za učenice.</w:t>
      </w:r>
    </w:p>
    <w:p w14:paraId="789D6EF8" w14:textId="77777777" w:rsidR="00360FB1" w:rsidRDefault="00360FB1">
      <w:pPr>
        <w:jc w:val="both"/>
        <w:rPr>
          <w:rFonts w:eastAsia="Times New Roman"/>
          <w:lang w:eastAsia="hr-HR"/>
        </w:rPr>
      </w:pPr>
    </w:p>
    <w:p w14:paraId="4AB7094B" w14:textId="77777777" w:rsidR="00360FB1" w:rsidRDefault="00360FB1">
      <w:pPr>
        <w:jc w:val="both"/>
        <w:rPr>
          <w:rFonts w:eastAsia="Times New Roman"/>
          <w:b/>
          <w:bCs/>
          <w:u w:val="single"/>
          <w:lang w:eastAsia="hr-HR"/>
        </w:rPr>
      </w:pPr>
    </w:p>
    <w:p w14:paraId="6AEC5CFB" w14:textId="77777777" w:rsidR="00360FB1" w:rsidRDefault="00000000">
      <w:pPr>
        <w:jc w:val="both"/>
        <w:rPr>
          <w:rFonts w:eastAsia="Times New Roman"/>
          <w:b/>
          <w:bCs/>
          <w:u w:val="single"/>
          <w:lang w:eastAsia="hr-HR"/>
        </w:rPr>
      </w:pPr>
      <w:r>
        <w:rPr>
          <w:rFonts w:eastAsia="Times New Roman"/>
          <w:b/>
          <w:bCs/>
          <w:u w:val="single"/>
          <w:lang w:eastAsia="hr-HR"/>
        </w:rPr>
        <w:t>Podaci o stanju novčanih sredstava na računu na početku i na kraju proračunske godine</w:t>
      </w:r>
    </w:p>
    <w:p w14:paraId="08B8081E" w14:textId="77777777" w:rsidR="00360FB1" w:rsidRDefault="00360FB1">
      <w:pPr>
        <w:jc w:val="both"/>
        <w:rPr>
          <w:rFonts w:eastAsia="Times New Roman"/>
          <w:b/>
          <w:bCs/>
          <w:u w:val="single"/>
          <w:lang w:eastAsia="hr-HR"/>
        </w:rPr>
      </w:pPr>
    </w:p>
    <w:p w14:paraId="171C0EFD" w14:textId="77777777" w:rsidR="00360FB1" w:rsidRDefault="00000000">
      <w:pPr>
        <w:jc w:val="both"/>
        <w:rPr>
          <w:rFonts w:eastAsia="Times New Roman"/>
          <w:lang w:eastAsia="hr-HR"/>
        </w:rPr>
      </w:pPr>
      <w:r>
        <w:rPr>
          <w:rFonts w:eastAsia="Times New Roman"/>
          <w:lang w:eastAsia="hr-HR"/>
        </w:rPr>
        <w:t>Stanje sredstava na dan 01.01.2023.                   38,13 €</w:t>
      </w:r>
    </w:p>
    <w:p w14:paraId="2A77BA35" w14:textId="77777777" w:rsidR="00360FB1" w:rsidRDefault="00000000">
      <w:pPr>
        <w:jc w:val="both"/>
        <w:rPr>
          <w:rFonts w:eastAsia="Times New Roman"/>
          <w:lang w:eastAsia="hr-HR"/>
        </w:rPr>
      </w:pPr>
      <w:r>
        <w:rPr>
          <w:rFonts w:eastAsia="Times New Roman"/>
          <w:lang w:eastAsia="hr-HR"/>
        </w:rPr>
        <w:t>Stanje sredstava na dan 31.12.2023.                   1.401,16 €</w:t>
      </w:r>
    </w:p>
    <w:p w14:paraId="4E2F42DE" w14:textId="77777777" w:rsidR="00360FB1" w:rsidRDefault="00360FB1">
      <w:pPr>
        <w:jc w:val="both"/>
        <w:rPr>
          <w:rFonts w:eastAsia="Times New Roman"/>
          <w:lang w:eastAsia="hr-HR"/>
        </w:rPr>
      </w:pPr>
    </w:p>
    <w:p w14:paraId="062520A9" w14:textId="77777777" w:rsidR="00360FB1" w:rsidRDefault="00360FB1">
      <w:pPr>
        <w:jc w:val="both"/>
        <w:rPr>
          <w:rFonts w:eastAsia="Times New Roman"/>
          <w:lang w:eastAsia="hr-HR"/>
        </w:rPr>
      </w:pPr>
    </w:p>
    <w:p w14:paraId="596296FC" w14:textId="77777777" w:rsidR="00360FB1" w:rsidRDefault="00000000">
      <w:pPr>
        <w:widowControl w:val="0"/>
        <w:autoSpaceDE w:val="0"/>
        <w:autoSpaceDN w:val="0"/>
        <w:spacing w:before="9"/>
        <w:jc w:val="both"/>
        <w:rPr>
          <w:b/>
          <w:bCs/>
        </w:rPr>
      </w:pPr>
      <w:r>
        <w:rPr>
          <w:b/>
          <w:bCs/>
        </w:rPr>
        <w:t>IZVJEŠTAJ O ZADUŽIVANJU NA DOMAĆEM  I STRANOM TRŽIŠTU NOVCA I KAPITALA</w:t>
      </w:r>
    </w:p>
    <w:p w14:paraId="3647261A" w14:textId="77777777" w:rsidR="00360FB1" w:rsidRDefault="00360FB1">
      <w:pPr>
        <w:widowControl w:val="0"/>
        <w:autoSpaceDE w:val="0"/>
        <w:autoSpaceDN w:val="0"/>
        <w:spacing w:before="9"/>
        <w:jc w:val="both"/>
      </w:pPr>
    </w:p>
    <w:p w14:paraId="628D8424" w14:textId="77777777" w:rsidR="00360FB1" w:rsidRDefault="00000000">
      <w:pPr>
        <w:widowControl w:val="0"/>
        <w:autoSpaceDE w:val="0"/>
        <w:autoSpaceDN w:val="0"/>
        <w:spacing w:before="9"/>
        <w:jc w:val="both"/>
      </w:pPr>
      <w:r>
        <w:t xml:space="preserve">    Škola nema  nikakvih kredita i zajmova.</w:t>
      </w:r>
    </w:p>
    <w:p w14:paraId="6A134AF8" w14:textId="77777777" w:rsidR="00360FB1" w:rsidRDefault="00360FB1">
      <w:pPr>
        <w:widowControl w:val="0"/>
        <w:autoSpaceDE w:val="0"/>
        <w:autoSpaceDN w:val="0"/>
        <w:spacing w:before="9"/>
        <w:jc w:val="both"/>
      </w:pPr>
    </w:p>
    <w:p w14:paraId="012FE989" w14:textId="77777777" w:rsidR="00360FB1" w:rsidRDefault="00000000">
      <w:pPr>
        <w:widowControl w:val="0"/>
        <w:autoSpaceDE w:val="0"/>
        <w:autoSpaceDN w:val="0"/>
        <w:spacing w:before="9"/>
        <w:jc w:val="both"/>
        <w:rPr>
          <w:b/>
          <w:bCs/>
        </w:rPr>
      </w:pPr>
      <w:r>
        <w:rPr>
          <w:b/>
          <w:bCs/>
        </w:rPr>
        <w:t>IZVJEŠTAJ O DANIM ZAJMOVIMA I POTRAŽIVANJA PO ZAJMOVIMA</w:t>
      </w:r>
    </w:p>
    <w:p w14:paraId="261ECD4A" w14:textId="77777777" w:rsidR="00360FB1" w:rsidRDefault="00360FB1">
      <w:pPr>
        <w:widowControl w:val="0"/>
        <w:autoSpaceDE w:val="0"/>
        <w:autoSpaceDN w:val="0"/>
        <w:spacing w:before="9"/>
        <w:jc w:val="both"/>
        <w:rPr>
          <w:b/>
          <w:bCs/>
        </w:rPr>
      </w:pPr>
    </w:p>
    <w:p w14:paraId="06B66348" w14:textId="77777777" w:rsidR="00360FB1" w:rsidRDefault="00000000">
      <w:pPr>
        <w:widowControl w:val="0"/>
        <w:autoSpaceDE w:val="0"/>
        <w:autoSpaceDN w:val="0"/>
        <w:spacing w:before="9"/>
        <w:jc w:val="both"/>
      </w:pPr>
      <w:r>
        <w:t xml:space="preserve">   Škola  nema danih zajmova kao ni potraživanja po njima.</w:t>
      </w:r>
    </w:p>
    <w:p w14:paraId="1E0B8681" w14:textId="77777777" w:rsidR="00360FB1" w:rsidRDefault="00360FB1">
      <w:pPr>
        <w:widowControl w:val="0"/>
        <w:autoSpaceDE w:val="0"/>
        <w:autoSpaceDN w:val="0"/>
        <w:spacing w:before="9"/>
        <w:jc w:val="both"/>
      </w:pPr>
    </w:p>
    <w:p w14:paraId="3B33CDAE" w14:textId="77777777" w:rsidR="00360FB1" w:rsidRDefault="00000000">
      <w:pPr>
        <w:widowControl w:val="0"/>
        <w:autoSpaceDE w:val="0"/>
        <w:autoSpaceDN w:val="0"/>
        <w:spacing w:before="9"/>
        <w:jc w:val="both"/>
        <w:rPr>
          <w:b/>
          <w:bCs/>
        </w:rPr>
      </w:pPr>
      <w:r>
        <w:rPr>
          <w:b/>
          <w:bCs/>
        </w:rPr>
        <w:t>IZVJEŠTAJ O STANJU POTRAŽIVANJA I DOSPJELIH OBVEZA PO SUDSKIM SPOROVIMA</w:t>
      </w:r>
    </w:p>
    <w:p w14:paraId="4D6660FE" w14:textId="77777777" w:rsidR="00360FB1" w:rsidRDefault="00360FB1">
      <w:pPr>
        <w:widowControl w:val="0"/>
        <w:autoSpaceDE w:val="0"/>
        <w:autoSpaceDN w:val="0"/>
        <w:spacing w:before="9"/>
        <w:jc w:val="both"/>
        <w:rPr>
          <w:b/>
          <w:bCs/>
        </w:rPr>
      </w:pPr>
    </w:p>
    <w:p w14:paraId="6BA3CB16" w14:textId="77777777" w:rsidR="00360FB1" w:rsidRDefault="00000000">
      <w:pPr>
        <w:widowControl w:val="0"/>
        <w:autoSpaceDE w:val="0"/>
        <w:autoSpaceDN w:val="0"/>
        <w:spacing w:before="9"/>
        <w:jc w:val="both"/>
      </w:pPr>
      <w:r>
        <w:t xml:space="preserve">  Škola nema nepodmirenih dospjelih obveza kao ni potraživanja po sudskim sporovima.</w:t>
      </w:r>
    </w:p>
    <w:p w14:paraId="05B2EA88" w14:textId="77777777" w:rsidR="00360FB1" w:rsidRDefault="00360FB1">
      <w:pPr>
        <w:widowControl w:val="0"/>
        <w:autoSpaceDE w:val="0"/>
        <w:autoSpaceDN w:val="0"/>
        <w:spacing w:before="9"/>
        <w:jc w:val="both"/>
      </w:pPr>
    </w:p>
    <w:p w14:paraId="3BDC074C" w14:textId="77777777" w:rsidR="00360FB1" w:rsidRDefault="00360FB1">
      <w:pPr>
        <w:spacing w:after="160" w:line="259" w:lineRule="auto"/>
        <w:jc w:val="both"/>
        <w:rPr>
          <w:rFonts w:eastAsiaTheme="minorHAnsi"/>
        </w:rPr>
      </w:pPr>
    </w:p>
    <w:p w14:paraId="0310C8AD" w14:textId="77777777" w:rsidR="00360FB1" w:rsidRDefault="00360FB1">
      <w:pPr>
        <w:spacing w:after="160" w:line="259" w:lineRule="auto"/>
        <w:jc w:val="both"/>
        <w:rPr>
          <w:rFonts w:eastAsiaTheme="minorHAnsi"/>
        </w:rPr>
      </w:pPr>
    </w:p>
    <w:p w14:paraId="35EF5510" w14:textId="77777777" w:rsidR="00360FB1" w:rsidRDefault="00360FB1">
      <w:pPr>
        <w:spacing w:after="160" w:line="259" w:lineRule="auto"/>
        <w:jc w:val="both"/>
        <w:rPr>
          <w:rFonts w:eastAsiaTheme="minorHAnsi"/>
        </w:rPr>
      </w:pPr>
    </w:p>
    <w:p w14:paraId="399F13D8" w14:textId="77777777" w:rsidR="00360FB1" w:rsidRDefault="00360FB1">
      <w:pPr>
        <w:jc w:val="both"/>
        <w:rPr>
          <w:b/>
          <w:bCs/>
        </w:rPr>
      </w:pPr>
    </w:p>
    <w:p w14:paraId="26C90576" w14:textId="77777777" w:rsidR="00360FB1" w:rsidRDefault="00360FB1">
      <w:pPr>
        <w:jc w:val="both"/>
        <w:rPr>
          <w:b/>
          <w:bCs/>
        </w:rPr>
      </w:pPr>
    </w:p>
    <w:p w14:paraId="08E337FE" w14:textId="77777777" w:rsidR="00360FB1" w:rsidRDefault="00360FB1">
      <w:pPr>
        <w:jc w:val="both"/>
        <w:rPr>
          <w:b/>
          <w:bCs/>
        </w:rPr>
      </w:pPr>
    </w:p>
    <w:p w14:paraId="0FE7C0A0" w14:textId="77777777" w:rsidR="00360FB1" w:rsidRDefault="00000000">
      <w:pPr>
        <w:jc w:val="both"/>
        <w:rPr>
          <w:b/>
          <w:bCs/>
        </w:rPr>
      </w:pPr>
      <w:r>
        <w:rPr>
          <w:b/>
          <w:bCs/>
        </w:rPr>
        <w:lastRenderedPageBreak/>
        <w:t>OSNOVNA ŠKOLA GRUDA</w:t>
      </w:r>
    </w:p>
    <w:p w14:paraId="48D57A30"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40BD68E4" w14:textId="77777777" w:rsidR="00360FB1" w:rsidRDefault="00000000">
      <w:pPr>
        <w:jc w:val="both"/>
        <w:rPr>
          <w:rFonts w:eastAsia="Times New Roman"/>
          <w:lang w:eastAsia="hr-HR"/>
        </w:rPr>
      </w:pPr>
      <w:r>
        <w:rPr>
          <w:rFonts w:eastAsia="Times New Roman"/>
          <w:lang w:eastAsia="hr-HR"/>
        </w:rPr>
        <w:t>-opći dio</w:t>
      </w:r>
    </w:p>
    <w:p w14:paraId="3D6DCA6B" w14:textId="77777777" w:rsidR="00360FB1" w:rsidRDefault="00000000">
      <w:pPr>
        <w:jc w:val="both"/>
        <w:rPr>
          <w:rFonts w:eastAsia="Times New Roman"/>
          <w:lang w:eastAsia="hr-HR"/>
        </w:rPr>
      </w:pPr>
      <w:r>
        <w:rPr>
          <w:rFonts w:eastAsia="Times New Roman"/>
          <w:lang w:eastAsia="hr-HR"/>
        </w:rPr>
        <w:t>-posebni dio</w:t>
      </w:r>
    </w:p>
    <w:p w14:paraId="37FB51AC" w14:textId="77777777" w:rsidR="00360FB1" w:rsidRDefault="00000000">
      <w:pPr>
        <w:jc w:val="both"/>
        <w:rPr>
          <w:rFonts w:eastAsia="Times New Roman"/>
          <w:lang w:eastAsia="hr-HR"/>
        </w:rPr>
      </w:pPr>
      <w:r>
        <w:rPr>
          <w:rFonts w:eastAsia="Times New Roman"/>
          <w:lang w:eastAsia="hr-HR"/>
        </w:rPr>
        <w:t>-obrazloženje</w:t>
      </w:r>
    </w:p>
    <w:p w14:paraId="3F79156A" w14:textId="77777777" w:rsidR="00360FB1" w:rsidRDefault="00360FB1">
      <w:pPr>
        <w:jc w:val="both"/>
        <w:rPr>
          <w:rFonts w:eastAsia="Times New Roman"/>
          <w:lang w:eastAsia="hr-HR"/>
        </w:rPr>
      </w:pPr>
    </w:p>
    <w:p w14:paraId="23376CDC"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2057F63C" w14:textId="77777777" w:rsidR="00360FB1" w:rsidRDefault="00360FB1">
      <w:pPr>
        <w:jc w:val="both"/>
        <w:rPr>
          <w:rFonts w:eastAsia="Times New Roman"/>
          <w:b/>
          <w:lang w:eastAsia="hr-HR"/>
        </w:rPr>
      </w:pPr>
    </w:p>
    <w:p w14:paraId="698E2C1E"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0E3F7050" w14:textId="77777777" w:rsidR="00360FB1" w:rsidRDefault="00000000">
      <w:pPr>
        <w:jc w:val="both"/>
        <w:rPr>
          <w:rFonts w:eastAsia="Times New Roman"/>
          <w:lang w:eastAsia="hr-HR"/>
        </w:rPr>
      </w:pPr>
      <w:bookmarkStart w:id="2" w:name="_Hlk161830041"/>
      <w:r>
        <w:rPr>
          <w:rFonts w:eastAsia="Times New Roman"/>
          <w:lang w:eastAsia="hr-HR"/>
        </w:rPr>
        <w:t xml:space="preserve">Prihodi proračuna za 2023, planirani su u iznosu od 1.775.409,00 €. U razdoblju od 01.01.2023. do 31.12.2023. ostvareni prihodi su iznosili su 1.682.543,99 €  što je  95% u odnosu na planirane prihode. U odnosu na prošlu godinu  prihodi su veći i indeks izvršenja je 125%.  </w:t>
      </w:r>
    </w:p>
    <w:bookmarkEnd w:id="2"/>
    <w:p w14:paraId="32C478BE" w14:textId="77777777" w:rsidR="00360FB1" w:rsidRDefault="00000000">
      <w:pPr>
        <w:jc w:val="both"/>
        <w:rPr>
          <w:rFonts w:eastAsia="Times New Roman"/>
          <w:bCs/>
          <w:lang w:eastAsia="hr-HR"/>
        </w:rPr>
      </w:pPr>
      <w:r>
        <w:rPr>
          <w:rFonts w:eastAsia="Times New Roman"/>
          <w:bCs/>
          <w:lang w:eastAsia="hr-HR"/>
        </w:rPr>
        <w:t>Do povećanja prihoda došlo je zbog:</w:t>
      </w:r>
    </w:p>
    <w:p w14:paraId="3658D609" w14:textId="77777777" w:rsidR="00360FB1" w:rsidRDefault="00000000">
      <w:pPr>
        <w:jc w:val="both"/>
        <w:rPr>
          <w:rFonts w:eastAsia="Times New Roman"/>
          <w:bCs/>
          <w:lang w:eastAsia="hr-HR"/>
        </w:rPr>
      </w:pPr>
      <w:r>
        <w:rPr>
          <w:rFonts w:eastAsia="Times New Roman"/>
          <w:bCs/>
          <w:lang w:eastAsia="hr-HR"/>
        </w:rPr>
        <w:t>-povećanja osnovice plaće, povećanja regresa, božićnice, uvođenja školske prehrane</w:t>
      </w:r>
    </w:p>
    <w:p w14:paraId="0917D5EA" w14:textId="77777777" w:rsidR="00360FB1" w:rsidRDefault="00000000">
      <w:pPr>
        <w:jc w:val="both"/>
        <w:rPr>
          <w:rFonts w:eastAsia="Times New Roman"/>
          <w:lang w:eastAsia="hr-HR"/>
        </w:rPr>
      </w:pPr>
      <w:r>
        <w:rPr>
          <w:rFonts w:eastAsia="Times New Roman"/>
          <w:lang w:eastAsia="hr-HR"/>
        </w:rPr>
        <w:t xml:space="preserve">-uplate roditelja za izlete, donacije za prvenstvo mažoretkinja, osnovana je zadruga  </w:t>
      </w:r>
    </w:p>
    <w:p w14:paraId="72761FC9"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38AE618C" w14:textId="77777777" w:rsidR="00360FB1" w:rsidRDefault="00000000">
      <w:pPr>
        <w:jc w:val="both"/>
        <w:rPr>
          <w:rFonts w:eastAsia="Times New Roman"/>
          <w:lang w:eastAsia="hr-HR"/>
        </w:rPr>
      </w:pPr>
      <w:r>
        <w:rPr>
          <w:rFonts w:eastAsia="Times New Roman"/>
          <w:lang w:eastAsia="hr-HR"/>
        </w:rPr>
        <w:t xml:space="preserve">Rashodi proračuna za 2023, planirani su u iznosu od 1.775.409,00 €. U razdoblju od 01.01.2023. do 31.12.2023. ostvareni rashodi su iznosili  1.684.879,26 €  što je  95% u odnosu na planirane prihode. U odnosu na prošlu godinu  rashodi su veći i indeks izvršenja je 125%.  </w:t>
      </w:r>
    </w:p>
    <w:p w14:paraId="14E117B2" w14:textId="77777777" w:rsidR="00360FB1" w:rsidRDefault="00000000">
      <w:pPr>
        <w:jc w:val="both"/>
        <w:rPr>
          <w:rFonts w:eastAsia="Times New Roman"/>
          <w:lang w:eastAsia="hr-HR"/>
        </w:rPr>
      </w:pPr>
      <w:r>
        <w:rPr>
          <w:rFonts w:eastAsia="Times New Roman"/>
          <w:lang w:eastAsia="hr-HR"/>
        </w:rPr>
        <w:t>Do povećanja rashoda došlo je zbog:</w:t>
      </w:r>
    </w:p>
    <w:p w14:paraId="1A56C75B" w14:textId="77777777" w:rsidR="00360FB1" w:rsidRDefault="00000000">
      <w:pPr>
        <w:jc w:val="both"/>
        <w:rPr>
          <w:rFonts w:eastAsia="Times New Roman"/>
          <w:bCs/>
          <w:lang w:eastAsia="hr-HR"/>
        </w:rPr>
      </w:pPr>
      <w:r>
        <w:rPr>
          <w:rFonts w:eastAsia="Times New Roman"/>
          <w:lang w:eastAsia="hr-HR"/>
        </w:rPr>
        <w:t>-</w:t>
      </w:r>
      <w:r>
        <w:rPr>
          <w:rFonts w:eastAsia="Times New Roman"/>
          <w:bCs/>
          <w:lang w:eastAsia="hr-HR"/>
        </w:rPr>
        <w:t xml:space="preserve"> povećanja osnovice plaće, povećanja regresa, božićnice, povećane satnice za pomoćnike u nastavi</w:t>
      </w:r>
    </w:p>
    <w:p w14:paraId="0E2AB0AC" w14:textId="77777777" w:rsidR="00360FB1" w:rsidRDefault="00000000">
      <w:pPr>
        <w:jc w:val="both"/>
        <w:rPr>
          <w:rFonts w:eastAsia="Times New Roman"/>
          <w:bCs/>
          <w:lang w:eastAsia="hr-HR"/>
        </w:rPr>
      </w:pPr>
      <w:r>
        <w:rPr>
          <w:rFonts w:eastAsia="Times New Roman"/>
          <w:bCs/>
          <w:lang w:eastAsia="hr-HR"/>
        </w:rPr>
        <w:t>-poskupljenja pojedinih materijala (uredski materijal i ostali materijalni rashodi)</w:t>
      </w:r>
    </w:p>
    <w:p w14:paraId="16C87C52" w14:textId="77777777" w:rsidR="00360FB1" w:rsidRDefault="00000000">
      <w:pPr>
        <w:jc w:val="both"/>
        <w:rPr>
          <w:rFonts w:eastAsia="Times New Roman"/>
          <w:bCs/>
          <w:lang w:eastAsia="hr-HR"/>
        </w:rPr>
      </w:pPr>
      <w:r>
        <w:rPr>
          <w:rFonts w:eastAsia="Times New Roman"/>
          <w:bCs/>
          <w:lang w:eastAsia="hr-HR"/>
        </w:rPr>
        <w:t>-od siječnja 2023. u škole je uvedena besplatna školska prehrana za sve učenike</w:t>
      </w:r>
    </w:p>
    <w:p w14:paraId="2456145B" w14:textId="77777777" w:rsidR="00360FB1" w:rsidRDefault="00000000">
      <w:pPr>
        <w:jc w:val="both"/>
        <w:rPr>
          <w:rFonts w:eastAsia="Times New Roman"/>
          <w:bCs/>
          <w:lang w:eastAsia="hr-HR"/>
        </w:rPr>
      </w:pPr>
      <w:r>
        <w:rPr>
          <w:rFonts w:eastAsia="Times New Roman"/>
          <w:bCs/>
          <w:lang w:eastAsia="hr-HR"/>
        </w:rPr>
        <w:t>-veća cijena prijevoza učenika.</w:t>
      </w:r>
    </w:p>
    <w:p w14:paraId="1557B43D" w14:textId="77777777" w:rsidR="00360FB1" w:rsidRDefault="00000000">
      <w:pPr>
        <w:jc w:val="both"/>
        <w:rPr>
          <w:rFonts w:eastAsia="Times New Roman"/>
          <w:bCs/>
          <w:lang w:eastAsia="hr-HR"/>
        </w:rPr>
      </w:pPr>
      <w:r>
        <w:rPr>
          <w:rFonts w:eastAsia="Times New Roman"/>
          <w:b/>
          <w:lang w:eastAsia="hr-HR"/>
        </w:rPr>
        <w:t>Izvještaj o prihodima i rashodima prema izvorima financiranja</w:t>
      </w:r>
      <w:r>
        <w:rPr>
          <w:rFonts w:eastAsia="Times New Roman"/>
          <w:bCs/>
          <w:lang w:eastAsia="hr-HR"/>
        </w:rPr>
        <w:t xml:space="preserve"> podijeljeni su na sljedeće skupine:</w:t>
      </w:r>
    </w:p>
    <w:p w14:paraId="60AA3F15" w14:textId="77777777" w:rsidR="00360FB1" w:rsidRDefault="00000000">
      <w:pPr>
        <w:jc w:val="both"/>
        <w:rPr>
          <w:rFonts w:eastAsia="Times New Roman"/>
          <w:bCs/>
          <w:lang w:eastAsia="hr-HR"/>
        </w:rPr>
      </w:pPr>
      <w:r>
        <w:rPr>
          <w:rFonts w:eastAsia="Times New Roman"/>
          <w:bCs/>
          <w:lang w:eastAsia="hr-HR"/>
        </w:rPr>
        <w:t>-Opći prihodi i primici koji se sastoje od prihoda i primitaka za obavljanje redovne djelatnosti dobivene od DNŽ.</w:t>
      </w:r>
    </w:p>
    <w:p w14:paraId="7E42E7EF" w14:textId="77777777" w:rsidR="00360FB1" w:rsidRDefault="00000000">
      <w:pPr>
        <w:jc w:val="both"/>
        <w:rPr>
          <w:rFonts w:eastAsia="Times New Roman"/>
          <w:bCs/>
          <w:lang w:eastAsia="hr-HR"/>
        </w:rPr>
      </w:pPr>
      <w:r>
        <w:rPr>
          <w:rFonts w:eastAsia="Times New Roman"/>
          <w:bCs/>
          <w:lang w:eastAsia="hr-HR"/>
        </w:rPr>
        <w:t>-Vlastiti prihodi koji se odnose na prihode od najma dvorane te prihoda od kamate</w:t>
      </w:r>
    </w:p>
    <w:p w14:paraId="67C8BDD3" w14:textId="77777777" w:rsidR="00360FB1" w:rsidRDefault="00000000">
      <w:pPr>
        <w:jc w:val="both"/>
        <w:rPr>
          <w:rFonts w:eastAsia="Times New Roman"/>
          <w:bCs/>
          <w:lang w:eastAsia="hr-HR"/>
        </w:rPr>
      </w:pPr>
      <w:r>
        <w:rPr>
          <w:rFonts w:eastAsia="Times New Roman"/>
          <w:bCs/>
          <w:lang w:eastAsia="hr-HR"/>
        </w:rPr>
        <w:t>-Decentralizirana sredstva osigurava DNŽ, a namijenjena su podmirenju materijalnih i financijskih rashoda, te tekućeg i investicijskog održavanja škole.</w:t>
      </w:r>
    </w:p>
    <w:p w14:paraId="1B272730" w14:textId="77777777" w:rsidR="00360FB1" w:rsidRDefault="00000000">
      <w:pPr>
        <w:jc w:val="both"/>
        <w:rPr>
          <w:rFonts w:eastAsia="Times New Roman"/>
          <w:bCs/>
          <w:lang w:eastAsia="hr-HR"/>
        </w:rPr>
      </w:pPr>
      <w:r>
        <w:rPr>
          <w:rFonts w:eastAsia="Times New Roman"/>
          <w:bCs/>
          <w:lang w:eastAsia="hr-HR"/>
        </w:rPr>
        <w:t>- Prihodi za posebne namjene- projekt produženi boravak koji se financira od strane Općine Konavle, osnivača Županije te uplate roditelja za prehranu učenika,</w:t>
      </w:r>
    </w:p>
    <w:p w14:paraId="4817269E" w14:textId="77777777" w:rsidR="00360FB1" w:rsidRDefault="00000000">
      <w:pPr>
        <w:jc w:val="both"/>
        <w:rPr>
          <w:rFonts w:eastAsia="Times New Roman"/>
          <w:bCs/>
          <w:lang w:eastAsia="hr-HR"/>
        </w:rPr>
      </w:pPr>
      <w:r>
        <w:rPr>
          <w:rFonts w:eastAsia="Times New Roman"/>
          <w:bCs/>
          <w:lang w:eastAsia="hr-HR"/>
        </w:rPr>
        <w:t xml:space="preserve">Prihodi i rashodi u odnosu na plan  imaju indeks izvršenja od 95%, a u odnosu na prošlu godinu indeks je 177 °% </w:t>
      </w:r>
    </w:p>
    <w:p w14:paraId="3B314E7F" w14:textId="77777777" w:rsidR="00360FB1" w:rsidRDefault="00000000">
      <w:pPr>
        <w:jc w:val="both"/>
        <w:rPr>
          <w:rFonts w:eastAsia="Times New Roman"/>
          <w:bCs/>
          <w:lang w:eastAsia="hr-HR"/>
        </w:rPr>
      </w:pPr>
      <w:r>
        <w:rPr>
          <w:rFonts w:eastAsia="Times New Roman"/>
          <w:bCs/>
          <w:lang w:eastAsia="hr-HR"/>
        </w:rPr>
        <w:t>-Fondovi EU namijenjena su za dio financiranja pomoćnika u nastavi ( plaće i ostala materijalna prava) te projekta školska shema voće</w:t>
      </w:r>
    </w:p>
    <w:p w14:paraId="6D9D2278" w14:textId="77777777" w:rsidR="00360FB1" w:rsidRDefault="00000000">
      <w:pPr>
        <w:jc w:val="both"/>
        <w:rPr>
          <w:rFonts w:eastAsia="Times New Roman"/>
          <w:bCs/>
          <w:lang w:eastAsia="hr-HR"/>
        </w:rPr>
      </w:pPr>
      <w:r>
        <w:rPr>
          <w:rFonts w:eastAsia="Times New Roman"/>
          <w:bCs/>
          <w:lang w:eastAsia="hr-HR"/>
        </w:rPr>
        <w:t>-Ostale pomoći odnose se na Ministarstvo znanosti i obrazovanja za plaće i materijalna prava zaposlenih, nabava školskih udžbenika, besplatne školske prehrane.</w:t>
      </w:r>
    </w:p>
    <w:p w14:paraId="4040489C" w14:textId="77777777" w:rsidR="00360FB1" w:rsidRDefault="00000000">
      <w:pPr>
        <w:jc w:val="both"/>
        <w:rPr>
          <w:rFonts w:eastAsia="Times New Roman"/>
          <w:bCs/>
          <w:lang w:eastAsia="hr-HR"/>
        </w:rPr>
      </w:pPr>
      <w:r>
        <w:rPr>
          <w:rFonts w:eastAsia="Times New Roman"/>
          <w:bCs/>
          <w:lang w:eastAsia="hr-HR"/>
        </w:rPr>
        <w:t>-Donacije se odnose na uplate fizičkih osoba, uplate od strane Županijskog sportskog saveza  i  donacije za prvenstvo mažoretkinja</w:t>
      </w:r>
    </w:p>
    <w:p w14:paraId="7D2E5B9D" w14:textId="77777777" w:rsidR="00360FB1" w:rsidRDefault="00000000">
      <w:pPr>
        <w:jc w:val="both"/>
        <w:rPr>
          <w:rFonts w:eastAsia="Times New Roman"/>
          <w:b/>
          <w:lang w:eastAsia="hr-HR"/>
        </w:rPr>
      </w:pPr>
      <w:r>
        <w:rPr>
          <w:rFonts w:eastAsia="Times New Roman"/>
          <w:b/>
          <w:lang w:eastAsia="hr-HR"/>
        </w:rPr>
        <w:t>Izvještaj o rashodima prema funkcijskoj klasifikaciji</w:t>
      </w:r>
    </w:p>
    <w:p w14:paraId="767D9928"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4B698EF0"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2B9D6D52" w14:textId="77777777" w:rsidR="00360FB1" w:rsidRDefault="00000000">
      <w:pPr>
        <w:jc w:val="both"/>
        <w:rPr>
          <w:rFonts w:eastAsia="Times New Roman"/>
          <w:lang w:eastAsia="hr-HR"/>
        </w:rPr>
      </w:pPr>
      <w:r>
        <w:rPr>
          <w:rFonts w:eastAsia="Times New Roman"/>
          <w:lang w:eastAsia="hr-HR"/>
        </w:rPr>
        <w:lastRenderedPageBreak/>
        <w:t xml:space="preserve">Pod 096 Dodatne usluge u obrazovanju odnose se na ugovoreni prijevoz učenika i prehranu učenika. </w:t>
      </w:r>
    </w:p>
    <w:p w14:paraId="5177BE5A" w14:textId="77777777" w:rsidR="00360FB1" w:rsidRDefault="00000000">
      <w:pPr>
        <w:jc w:val="both"/>
        <w:rPr>
          <w:rFonts w:eastAsia="Times New Roman"/>
          <w:lang w:eastAsia="hr-HR"/>
        </w:rPr>
      </w:pPr>
      <w:r>
        <w:rPr>
          <w:rFonts w:eastAsia="Times New Roman"/>
          <w:lang w:eastAsia="hr-HR"/>
        </w:rPr>
        <w:t xml:space="preserve">U </w:t>
      </w:r>
      <w:proofErr w:type="spellStart"/>
      <w:r>
        <w:rPr>
          <w:rFonts w:eastAsia="Times New Roman"/>
          <w:lang w:eastAsia="hr-HR"/>
        </w:rPr>
        <w:t>2023.g</w:t>
      </w:r>
      <w:proofErr w:type="spellEnd"/>
      <w:r>
        <w:rPr>
          <w:rFonts w:eastAsia="Times New Roman"/>
          <w:lang w:eastAsia="hr-HR"/>
        </w:rPr>
        <w:t xml:space="preserve">. ostvaren je manjak prihoda poslovanja 2.335,27 €. Manjak je nastao unutar projekta Prehrana za učenike u osnovnim školama te predstavlja metodološki manjak za koji je nadležni proračun uplatio sredstva već u siječnju </w:t>
      </w:r>
      <w:proofErr w:type="spellStart"/>
      <w:r>
        <w:rPr>
          <w:rFonts w:eastAsia="Times New Roman"/>
          <w:lang w:eastAsia="hr-HR"/>
        </w:rPr>
        <w:t>2024.g</w:t>
      </w:r>
      <w:proofErr w:type="spellEnd"/>
      <w:r>
        <w:rPr>
          <w:rFonts w:eastAsia="Times New Roman"/>
          <w:lang w:eastAsia="hr-HR"/>
        </w:rPr>
        <w:t>.</w:t>
      </w:r>
    </w:p>
    <w:p w14:paraId="79CE5B2F" w14:textId="77777777" w:rsidR="00360FB1" w:rsidRDefault="00360FB1">
      <w:pPr>
        <w:jc w:val="both"/>
        <w:rPr>
          <w:rFonts w:eastAsia="Times New Roman"/>
          <w:lang w:eastAsia="hr-HR"/>
        </w:rPr>
      </w:pPr>
    </w:p>
    <w:p w14:paraId="7C8D07C4"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496FE768" w14:textId="77777777" w:rsidR="00360FB1" w:rsidRDefault="00000000">
      <w:pPr>
        <w:spacing w:line="259" w:lineRule="auto"/>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1.684.879,26 </w:t>
      </w:r>
      <w:r>
        <w:rPr>
          <w:rFonts w:eastAsia="Times New Roman"/>
          <w:color w:val="000000"/>
          <w:shd w:val="clear" w:color="auto" w:fill="FFFFFF"/>
          <w:lang w:eastAsia="hr-HR"/>
        </w:rPr>
        <w:t xml:space="preserve">€ te su raspoređeni prema programima, aktivnostima i izvorima financiranja. Indeks izvršenja u odnosu na plan je 95%. </w:t>
      </w:r>
    </w:p>
    <w:p w14:paraId="650D6EB3" w14:textId="77777777" w:rsidR="00360FB1" w:rsidRDefault="00000000">
      <w:pPr>
        <w:spacing w:line="259" w:lineRule="auto"/>
        <w:jc w:val="both"/>
        <w:rPr>
          <w:rFonts w:eastAsia="Times New Roman"/>
          <w:b/>
          <w:i/>
          <w:color w:val="000000"/>
          <w:shd w:val="clear" w:color="auto" w:fill="FFFFFF"/>
          <w:lang w:eastAsia="hr-HR"/>
        </w:rPr>
      </w:pPr>
      <w:r>
        <w:rPr>
          <w:rFonts w:eastAsia="Times New Roman"/>
          <w:b/>
          <w:i/>
          <w:color w:val="000000"/>
          <w:shd w:val="clear" w:color="auto" w:fill="FFFFFF"/>
          <w:lang w:eastAsia="hr-HR"/>
        </w:rPr>
        <w:t xml:space="preserve">Program 1206-EU projekti UO za obrazovanje, kulturu i sport. </w:t>
      </w:r>
    </w:p>
    <w:p w14:paraId="4F5CB4C6" w14:textId="77777777" w:rsidR="00360FB1" w:rsidRDefault="00000000">
      <w:pPr>
        <w:jc w:val="both"/>
        <w:rPr>
          <w:rFonts w:eastAsia="Times New Roman"/>
          <w:b/>
          <w:bCs/>
          <w:i/>
          <w:lang w:eastAsia="hr-HR"/>
        </w:rPr>
      </w:pPr>
      <w:r>
        <w:rPr>
          <w:rFonts w:eastAsia="Times New Roman"/>
          <w:b/>
          <w:bCs/>
          <w:i/>
          <w:lang w:eastAsia="hr-HR"/>
        </w:rPr>
        <w:t xml:space="preserve">  </w:t>
      </w:r>
    </w:p>
    <w:p w14:paraId="328FF16A" w14:textId="77777777" w:rsidR="00360FB1" w:rsidRDefault="00000000">
      <w:pPr>
        <w:jc w:val="both"/>
        <w:rPr>
          <w:rFonts w:eastAsia="Times New Roman"/>
          <w:bCs/>
          <w:lang w:eastAsia="hr-HR"/>
        </w:rPr>
      </w:pPr>
      <w:r>
        <w:rPr>
          <w:rFonts w:eastAsia="Times New Roman"/>
          <w:bCs/>
          <w:lang w:eastAsia="hr-HR"/>
        </w:rPr>
        <w:t>Opći cilj: Povlačenje sredstava iz Fondova Europske Unije.</w:t>
      </w:r>
    </w:p>
    <w:p w14:paraId="572D2F0C" w14:textId="77777777" w:rsidR="00360FB1" w:rsidRDefault="00360FB1">
      <w:pPr>
        <w:jc w:val="both"/>
        <w:rPr>
          <w:rFonts w:eastAsia="Times New Roman"/>
          <w:bCs/>
          <w:lang w:eastAsia="hr-HR"/>
        </w:rPr>
      </w:pPr>
    </w:p>
    <w:p w14:paraId="7B72BA65" w14:textId="77777777" w:rsidR="00360FB1" w:rsidRDefault="00000000">
      <w:pPr>
        <w:jc w:val="both"/>
        <w:rPr>
          <w:rFonts w:eastAsia="Times New Roman"/>
          <w:bCs/>
          <w:lang w:eastAsia="hr-HR"/>
        </w:rPr>
      </w:pPr>
      <w:r>
        <w:rPr>
          <w:rFonts w:eastAsia="Times New Roman"/>
          <w:bCs/>
          <w:lang w:eastAsia="hr-HR"/>
        </w:rPr>
        <w:t xml:space="preserve">Aktivnost: Tekući projekt </w:t>
      </w:r>
      <w:proofErr w:type="spellStart"/>
      <w:r>
        <w:rPr>
          <w:rFonts w:eastAsia="Times New Roman"/>
          <w:bCs/>
          <w:lang w:eastAsia="hr-HR"/>
        </w:rPr>
        <w:t>T120602</w:t>
      </w:r>
      <w:proofErr w:type="spellEnd"/>
      <w:r>
        <w:rPr>
          <w:rFonts w:eastAsia="Times New Roman"/>
          <w:bCs/>
          <w:lang w:eastAsia="hr-HR"/>
        </w:rPr>
        <w:t xml:space="preserve"> Europski socijalni fond – Projekt ZAJEDNO MOŽEMO SVE VOL. 6 – pomoćnik u nastavi</w:t>
      </w:r>
    </w:p>
    <w:p w14:paraId="7B65A920" w14:textId="77777777" w:rsidR="00360FB1" w:rsidRDefault="00360FB1">
      <w:pPr>
        <w:jc w:val="both"/>
        <w:rPr>
          <w:rFonts w:eastAsia="Times New Roman"/>
          <w:bCs/>
          <w:lang w:eastAsia="hr-HR"/>
        </w:rPr>
      </w:pPr>
    </w:p>
    <w:p w14:paraId="06163B52"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Pomoćnik u nastavi za učenika sa teškoćama u razvoju pruža svakodnevnu podršku učeniku i individualnim radom kojim se pomaže u uključivanju u razrednu zajednicu, u savladavanju socijalno psiholoških prepreka te nastavnih sadržaja, ,pomaže učitelju u kreiranju nastavnih ciljeva te u razrađivanju prilagođenog programa za učenika.</w:t>
      </w:r>
    </w:p>
    <w:p w14:paraId="1DEE74A9" w14:textId="77777777" w:rsidR="00360FB1" w:rsidRDefault="00000000">
      <w:pPr>
        <w:jc w:val="both"/>
        <w:rPr>
          <w:rFonts w:eastAsia="Times New Roman"/>
          <w:bCs/>
          <w:lang w:eastAsia="hr-HR"/>
        </w:rPr>
      </w:pPr>
      <w:r>
        <w:rPr>
          <w:rFonts w:eastAsia="Times New Roman"/>
          <w:bCs/>
          <w:lang w:eastAsia="hr-HR"/>
        </w:rPr>
        <w:t xml:space="preserve">Izvršenje je 35.864,36 € U usporedbi s planom indeks je gotovo izjednačen., a sa prošlom godinom je </w:t>
      </w:r>
      <w:proofErr w:type="spellStart"/>
      <w:r>
        <w:rPr>
          <w:rFonts w:eastAsia="Times New Roman"/>
          <w:bCs/>
          <w:lang w:eastAsia="hr-HR"/>
        </w:rPr>
        <w:t>114%.Malo</w:t>
      </w:r>
      <w:proofErr w:type="spellEnd"/>
      <w:r>
        <w:rPr>
          <w:rFonts w:eastAsia="Times New Roman"/>
          <w:bCs/>
          <w:lang w:eastAsia="hr-HR"/>
        </w:rPr>
        <w:t xml:space="preserve"> su povećani troškovi zbog povećanja bruto plaće pomoćnika u nastavi.                                                                                                                                                                                                                                                                                                         </w:t>
      </w:r>
    </w:p>
    <w:p w14:paraId="5FFE2FE4" w14:textId="77777777" w:rsidR="00360FB1" w:rsidRDefault="00360FB1">
      <w:pPr>
        <w:jc w:val="both"/>
        <w:rPr>
          <w:rFonts w:eastAsia="Times New Roman"/>
          <w:bCs/>
          <w:lang w:eastAsia="hr-HR"/>
        </w:rPr>
      </w:pPr>
    </w:p>
    <w:p w14:paraId="35801605" w14:textId="77777777" w:rsidR="00360FB1" w:rsidRDefault="00000000">
      <w:pPr>
        <w:jc w:val="both"/>
        <w:rPr>
          <w:rFonts w:eastAsia="Times New Roman"/>
          <w:bCs/>
          <w:lang w:eastAsia="hr-HR"/>
        </w:rPr>
      </w:pPr>
      <w:r>
        <w:rPr>
          <w:rFonts w:eastAsia="Times New Roman"/>
          <w:bCs/>
          <w:lang w:eastAsia="hr-HR"/>
        </w:rPr>
        <w:t xml:space="preserve">Aktivnost: Tekući projekt </w:t>
      </w:r>
      <w:proofErr w:type="spellStart"/>
      <w:r>
        <w:rPr>
          <w:rFonts w:eastAsia="Times New Roman"/>
          <w:bCs/>
          <w:lang w:eastAsia="hr-HR"/>
        </w:rPr>
        <w:t>T120608</w:t>
      </w:r>
      <w:proofErr w:type="spellEnd"/>
      <w:r>
        <w:rPr>
          <w:rFonts w:eastAsia="Times New Roman"/>
          <w:bCs/>
          <w:lang w:eastAsia="hr-HR"/>
        </w:rPr>
        <w:t xml:space="preserve"> Školska shema voća i mlijeka</w:t>
      </w:r>
    </w:p>
    <w:p w14:paraId="0DD98FA4"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Školska shema je program javnozdravstvene politike Europske unije kojom se želi osigurati kvalitetna opskrba voćem za učenike.</w:t>
      </w:r>
    </w:p>
    <w:p w14:paraId="6E68478A" w14:textId="77777777" w:rsidR="00360FB1" w:rsidRDefault="00000000">
      <w:pPr>
        <w:jc w:val="both"/>
        <w:rPr>
          <w:rFonts w:eastAsia="Times New Roman"/>
          <w:bCs/>
          <w:lang w:eastAsia="hr-HR"/>
        </w:rPr>
      </w:pPr>
      <w:r>
        <w:rPr>
          <w:rFonts w:eastAsia="Times New Roman"/>
          <w:bCs/>
          <w:lang w:eastAsia="hr-HR"/>
        </w:rPr>
        <w:t>Izvršenje: 361,93 € U usporedbi s planom indeks je 86°%., a s prošlom godinom je 27% jer je projekt kasnije započeo, nije trajao cijelu godinu.</w:t>
      </w:r>
    </w:p>
    <w:p w14:paraId="318D657B" w14:textId="77777777" w:rsidR="00360FB1" w:rsidRDefault="00000000">
      <w:pPr>
        <w:jc w:val="both"/>
        <w:rPr>
          <w:rFonts w:eastAsia="Times New Roman"/>
          <w:bCs/>
          <w:lang w:eastAsia="hr-HR"/>
        </w:rPr>
      </w:pPr>
      <w:r>
        <w:rPr>
          <w:rFonts w:eastAsia="Times New Roman"/>
          <w:bCs/>
          <w:lang w:eastAsia="hr-HR"/>
        </w:rPr>
        <w:tab/>
      </w:r>
    </w:p>
    <w:p w14:paraId="187AEC57" w14:textId="77777777" w:rsidR="00360FB1" w:rsidRDefault="00000000">
      <w:pPr>
        <w:jc w:val="both"/>
        <w:rPr>
          <w:rFonts w:eastAsia="Times New Roman"/>
          <w:b/>
          <w:bCs/>
          <w:i/>
          <w:lang w:eastAsia="hr-HR"/>
        </w:rPr>
      </w:pPr>
      <w:r>
        <w:rPr>
          <w:rFonts w:eastAsia="Times New Roman"/>
          <w:b/>
          <w:bCs/>
          <w:i/>
          <w:lang w:eastAsia="hr-HR"/>
        </w:rPr>
        <w:t xml:space="preserve">Program  1207-Zakonski standard ustanova u obrazovanju </w:t>
      </w:r>
    </w:p>
    <w:p w14:paraId="3EC9721D" w14:textId="77777777" w:rsidR="00360FB1" w:rsidRDefault="00360FB1">
      <w:pPr>
        <w:jc w:val="both"/>
        <w:rPr>
          <w:rFonts w:eastAsia="Times New Roman"/>
          <w:bCs/>
          <w:lang w:eastAsia="hr-HR"/>
        </w:rPr>
      </w:pPr>
    </w:p>
    <w:p w14:paraId="512B9854" w14:textId="77777777" w:rsidR="00360FB1" w:rsidRDefault="00000000">
      <w:pPr>
        <w:jc w:val="both"/>
        <w:rPr>
          <w:rFonts w:eastAsia="Times New Roman"/>
          <w:bCs/>
          <w:lang w:eastAsia="hr-HR"/>
        </w:rPr>
      </w:pPr>
      <w:r>
        <w:rPr>
          <w:rFonts w:eastAsia="Times New Roman"/>
          <w:bCs/>
          <w:lang w:eastAsia="hr-HR"/>
        </w:rPr>
        <w:t>Opći cilj: 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107FA789" w14:textId="77777777" w:rsidR="00360FB1" w:rsidRDefault="00000000">
      <w:pPr>
        <w:jc w:val="both"/>
        <w:rPr>
          <w:rFonts w:eastAsia="Times New Roman"/>
          <w:bCs/>
          <w:lang w:eastAsia="hr-HR"/>
        </w:rPr>
      </w:pPr>
      <w:r>
        <w:rPr>
          <w:rFonts w:eastAsia="Times New Roman"/>
          <w:bCs/>
          <w:lang w:eastAsia="hr-HR"/>
        </w:rPr>
        <w:t>Aktivnost:</w:t>
      </w:r>
      <w:r>
        <w:rPr>
          <w:rFonts w:eastAsia="Times New Roman"/>
          <w:bCs/>
          <w:lang w:eastAsia="hr-HR"/>
        </w:rPr>
        <w:tab/>
      </w:r>
      <w:proofErr w:type="spellStart"/>
      <w:r>
        <w:rPr>
          <w:rFonts w:eastAsia="Times New Roman"/>
          <w:bCs/>
          <w:lang w:eastAsia="hr-HR"/>
        </w:rPr>
        <w:t>A120701</w:t>
      </w:r>
      <w:proofErr w:type="spellEnd"/>
      <w:r>
        <w:rPr>
          <w:rFonts w:eastAsia="Times New Roman"/>
          <w:bCs/>
          <w:lang w:eastAsia="hr-HR"/>
        </w:rPr>
        <w:t xml:space="preserve"> Osiguravanje uvjeta rada za redovno poslovanje osnovnih škola</w:t>
      </w:r>
    </w:p>
    <w:p w14:paraId="0C4ADE28"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 xml:space="preserve">Planiraju se materijalni i financijski rashodi, te rashodi za zaposlene za realizaciju nastavnog plana i programa (Osnivač, </w:t>
      </w:r>
      <w:proofErr w:type="spellStart"/>
      <w:r>
        <w:rPr>
          <w:rFonts w:eastAsia="Times New Roman"/>
          <w:bCs/>
          <w:lang w:eastAsia="hr-HR"/>
        </w:rPr>
        <w:t>MZO</w:t>
      </w:r>
      <w:proofErr w:type="spellEnd"/>
      <w:r>
        <w:rPr>
          <w:rFonts w:eastAsia="Times New Roman"/>
          <w:bCs/>
          <w:lang w:eastAsia="hr-HR"/>
        </w:rPr>
        <w:t>).</w:t>
      </w:r>
    </w:p>
    <w:p w14:paraId="2F395E87" w14:textId="77777777" w:rsidR="00360FB1" w:rsidRDefault="00360FB1">
      <w:pPr>
        <w:jc w:val="both"/>
        <w:rPr>
          <w:rFonts w:eastAsia="Times New Roman"/>
          <w:bCs/>
          <w:lang w:eastAsia="hr-HR"/>
        </w:rPr>
      </w:pPr>
    </w:p>
    <w:p w14:paraId="46EC2B26" w14:textId="77777777" w:rsidR="00360FB1" w:rsidRDefault="00000000">
      <w:pPr>
        <w:jc w:val="both"/>
        <w:rPr>
          <w:rFonts w:eastAsia="Times New Roman"/>
          <w:bCs/>
          <w:lang w:eastAsia="hr-HR"/>
        </w:rPr>
      </w:pPr>
      <w:r>
        <w:rPr>
          <w:rFonts w:eastAsia="Times New Roman"/>
          <w:bCs/>
          <w:lang w:eastAsia="hr-HR"/>
        </w:rPr>
        <w:t xml:space="preserve">Izvršenje u </w:t>
      </w:r>
      <w:proofErr w:type="spellStart"/>
      <w:r>
        <w:rPr>
          <w:rFonts w:eastAsia="Times New Roman"/>
          <w:bCs/>
          <w:lang w:eastAsia="hr-HR"/>
        </w:rPr>
        <w:t>2023.g</w:t>
      </w:r>
      <w:proofErr w:type="spellEnd"/>
      <w:r>
        <w:rPr>
          <w:rFonts w:eastAsia="Times New Roman"/>
          <w:bCs/>
          <w:lang w:eastAsia="hr-HR"/>
        </w:rPr>
        <w:t>. iznosi 1.495.812,00 € U usporedbi s planom indeks je 95%, a s prošlom godinom indeks je 122 %, zbog povećanja plaća ,prijevoza i troškova općenito.</w:t>
      </w:r>
    </w:p>
    <w:p w14:paraId="6D401CEE" w14:textId="77777777" w:rsidR="00360FB1" w:rsidRDefault="00360FB1">
      <w:pPr>
        <w:jc w:val="both"/>
        <w:rPr>
          <w:rFonts w:eastAsia="Times New Roman"/>
          <w:bCs/>
          <w:lang w:eastAsia="hr-HR"/>
        </w:rPr>
      </w:pPr>
    </w:p>
    <w:p w14:paraId="4FA2C547" w14:textId="77777777" w:rsidR="00360FB1" w:rsidRDefault="00000000">
      <w:pPr>
        <w:jc w:val="both"/>
        <w:rPr>
          <w:rFonts w:eastAsia="Times New Roman"/>
          <w:bCs/>
          <w:lang w:eastAsia="hr-HR"/>
        </w:rPr>
      </w:pPr>
      <w:r>
        <w:rPr>
          <w:rFonts w:eastAsia="Times New Roman"/>
          <w:bCs/>
          <w:lang w:eastAsia="hr-HR"/>
        </w:rPr>
        <w:t>Aktivnost: A 120702 Investicijska ulaganja u osnovne škole</w:t>
      </w:r>
    </w:p>
    <w:p w14:paraId="32772782"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Investicijska ulaganja u održavanje škole kako bi se stvorili kvalitetniji uvjeti za rad</w:t>
      </w:r>
    </w:p>
    <w:p w14:paraId="20338397" w14:textId="77777777" w:rsidR="00360FB1" w:rsidRDefault="00000000">
      <w:pPr>
        <w:jc w:val="both"/>
        <w:rPr>
          <w:rFonts w:eastAsia="Times New Roman"/>
          <w:bCs/>
          <w:lang w:eastAsia="hr-HR"/>
        </w:rPr>
      </w:pPr>
      <w:r>
        <w:rPr>
          <w:rFonts w:eastAsia="Times New Roman"/>
          <w:bCs/>
          <w:lang w:eastAsia="hr-HR"/>
        </w:rPr>
        <w:t xml:space="preserve">Izvršenje iznosi 12.729,36 U usporedi s planom indeks je izjednačen, a s prošlom godinom indeks je povećan jer su ulaganja u </w:t>
      </w:r>
      <w:proofErr w:type="spellStart"/>
      <w:r>
        <w:rPr>
          <w:rFonts w:eastAsia="Times New Roman"/>
          <w:bCs/>
          <w:lang w:eastAsia="hr-HR"/>
        </w:rPr>
        <w:t>2023.g</w:t>
      </w:r>
      <w:proofErr w:type="spellEnd"/>
      <w:r>
        <w:rPr>
          <w:rFonts w:eastAsia="Times New Roman"/>
          <w:bCs/>
          <w:lang w:eastAsia="hr-HR"/>
        </w:rPr>
        <w:t>. povećana (priključak na javnu kanalizaciju).</w:t>
      </w:r>
    </w:p>
    <w:p w14:paraId="734BF7C4" w14:textId="77777777" w:rsidR="00360FB1" w:rsidRDefault="00360FB1">
      <w:pPr>
        <w:jc w:val="both"/>
        <w:rPr>
          <w:rFonts w:eastAsia="Times New Roman"/>
          <w:bCs/>
          <w:lang w:eastAsia="hr-HR"/>
        </w:rPr>
      </w:pPr>
    </w:p>
    <w:p w14:paraId="446D1815" w14:textId="77777777" w:rsidR="00360FB1" w:rsidRDefault="00000000">
      <w:pPr>
        <w:jc w:val="both"/>
        <w:rPr>
          <w:rFonts w:eastAsia="Times New Roman"/>
          <w:bCs/>
          <w:lang w:eastAsia="hr-HR"/>
        </w:rPr>
      </w:pPr>
      <w:r>
        <w:rPr>
          <w:rFonts w:eastAsia="Times New Roman"/>
          <w:bCs/>
          <w:lang w:eastAsia="hr-HR"/>
        </w:rPr>
        <w:lastRenderedPageBreak/>
        <w:t>Aktivnost: Kapitalni projekt K 120703 Kapitalna ulaganja u osnovne škole</w:t>
      </w:r>
    </w:p>
    <w:p w14:paraId="2841BD77"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Kapitalna ulaganja u škole kako bi se stvorili kvalitetniji uvjeti za rad</w:t>
      </w:r>
    </w:p>
    <w:p w14:paraId="7D0E3DEB" w14:textId="77777777" w:rsidR="00360FB1" w:rsidRDefault="00000000">
      <w:pPr>
        <w:jc w:val="both"/>
        <w:rPr>
          <w:rFonts w:eastAsia="Times New Roman"/>
          <w:bCs/>
          <w:lang w:eastAsia="hr-HR"/>
        </w:rPr>
      </w:pPr>
      <w:r>
        <w:rPr>
          <w:rFonts w:eastAsia="Times New Roman"/>
          <w:bCs/>
          <w:lang w:eastAsia="hr-HR"/>
        </w:rPr>
        <w:t>U školi je izvršen projekt dizalica topline u kojoj je osnivač sudjelovao sa iznosom 78.007,19 i u odnosu na plan indeks je 94 %, a u odnosu na prošlu godinu indeks je 83%, manje je osnivač ulagao, a fond za energetsku učinkovitost više (140.205,56 €).</w:t>
      </w:r>
    </w:p>
    <w:p w14:paraId="266A4959" w14:textId="77777777" w:rsidR="00360FB1" w:rsidRDefault="00360FB1">
      <w:pPr>
        <w:jc w:val="both"/>
        <w:rPr>
          <w:rFonts w:eastAsia="Times New Roman"/>
          <w:bCs/>
          <w:lang w:eastAsia="hr-HR"/>
        </w:rPr>
      </w:pPr>
    </w:p>
    <w:p w14:paraId="568CA13D" w14:textId="77777777" w:rsidR="00360FB1" w:rsidRDefault="00000000">
      <w:pPr>
        <w:jc w:val="both"/>
        <w:rPr>
          <w:rFonts w:eastAsia="Times New Roman"/>
          <w:b/>
          <w:bCs/>
          <w:i/>
          <w:lang w:eastAsia="hr-HR"/>
        </w:rPr>
      </w:pPr>
      <w:r>
        <w:rPr>
          <w:rFonts w:eastAsia="Times New Roman"/>
          <w:b/>
          <w:bCs/>
          <w:i/>
          <w:lang w:eastAsia="hr-HR"/>
        </w:rPr>
        <w:t xml:space="preserve">Program: 1208-Program ustanova u obrazovanju iznad zakonskog standarda  </w:t>
      </w:r>
    </w:p>
    <w:p w14:paraId="6C128D0E" w14:textId="77777777" w:rsidR="00360FB1" w:rsidRDefault="00360FB1">
      <w:pPr>
        <w:jc w:val="both"/>
        <w:rPr>
          <w:rFonts w:eastAsia="Times New Roman"/>
          <w:bCs/>
          <w:lang w:eastAsia="hr-HR"/>
        </w:rPr>
      </w:pPr>
    </w:p>
    <w:p w14:paraId="1EBA4182" w14:textId="77777777" w:rsidR="00360FB1" w:rsidRDefault="00000000">
      <w:pPr>
        <w:jc w:val="both"/>
        <w:rPr>
          <w:rFonts w:eastAsia="Times New Roman"/>
          <w:bCs/>
          <w:lang w:eastAsia="hr-HR"/>
        </w:rPr>
      </w:pPr>
      <w:r>
        <w:rPr>
          <w:rFonts w:eastAsia="Times New Roman"/>
          <w:bCs/>
          <w:lang w:eastAsia="hr-HR"/>
        </w:rPr>
        <w:t>Opći cilj: 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6A6FCF99" w14:textId="77777777" w:rsidR="00360FB1" w:rsidRDefault="00000000">
      <w:pPr>
        <w:jc w:val="both"/>
        <w:rPr>
          <w:rFonts w:eastAsia="Times New Roman"/>
          <w:bCs/>
          <w:lang w:eastAsia="hr-HR"/>
        </w:rPr>
      </w:pPr>
      <w:r>
        <w:rPr>
          <w:rFonts w:eastAsia="Times New Roman"/>
          <w:bCs/>
          <w:lang w:eastAsia="hr-HR"/>
        </w:rPr>
        <w:t>Također se prati proračunske korisnike u ostvarivanju i korištenju vlastitih i namjenskih prihoda i primitaka, rashoda i izdataka.</w:t>
      </w:r>
    </w:p>
    <w:p w14:paraId="5E7C0356" w14:textId="77777777" w:rsidR="00360FB1" w:rsidRDefault="00360FB1">
      <w:pPr>
        <w:jc w:val="both"/>
        <w:rPr>
          <w:rFonts w:eastAsia="Times New Roman"/>
          <w:bCs/>
          <w:lang w:eastAsia="hr-HR"/>
        </w:rPr>
      </w:pPr>
    </w:p>
    <w:p w14:paraId="5698E384" w14:textId="77777777" w:rsidR="00360FB1" w:rsidRDefault="00000000">
      <w:pPr>
        <w:jc w:val="both"/>
        <w:rPr>
          <w:rFonts w:eastAsia="Times New Roman"/>
          <w:bCs/>
          <w:lang w:eastAsia="hr-HR"/>
        </w:rPr>
      </w:pPr>
      <w:r>
        <w:rPr>
          <w:rFonts w:eastAsia="Times New Roman"/>
          <w:bCs/>
          <w:lang w:eastAsia="hr-HR"/>
        </w:rPr>
        <w:t>Aktivnost: A 120801 Poticanje demografskog razvitka</w:t>
      </w:r>
    </w:p>
    <w:p w14:paraId="425D20A9"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Sredstva namijenjena radnim materijalima za sve učenike.</w:t>
      </w:r>
    </w:p>
    <w:p w14:paraId="09BAC7D8" w14:textId="77777777" w:rsidR="00360FB1" w:rsidRDefault="00000000">
      <w:pPr>
        <w:jc w:val="both"/>
        <w:rPr>
          <w:rFonts w:eastAsia="Times New Roman"/>
          <w:bCs/>
          <w:lang w:eastAsia="hr-HR"/>
        </w:rPr>
      </w:pPr>
      <w:r>
        <w:rPr>
          <w:rFonts w:eastAsia="Times New Roman"/>
          <w:bCs/>
          <w:lang w:eastAsia="hr-HR"/>
        </w:rPr>
        <w:t xml:space="preserve"> Izvršenje je 21.108,46 € u odnosu na plan izjednačen indeks., a blago je povećanje indeksa 109 % u odnosu na prošlu godinu zbog povećanja cijena radnih bilježnica.</w:t>
      </w:r>
    </w:p>
    <w:p w14:paraId="5D9151C7" w14:textId="77777777" w:rsidR="00360FB1" w:rsidRDefault="00360FB1">
      <w:pPr>
        <w:jc w:val="both"/>
        <w:rPr>
          <w:rFonts w:eastAsia="Times New Roman"/>
          <w:bCs/>
          <w:lang w:eastAsia="hr-HR"/>
        </w:rPr>
      </w:pPr>
    </w:p>
    <w:p w14:paraId="2AFB34DB" w14:textId="77777777" w:rsidR="00360FB1" w:rsidRDefault="00000000">
      <w:pPr>
        <w:jc w:val="both"/>
        <w:rPr>
          <w:rFonts w:eastAsia="Times New Roman"/>
          <w:bCs/>
          <w:lang w:eastAsia="hr-HR"/>
        </w:rPr>
      </w:pPr>
      <w:r>
        <w:rPr>
          <w:rFonts w:eastAsia="Times New Roman"/>
          <w:bCs/>
          <w:lang w:eastAsia="hr-HR"/>
        </w:rPr>
        <w:t xml:space="preserve">Aktivnost: A 120803 Natjecanja iz znanja učenika </w:t>
      </w:r>
    </w:p>
    <w:p w14:paraId="02278F2D"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Učenici kroz dodatne sadržaje pomiču granice svojih mogućnosti, a dobar uspjeh potiče ih na daljnje napredovanje u njihovom školovanju.</w:t>
      </w:r>
    </w:p>
    <w:p w14:paraId="42AC6E1D" w14:textId="77777777" w:rsidR="00360FB1" w:rsidRDefault="00000000">
      <w:pPr>
        <w:jc w:val="both"/>
        <w:rPr>
          <w:rFonts w:eastAsia="Times New Roman"/>
          <w:bCs/>
          <w:lang w:eastAsia="hr-HR"/>
        </w:rPr>
      </w:pPr>
      <w:r>
        <w:rPr>
          <w:rFonts w:eastAsia="Times New Roman"/>
          <w:bCs/>
          <w:lang w:eastAsia="hr-HR"/>
        </w:rPr>
        <w:t xml:space="preserve"> Održano je županijsko natjecanje iz hrvatskog jezika, izvršenje i plan  -indeks je izjednačen, a u prošloj godini nije bilo natjecanja.</w:t>
      </w:r>
    </w:p>
    <w:p w14:paraId="6C09344A" w14:textId="77777777" w:rsidR="00360FB1" w:rsidRDefault="00360FB1">
      <w:pPr>
        <w:jc w:val="both"/>
        <w:rPr>
          <w:rFonts w:eastAsia="Times New Roman"/>
          <w:bCs/>
          <w:lang w:eastAsia="hr-HR"/>
        </w:rPr>
      </w:pPr>
    </w:p>
    <w:p w14:paraId="3827DEFD" w14:textId="77777777" w:rsidR="00360FB1" w:rsidRDefault="00000000">
      <w:pPr>
        <w:jc w:val="both"/>
        <w:rPr>
          <w:rFonts w:eastAsia="Times New Roman"/>
          <w:bCs/>
          <w:lang w:eastAsia="hr-HR"/>
        </w:rPr>
      </w:pPr>
      <w:r>
        <w:rPr>
          <w:rFonts w:eastAsia="Times New Roman"/>
          <w:bCs/>
          <w:lang w:eastAsia="hr-HR"/>
        </w:rPr>
        <w:t xml:space="preserve">Aktivnost: </w:t>
      </w:r>
      <w:proofErr w:type="spellStart"/>
      <w:r>
        <w:rPr>
          <w:rFonts w:eastAsia="Times New Roman"/>
          <w:bCs/>
          <w:lang w:eastAsia="hr-HR"/>
        </w:rPr>
        <w:t>A120808</w:t>
      </w:r>
      <w:proofErr w:type="spellEnd"/>
      <w:r>
        <w:rPr>
          <w:rFonts w:eastAsia="Times New Roman"/>
          <w:bCs/>
          <w:lang w:eastAsia="hr-HR"/>
        </w:rPr>
        <w:t xml:space="preserve"> Nabava udžbenika za učenike osnovnih škola</w:t>
      </w:r>
    </w:p>
    <w:p w14:paraId="6CA25D29"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 xml:space="preserve">Osigurati jednaki pristup sustavu odgoja i obrazovanja i jednake šanse na razini osnovnoškolskog obrazovanja financiranjem udžbenika uz podršku </w:t>
      </w:r>
      <w:proofErr w:type="spellStart"/>
      <w:r>
        <w:rPr>
          <w:rFonts w:eastAsia="Times New Roman"/>
          <w:bCs/>
          <w:lang w:eastAsia="hr-HR"/>
        </w:rPr>
        <w:t>MZO</w:t>
      </w:r>
      <w:proofErr w:type="spellEnd"/>
    </w:p>
    <w:p w14:paraId="2BDCD226" w14:textId="77777777" w:rsidR="00360FB1" w:rsidRDefault="00000000">
      <w:pPr>
        <w:jc w:val="both"/>
        <w:rPr>
          <w:rFonts w:eastAsia="Times New Roman"/>
          <w:bCs/>
          <w:lang w:eastAsia="hr-HR"/>
        </w:rPr>
      </w:pPr>
      <w:r>
        <w:rPr>
          <w:rFonts w:eastAsia="Times New Roman"/>
          <w:bCs/>
          <w:lang w:eastAsia="hr-HR"/>
        </w:rPr>
        <w:t>Izvršenje je 13.497,18 €indeks izjednačen s planom, a u odnosu na prošlu godinu indeks je 95%, jer se nisu mijenjali svi udžbenici.</w:t>
      </w:r>
    </w:p>
    <w:p w14:paraId="5176D724" w14:textId="77777777" w:rsidR="00360FB1" w:rsidRDefault="00000000">
      <w:pPr>
        <w:jc w:val="both"/>
        <w:rPr>
          <w:rFonts w:eastAsia="Times New Roman"/>
          <w:bCs/>
          <w:lang w:eastAsia="hr-HR"/>
        </w:rPr>
      </w:pPr>
      <w:r>
        <w:rPr>
          <w:rFonts w:eastAsia="Times New Roman"/>
          <w:bCs/>
          <w:lang w:eastAsia="hr-HR"/>
        </w:rPr>
        <w:t>Aktivnost:  A 120810 Ostale aktivnosti osnovnih škola</w:t>
      </w:r>
      <w:r>
        <w:rPr>
          <w:rFonts w:eastAsia="Times New Roman"/>
          <w:bCs/>
          <w:lang w:eastAsia="hr-HR"/>
        </w:rPr>
        <w:tab/>
      </w:r>
    </w:p>
    <w:p w14:paraId="57286A07" w14:textId="77777777" w:rsidR="00360FB1" w:rsidRDefault="00000000">
      <w:pPr>
        <w:jc w:val="both"/>
        <w:rPr>
          <w:rFonts w:eastAsia="Times New Roman"/>
          <w:bCs/>
          <w:lang w:eastAsia="hr-HR"/>
        </w:rPr>
      </w:pPr>
      <w:r>
        <w:rPr>
          <w:rFonts w:eastAsia="Times New Roman"/>
          <w:lang w:eastAsia="hr-HR"/>
        </w:rPr>
        <w:t xml:space="preserve"> </w:t>
      </w:r>
      <w:r>
        <w:rPr>
          <w:rFonts w:eastAsia="Times New Roman"/>
          <w:bCs/>
          <w:lang w:eastAsia="hr-HR"/>
        </w:rPr>
        <w:t>Opis aktivnosti: Uplate roditelja za osiguranje učenika, refundacije štete, oštećene udžbenike i sl.</w:t>
      </w:r>
    </w:p>
    <w:p w14:paraId="4478623D" w14:textId="77777777" w:rsidR="00360FB1" w:rsidRDefault="00360FB1">
      <w:pPr>
        <w:jc w:val="both"/>
        <w:rPr>
          <w:rFonts w:eastAsia="Times New Roman"/>
          <w:bCs/>
          <w:lang w:eastAsia="hr-HR"/>
        </w:rPr>
      </w:pPr>
    </w:p>
    <w:p w14:paraId="595D93E0" w14:textId="77777777" w:rsidR="00360FB1" w:rsidRDefault="00000000">
      <w:pPr>
        <w:jc w:val="both"/>
        <w:rPr>
          <w:rFonts w:eastAsia="Times New Roman"/>
          <w:bCs/>
          <w:lang w:eastAsia="hr-HR"/>
        </w:rPr>
      </w:pPr>
      <w:r>
        <w:rPr>
          <w:rFonts w:eastAsia="Times New Roman"/>
          <w:bCs/>
          <w:lang w:eastAsia="hr-HR"/>
        </w:rPr>
        <w:t xml:space="preserve">Izvršenje iznosi 10.038,45 €, indeks izjednačen s planom, a u odnosu na prošlu godinu indeks je </w:t>
      </w:r>
      <w:proofErr w:type="spellStart"/>
      <w:r>
        <w:rPr>
          <w:rFonts w:eastAsia="Times New Roman"/>
          <w:bCs/>
          <w:lang w:eastAsia="hr-HR"/>
        </w:rPr>
        <w:t>157%,povećanje</w:t>
      </w:r>
      <w:proofErr w:type="spellEnd"/>
      <w:r>
        <w:rPr>
          <w:rFonts w:eastAsia="Times New Roman"/>
          <w:bCs/>
          <w:lang w:eastAsia="hr-HR"/>
        </w:rPr>
        <w:t xml:space="preserve">  zbog troškova osiguranja, prijevoza i sl.</w:t>
      </w:r>
    </w:p>
    <w:p w14:paraId="75FEF0C8" w14:textId="77777777" w:rsidR="00360FB1" w:rsidRDefault="00360FB1">
      <w:pPr>
        <w:jc w:val="both"/>
        <w:rPr>
          <w:rFonts w:eastAsia="Times New Roman"/>
          <w:bCs/>
          <w:lang w:eastAsia="hr-HR"/>
        </w:rPr>
      </w:pPr>
    </w:p>
    <w:p w14:paraId="506824E3" w14:textId="77777777" w:rsidR="00360FB1" w:rsidRDefault="00000000">
      <w:pPr>
        <w:jc w:val="both"/>
        <w:rPr>
          <w:rFonts w:eastAsia="Times New Roman"/>
          <w:bCs/>
          <w:lang w:eastAsia="hr-HR"/>
        </w:rPr>
      </w:pPr>
      <w:r>
        <w:rPr>
          <w:rFonts w:eastAsia="Times New Roman"/>
          <w:bCs/>
          <w:lang w:eastAsia="hr-HR"/>
        </w:rPr>
        <w:t>Aktivnost: A 120811 Dodatne djelatnosti osnovnih škola</w:t>
      </w:r>
    </w:p>
    <w:p w14:paraId="465BF899"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Prihod od iznajmljivanja dvorane (vlastiti prihod) koristi se za održavanje dvorane ,te pokriće materijalnih i financijskih rashoda koji se ne mogu pokriti minimalnim standardom iz županijskog proračuna.</w:t>
      </w:r>
    </w:p>
    <w:p w14:paraId="515CE125" w14:textId="77777777" w:rsidR="00360FB1" w:rsidRDefault="00360FB1">
      <w:pPr>
        <w:jc w:val="both"/>
        <w:rPr>
          <w:rFonts w:eastAsia="Times New Roman"/>
          <w:bCs/>
          <w:lang w:eastAsia="hr-HR"/>
        </w:rPr>
      </w:pPr>
    </w:p>
    <w:p w14:paraId="733620EE" w14:textId="77777777" w:rsidR="00360FB1" w:rsidRDefault="00000000">
      <w:pPr>
        <w:jc w:val="both"/>
        <w:rPr>
          <w:rFonts w:eastAsia="Times New Roman"/>
          <w:bCs/>
          <w:lang w:eastAsia="hr-HR"/>
        </w:rPr>
      </w:pPr>
      <w:r>
        <w:rPr>
          <w:rFonts w:eastAsia="Times New Roman"/>
          <w:bCs/>
          <w:lang w:eastAsia="hr-HR"/>
        </w:rPr>
        <w:t>Izvršenje je 14.118,85 € Indeks u odnosu na plan  je 80%, a u odnosu na prošlu godinu 82%.</w:t>
      </w:r>
    </w:p>
    <w:p w14:paraId="7E9A3827" w14:textId="77777777" w:rsidR="00360FB1" w:rsidRDefault="00360FB1">
      <w:pPr>
        <w:jc w:val="both"/>
        <w:rPr>
          <w:rFonts w:eastAsia="Times New Roman"/>
          <w:bCs/>
          <w:lang w:eastAsia="hr-HR"/>
        </w:rPr>
      </w:pPr>
    </w:p>
    <w:p w14:paraId="7D692D5F" w14:textId="77777777" w:rsidR="00360FB1" w:rsidRDefault="00000000">
      <w:pPr>
        <w:jc w:val="both"/>
        <w:rPr>
          <w:rFonts w:eastAsia="Times New Roman"/>
          <w:bCs/>
          <w:lang w:eastAsia="hr-HR"/>
        </w:rPr>
      </w:pPr>
      <w:r>
        <w:rPr>
          <w:rFonts w:eastAsia="Times New Roman"/>
          <w:bCs/>
          <w:lang w:eastAsia="hr-HR"/>
        </w:rPr>
        <w:lastRenderedPageBreak/>
        <w:t xml:space="preserve">Aktivnost: </w:t>
      </w:r>
      <w:proofErr w:type="spellStart"/>
      <w:r>
        <w:rPr>
          <w:rFonts w:eastAsia="Times New Roman"/>
          <w:bCs/>
          <w:lang w:eastAsia="hr-HR"/>
        </w:rPr>
        <w:t>A120818</w:t>
      </w:r>
      <w:proofErr w:type="spellEnd"/>
      <w:r>
        <w:rPr>
          <w:rFonts w:eastAsia="Times New Roman"/>
          <w:bCs/>
          <w:lang w:eastAsia="hr-HR"/>
        </w:rPr>
        <w:t xml:space="preserve"> Organizacija prehrane u osnovnim školama </w:t>
      </w:r>
    </w:p>
    <w:p w14:paraId="46FE836E"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Osigurati jednak pristup marendi  svim učenicima za vrijeme školskog odmora</w:t>
      </w:r>
    </w:p>
    <w:p w14:paraId="2D04FEC9" w14:textId="77777777" w:rsidR="00360FB1" w:rsidRDefault="00000000">
      <w:pPr>
        <w:jc w:val="both"/>
        <w:rPr>
          <w:rFonts w:eastAsia="Times New Roman"/>
          <w:bCs/>
          <w:lang w:eastAsia="hr-HR"/>
        </w:rPr>
      </w:pPr>
      <w:r>
        <w:rPr>
          <w:rFonts w:eastAsia="Times New Roman"/>
          <w:bCs/>
          <w:lang w:eastAsia="hr-HR"/>
        </w:rPr>
        <w:t xml:space="preserve"> Izvršenje iznosi 61.427,96 € izjednačen u odnosu na plan, a u prošloj godini nije bila organizirana prehrana.</w:t>
      </w:r>
    </w:p>
    <w:p w14:paraId="33AF271B" w14:textId="77777777" w:rsidR="00360FB1" w:rsidRDefault="00360FB1">
      <w:pPr>
        <w:jc w:val="both"/>
        <w:rPr>
          <w:rFonts w:eastAsia="Times New Roman"/>
          <w:bCs/>
          <w:lang w:eastAsia="hr-HR"/>
        </w:rPr>
      </w:pPr>
    </w:p>
    <w:p w14:paraId="617C1897" w14:textId="77777777" w:rsidR="00360FB1" w:rsidRDefault="00000000">
      <w:pPr>
        <w:jc w:val="both"/>
        <w:rPr>
          <w:rFonts w:eastAsia="Times New Roman"/>
          <w:bCs/>
          <w:lang w:eastAsia="hr-HR"/>
        </w:rPr>
      </w:pPr>
      <w:r>
        <w:rPr>
          <w:rFonts w:eastAsia="Times New Roman"/>
          <w:bCs/>
          <w:lang w:eastAsia="hr-HR"/>
        </w:rPr>
        <w:t xml:space="preserve">Aktivnost: </w:t>
      </w:r>
      <w:proofErr w:type="spellStart"/>
      <w:r>
        <w:rPr>
          <w:rFonts w:eastAsia="Times New Roman"/>
          <w:bCs/>
          <w:lang w:eastAsia="hr-HR"/>
        </w:rPr>
        <w:t>A120819</w:t>
      </w:r>
      <w:proofErr w:type="spellEnd"/>
      <w:r>
        <w:rPr>
          <w:rFonts w:eastAsia="Times New Roman"/>
          <w:bCs/>
          <w:lang w:eastAsia="hr-HR"/>
        </w:rPr>
        <w:t xml:space="preserve"> Opskrba školskih ustanova higijenskim potrepštinama za učenice osnovnih škola</w:t>
      </w:r>
    </w:p>
    <w:p w14:paraId="70C83444"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Osigurati svim učenicama jednaku opskrbu menstrualnim higijenskim potrepština.</w:t>
      </w:r>
    </w:p>
    <w:p w14:paraId="4B8A059F" w14:textId="77777777" w:rsidR="00360FB1" w:rsidRDefault="00360FB1">
      <w:pPr>
        <w:jc w:val="both"/>
        <w:rPr>
          <w:rFonts w:eastAsia="Times New Roman"/>
          <w:bCs/>
          <w:lang w:eastAsia="hr-HR"/>
        </w:rPr>
      </w:pPr>
    </w:p>
    <w:p w14:paraId="0906746A" w14:textId="77777777" w:rsidR="00360FB1" w:rsidRDefault="00000000">
      <w:pPr>
        <w:jc w:val="both"/>
        <w:rPr>
          <w:rFonts w:eastAsia="Times New Roman"/>
          <w:bCs/>
          <w:lang w:eastAsia="hr-HR"/>
        </w:rPr>
      </w:pPr>
      <w:r>
        <w:rPr>
          <w:rFonts w:eastAsia="Times New Roman"/>
          <w:bCs/>
          <w:lang w:eastAsia="hr-HR"/>
        </w:rPr>
        <w:t>Izvršenje iznosi 660,08 € Indeks izjednačen u odnosu na plan, a u prošloj godini nije bilo opskrbe navedenim potrepštinama..</w:t>
      </w:r>
    </w:p>
    <w:p w14:paraId="57ACBD34" w14:textId="77777777" w:rsidR="00360FB1" w:rsidRDefault="00360FB1">
      <w:pPr>
        <w:jc w:val="both"/>
        <w:rPr>
          <w:rFonts w:eastAsia="Times New Roman"/>
          <w:bCs/>
          <w:lang w:eastAsia="hr-HR"/>
        </w:rPr>
      </w:pPr>
    </w:p>
    <w:p w14:paraId="18E364A9" w14:textId="77777777" w:rsidR="00360FB1" w:rsidRDefault="00360FB1">
      <w:pPr>
        <w:jc w:val="both"/>
        <w:rPr>
          <w:rFonts w:eastAsia="Times New Roman"/>
          <w:bCs/>
          <w:lang w:eastAsia="hr-HR"/>
        </w:rPr>
      </w:pPr>
    </w:p>
    <w:p w14:paraId="66996908" w14:textId="77777777" w:rsidR="00360FB1" w:rsidRDefault="00000000">
      <w:pPr>
        <w:jc w:val="both"/>
        <w:rPr>
          <w:rFonts w:eastAsia="Times New Roman"/>
          <w:bCs/>
          <w:lang w:eastAsia="hr-HR"/>
        </w:rPr>
      </w:pPr>
      <w:r>
        <w:rPr>
          <w:rFonts w:eastAsia="Times New Roman"/>
          <w:bCs/>
          <w:lang w:eastAsia="hr-HR"/>
        </w:rPr>
        <w:t>Aktivnost: T 120802 Produženi boravak</w:t>
      </w:r>
    </w:p>
    <w:p w14:paraId="265F363E"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Usluge produženog boravka učenicima- projekt u kojem sudjeluju Županija  Općina i roditelji s ciljem omogućavanja učenicima boravak u školi nakon redovne nastave, te izvršavanje  nastavnih i van nastavnih aktivnosti.</w:t>
      </w:r>
    </w:p>
    <w:p w14:paraId="2DB0B64D" w14:textId="77777777" w:rsidR="00360FB1" w:rsidRDefault="00360FB1">
      <w:pPr>
        <w:jc w:val="both"/>
        <w:rPr>
          <w:rFonts w:eastAsia="Times New Roman"/>
          <w:bCs/>
          <w:lang w:eastAsia="hr-HR"/>
        </w:rPr>
      </w:pPr>
    </w:p>
    <w:p w14:paraId="6F4E7047" w14:textId="77777777" w:rsidR="00360FB1" w:rsidRDefault="00000000">
      <w:pPr>
        <w:jc w:val="both"/>
        <w:rPr>
          <w:rFonts w:eastAsia="Times New Roman"/>
          <w:bCs/>
          <w:lang w:eastAsia="hr-HR"/>
        </w:rPr>
      </w:pPr>
      <w:r>
        <w:rPr>
          <w:rFonts w:eastAsia="Times New Roman"/>
          <w:bCs/>
          <w:lang w:eastAsia="hr-HR"/>
        </w:rPr>
        <w:t>Izvršenje iznosi 27.507,15 € Indeks je izjednačen s planom, a u odnosu na prošlu godinu indeks je blago povećan 115 % zbog povećanih troškova prehrane učenika i povećanja plaće za djelatnicu u produženom boravku.</w:t>
      </w:r>
    </w:p>
    <w:p w14:paraId="2F36387F" w14:textId="77777777" w:rsidR="00360FB1" w:rsidRDefault="00000000">
      <w:pPr>
        <w:jc w:val="both"/>
        <w:rPr>
          <w:rFonts w:eastAsia="Times New Roman"/>
          <w:bCs/>
          <w:lang w:eastAsia="hr-HR"/>
        </w:rPr>
      </w:pPr>
      <w:r>
        <w:rPr>
          <w:rFonts w:eastAsia="Times New Roman"/>
          <w:bCs/>
          <w:lang w:eastAsia="hr-HR"/>
        </w:rPr>
        <w:t>Stanje žiro- računa na početku izvještajnog razdoblja iznosi 32.073,39 € a na kraju izvještajnog razdoblja iznosi 32.963,99 €.</w:t>
      </w:r>
    </w:p>
    <w:p w14:paraId="4E223EC5" w14:textId="77777777" w:rsidR="00360FB1" w:rsidRDefault="00360FB1">
      <w:pPr>
        <w:jc w:val="both"/>
        <w:rPr>
          <w:rFonts w:eastAsia="Times New Roman"/>
          <w:lang w:eastAsia="hr-HR"/>
        </w:rPr>
      </w:pPr>
    </w:p>
    <w:p w14:paraId="12CEF538" w14:textId="77777777" w:rsidR="00360FB1" w:rsidRDefault="00360FB1">
      <w:pPr>
        <w:jc w:val="both"/>
        <w:rPr>
          <w:b/>
          <w:bCs/>
        </w:rPr>
      </w:pPr>
    </w:p>
    <w:p w14:paraId="28A21D2B" w14:textId="77777777" w:rsidR="00360FB1" w:rsidRDefault="00000000">
      <w:pPr>
        <w:jc w:val="both"/>
        <w:rPr>
          <w:b/>
          <w:bCs/>
        </w:rPr>
      </w:pPr>
      <w:r>
        <w:rPr>
          <w:b/>
          <w:bCs/>
        </w:rPr>
        <w:t>OSNOVNA ŠKOLA IVO DUGANDŽIĆ MIŠIĆ</w:t>
      </w:r>
    </w:p>
    <w:p w14:paraId="6E45BA75"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040F116B" w14:textId="77777777" w:rsidR="00360FB1" w:rsidRDefault="00000000">
      <w:pPr>
        <w:jc w:val="both"/>
        <w:rPr>
          <w:rFonts w:eastAsia="Times New Roman"/>
          <w:lang w:eastAsia="hr-HR"/>
        </w:rPr>
      </w:pPr>
      <w:r>
        <w:rPr>
          <w:rFonts w:eastAsia="Times New Roman"/>
          <w:lang w:eastAsia="hr-HR"/>
        </w:rPr>
        <w:t>-opći dio</w:t>
      </w:r>
    </w:p>
    <w:p w14:paraId="511BF389" w14:textId="77777777" w:rsidR="00360FB1" w:rsidRDefault="00000000">
      <w:pPr>
        <w:jc w:val="both"/>
        <w:rPr>
          <w:rFonts w:eastAsia="Times New Roman"/>
          <w:lang w:eastAsia="hr-HR"/>
        </w:rPr>
      </w:pPr>
      <w:r>
        <w:rPr>
          <w:rFonts w:eastAsia="Times New Roman"/>
          <w:lang w:eastAsia="hr-HR"/>
        </w:rPr>
        <w:t>-posebni dio</w:t>
      </w:r>
    </w:p>
    <w:p w14:paraId="385ABB6B" w14:textId="77777777" w:rsidR="00360FB1" w:rsidRDefault="00000000">
      <w:pPr>
        <w:jc w:val="both"/>
        <w:rPr>
          <w:rFonts w:eastAsia="Times New Roman"/>
          <w:lang w:eastAsia="hr-HR"/>
        </w:rPr>
      </w:pPr>
      <w:r>
        <w:rPr>
          <w:rFonts w:eastAsia="Times New Roman"/>
          <w:lang w:eastAsia="hr-HR"/>
        </w:rPr>
        <w:t>-obrazloženje</w:t>
      </w:r>
    </w:p>
    <w:p w14:paraId="0BD4B9E3" w14:textId="77777777" w:rsidR="00360FB1" w:rsidRDefault="00360FB1">
      <w:pPr>
        <w:jc w:val="both"/>
        <w:rPr>
          <w:rFonts w:eastAsia="Times New Roman"/>
          <w:lang w:eastAsia="hr-HR"/>
        </w:rPr>
      </w:pPr>
    </w:p>
    <w:p w14:paraId="7AEBEDE9"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4813098B" w14:textId="77777777" w:rsidR="00360FB1" w:rsidRDefault="00360FB1">
      <w:pPr>
        <w:jc w:val="both"/>
        <w:rPr>
          <w:rFonts w:eastAsia="Times New Roman"/>
          <w:lang w:eastAsia="hr-HR"/>
        </w:rPr>
      </w:pPr>
    </w:p>
    <w:p w14:paraId="1D61E3C1"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4F6B16D0" w14:textId="77777777" w:rsidR="00360FB1" w:rsidRDefault="00000000">
      <w:pPr>
        <w:jc w:val="both"/>
        <w:rPr>
          <w:rFonts w:eastAsia="Times New Roman"/>
          <w:lang w:eastAsia="hr-HR"/>
        </w:rPr>
      </w:pPr>
      <w:r>
        <w:rPr>
          <w:rFonts w:eastAsia="Times New Roman"/>
          <w:lang w:eastAsia="hr-HR"/>
        </w:rPr>
        <w:t xml:space="preserve">Prihodi proračuna za 2023, planirani su u iznosu od 412.564,00 €. U razdoblju od 01.01.2023. do 31.12.2023. ostvareni prihodi su iznosili  560.664,00 €  što je  136% u odnosu na planirane prihode. U odnosu na prošlu godinu  prihodi su veći i indeks izvršenja je 130%.  </w:t>
      </w:r>
    </w:p>
    <w:p w14:paraId="5A571023" w14:textId="77777777" w:rsidR="00360FB1" w:rsidRDefault="00000000">
      <w:pPr>
        <w:jc w:val="both"/>
        <w:rPr>
          <w:rFonts w:eastAsia="Times New Roman"/>
          <w:lang w:eastAsia="hr-HR"/>
        </w:rPr>
      </w:pPr>
      <w:r>
        <w:rPr>
          <w:rFonts w:eastAsia="Times New Roman"/>
          <w:lang w:eastAsia="hr-HR"/>
        </w:rPr>
        <w:t>Do povećanja prihoda došlo je zbog:</w:t>
      </w:r>
    </w:p>
    <w:p w14:paraId="5913021A" w14:textId="77777777" w:rsidR="00360FB1" w:rsidRDefault="00000000">
      <w:pPr>
        <w:jc w:val="both"/>
        <w:rPr>
          <w:rFonts w:eastAsia="Times New Roman"/>
          <w:lang w:eastAsia="hr-HR"/>
        </w:rPr>
      </w:pPr>
      <w:r>
        <w:rPr>
          <w:rFonts w:eastAsia="Times New Roman"/>
          <w:lang w:eastAsia="hr-HR"/>
        </w:rPr>
        <w:t>-povećanja osnovice plaće, povećanja regresa, božićnice, uvođenja školske prehrane,</w:t>
      </w:r>
    </w:p>
    <w:p w14:paraId="49449528" w14:textId="77777777" w:rsidR="00360FB1" w:rsidRDefault="00000000">
      <w:pPr>
        <w:jc w:val="both"/>
        <w:rPr>
          <w:rFonts w:eastAsia="Times New Roman"/>
          <w:lang w:eastAsia="hr-HR"/>
        </w:rPr>
      </w:pPr>
      <w:r>
        <w:rPr>
          <w:rFonts w:eastAsia="Times New Roman"/>
          <w:lang w:eastAsia="hr-HR"/>
        </w:rPr>
        <w:t>-donacija,</w:t>
      </w:r>
    </w:p>
    <w:p w14:paraId="671B0715"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12EB8B85" w14:textId="77777777" w:rsidR="00360FB1" w:rsidRDefault="00000000">
      <w:pPr>
        <w:jc w:val="both"/>
        <w:rPr>
          <w:rFonts w:eastAsia="Times New Roman"/>
          <w:lang w:eastAsia="hr-HR"/>
        </w:rPr>
      </w:pPr>
      <w:r>
        <w:rPr>
          <w:rFonts w:eastAsia="Times New Roman"/>
          <w:lang w:eastAsia="hr-HR"/>
        </w:rPr>
        <w:t xml:space="preserve">Rashodi proračuna za 2023, planirani su u iznosu od  412.643,00 €. U razdoblju od 01.01.2023. do 31.12.2023. ostvareni rashodi su iznosili  553.486 €  što je  134% u odnosu na planirane prihode. U odnosu na prošlu godinu  rashodi su veći i indeks izvršenja je 127%.  </w:t>
      </w:r>
    </w:p>
    <w:p w14:paraId="71542D74" w14:textId="77777777" w:rsidR="00360FB1" w:rsidRDefault="00000000">
      <w:pPr>
        <w:jc w:val="both"/>
        <w:rPr>
          <w:rFonts w:eastAsia="Times New Roman"/>
          <w:lang w:eastAsia="hr-HR"/>
        </w:rPr>
      </w:pPr>
      <w:r>
        <w:rPr>
          <w:rFonts w:eastAsia="Times New Roman"/>
          <w:lang w:eastAsia="hr-HR"/>
        </w:rPr>
        <w:t>Do povećanja rashoda došlo je zbog:</w:t>
      </w:r>
    </w:p>
    <w:p w14:paraId="4560A790" w14:textId="77777777" w:rsidR="00360FB1" w:rsidRDefault="00000000">
      <w:pPr>
        <w:jc w:val="both"/>
        <w:rPr>
          <w:rFonts w:eastAsia="Times New Roman"/>
          <w:lang w:eastAsia="hr-HR"/>
        </w:rPr>
      </w:pPr>
      <w:r>
        <w:rPr>
          <w:rFonts w:eastAsia="Times New Roman"/>
          <w:lang w:eastAsia="hr-HR"/>
        </w:rPr>
        <w:t>- povećanja osnovice plaće, povećanja regresa, božićnice, povećane satnice za pomoćnike u nastavi,</w:t>
      </w:r>
    </w:p>
    <w:p w14:paraId="280912DC" w14:textId="77777777" w:rsidR="00360FB1" w:rsidRDefault="00000000">
      <w:pPr>
        <w:jc w:val="both"/>
        <w:rPr>
          <w:rFonts w:eastAsia="Times New Roman"/>
          <w:lang w:eastAsia="hr-HR"/>
        </w:rPr>
      </w:pPr>
      <w:r>
        <w:rPr>
          <w:rFonts w:eastAsia="Times New Roman"/>
          <w:lang w:eastAsia="hr-HR"/>
        </w:rPr>
        <w:lastRenderedPageBreak/>
        <w:t>-poskupljenja pojedinih materijala (uredski materijal i ostali materijalni rashodi)</w:t>
      </w:r>
    </w:p>
    <w:p w14:paraId="7F2549B3" w14:textId="77777777" w:rsidR="00360FB1" w:rsidRDefault="00000000">
      <w:pPr>
        <w:jc w:val="both"/>
        <w:rPr>
          <w:rFonts w:eastAsia="Times New Roman"/>
          <w:lang w:eastAsia="hr-HR"/>
        </w:rPr>
      </w:pPr>
      <w:r>
        <w:rPr>
          <w:rFonts w:eastAsia="Times New Roman"/>
          <w:lang w:eastAsia="hr-HR"/>
        </w:rPr>
        <w:t>-od siječnja 2023. u škole je uvedena besplatna školska prehrana za sve učenike,</w:t>
      </w:r>
    </w:p>
    <w:p w14:paraId="548958AE" w14:textId="77777777" w:rsidR="00360FB1" w:rsidRDefault="00000000">
      <w:pPr>
        <w:jc w:val="both"/>
        <w:rPr>
          <w:rFonts w:eastAsia="Times New Roman"/>
          <w:lang w:eastAsia="hr-HR"/>
        </w:rPr>
      </w:pPr>
      <w:r>
        <w:rPr>
          <w:rFonts w:eastAsia="Times New Roman"/>
          <w:lang w:eastAsia="hr-HR"/>
        </w:rPr>
        <w:t>-veća cijena prijevoza učenika.</w:t>
      </w:r>
    </w:p>
    <w:p w14:paraId="341BE068" w14:textId="77777777" w:rsidR="00360FB1" w:rsidRDefault="00000000">
      <w:pPr>
        <w:jc w:val="both"/>
        <w:rPr>
          <w:rFonts w:eastAsia="Times New Roman"/>
          <w:lang w:eastAsia="hr-HR"/>
        </w:rPr>
      </w:pPr>
      <w:r>
        <w:rPr>
          <w:rFonts w:eastAsia="Times New Roman"/>
          <w:b/>
          <w:bCs/>
          <w:lang w:eastAsia="hr-HR"/>
        </w:rPr>
        <w:t>Izvještaj o prihodima i rashodima prema izvorima financiranja</w:t>
      </w:r>
      <w:r>
        <w:rPr>
          <w:rFonts w:eastAsia="Times New Roman"/>
          <w:lang w:eastAsia="hr-HR"/>
        </w:rPr>
        <w:t xml:space="preserve"> podijeljeni su na sljedeće skupine:</w:t>
      </w:r>
    </w:p>
    <w:p w14:paraId="2C7CBD6A" w14:textId="77777777" w:rsidR="00360FB1" w:rsidRDefault="00000000">
      <w:pPr>
        <w:jc w:val="both"/>
        <w:rPr>
          <w:rFonts w:eastAsia="Times New Roman"/>
          <w:lang w:eastAsia="hr-HR"/>
        </w:rPr>
      </w:pPr>
      <w:r>
        <w:rPr>
          <w:rFonts w:eastAsia="Times New Roman"/>
          <w:lang w:eastAsia="hr-HR"/>
        </w:rPr>
        <w:t>-Opći prihodi i primici koji se sastoje od prihoda i primitaka za obavljanje redovne djelatnosti dobivene od DNŽ,</w:t>
      </w:r>
    </w:p>
    <w:p w14:paraId="487B57DC" w14:textId="77777777" w:rsidR="00360FB1" w:rsidRDefault="00000000">
      <w:pPr>
        <w:jc w:val="both"/>
        <w:rPr>
          <w:rFonts w:eastAsia="Times New Roman"/>
          <w:lang w:eastAsia="hr-HR"/>
        </w:rPr>
      </w:pPr>
      <w:r>
        <w:rPr>
          <w:rFonts w:eastAsia="Times New Roman"/>
          <w:lang w:eastAsia="hr-HR"/>
        </w:rPr>
        <w:t>-Vlastiti prihodi koji se odnose na prihode od kamate,</w:t>
      </w:r>
    </w:p>
    <w:p w14:paraId="3EE67048" w14:textId="77777777" w:rsidR="00360FB1" w:rsidRDefault="00000000">
      <w:pPr>
        <w:jc w:val="both"/>
        <w:rPr>
          <w:rFonts w:eastAsia="Times New Roman"/>
          <w:lang w:eastAsia="hr-HR"/>
        </w:rPr>
      </w:pPr>
      <w:r>
        <w:rPr>
          <w:rFonts w:eastAsia="Times New Roman"/>
          <w:lang w:eastAsia="hr-HR"/>
        </w:rPr>
        <w:t xml:space="preserve">-Prihodi za posebne namjene odnose se na osiguranje učenika, izleti, </w:t>
      </w:r>
      <w:proofErr w:type="spellStart"/>
      <w:r>
        <w:rPr>
          <w:rFonts w:eastAsia="Times New Roman"/>
          <w:lang w:eastAsia="hr-HR"/>
        </w:rPr>
        <w:t>suf,gl,škole</w:t>
      </w:r>
      <w:proofErr w:type="spellEnd"/>
      <w:r>
        <w:rPr>
          <w:rFonts w:eastAsia="Times New Roman"/>
          <w:lang w:eastAsia="hr-HR"/>
        </w:rPr>
        <w:t>,</w:t>
      </w:r>
    </w:p>
    <w:p w14:paraId="296E606F" w14:textId="77777777" w:rsidR="00360FB1" w:rsidRDefault="00000000">
      <w:pPr>
        <w:jc w:val="both"/>
        <w:rPr>
          <w:rFonts w:eastAsia="Times New Roman"/>
          <w:lang w:eastAsia="hr-HR"/>
        </w:rPr>
      </w:pPr>
      <w:r>
        <w:rPr>
          <w:rFonts w:eastAsia="Times New Roman"/>
          <w:lang w:eastAsia="hr-HR"/>
        </w:rPr>
        <w:t>-Decentralizirana sredstva osigurava DNŽ, a namijenjena su podmirenju materijalnih i financijskih rashoda te tekućeg i investicijskog održavanja škole,</w:t>
      </w:r>
    </w:p>
    <w:p w14:paraId="0A7659D8" w14:textId="77777777" w:rsidR="00360FB1" w:rsidRDefault="00000000">
      <w:pPr>
        <w:jc w:val="both"/>
        <w:rPr>
          <w:rFonts w:eastAsia="Times New Roman"/>
          <w:lang w:eastAsia="hr-HR"/>
        </w:rPr>
      </w:pPr>
      <w:r>
        <w:rPr>
          <w:rFonts w:eastAsia="Times New Roman"/>
          <w:lang w:eastAsia="hr-HR"/>
        </w:rPr>
        <w:t>-Fondovi EU namijenjena su za dio financiranja pomoćnika u nastavi ( plaće i ostala materijalna prava),</w:t>
      </w:r>
    </w:p>
    <w:p w14:paraId="79616CF0" w14:textId="77777777" w:rsidR="00360FB1" w:rsidRDefault="00000000">
      <w:pPr>
        <w:jc w:val="both"/>
        <w:rPr>
          <w:rFonts w:eastAsia="Times New Roman"/>
          <w:lang w:eastAsia="hr-HR"/>
        </w:rPr>
      </w:pPr>
      <w:r>
        <w:rPr>
          <w:rFonts w:eastAsia="Times New Roman"/>
          <w:lang w:eastAsia="hr-HR"/>
        </w:rPr>
        <w:t>-Ostale pomoći odnose se na Ministarstvo znanosti i obrazovanja za plaće i materijalna prava zaposlenih, nabava školskih udžbenika, besplatne školske prehrane,</w:t>
      </w:r>
    </w:p>
    <w:p w14:paraId="299D193E" w14:textId="77777777" w:rsidR="00360FB1" w:rsidRDefault="00000000">
      <w:pPr>
        <w:jc w:val="both"/>
        <w:rPr>
          <w:rFonts w:eastAsia="Times New Roman"/>
          <w:lang w:eastAsia="hr-HR"/>
        </w:rPr>
      </w:pPr>
      <w:r>
        <w:rPr>
          <w:rFonts w:eastAsia="Times New Roman"/>
          <w:lang w:eastAsia="hr-HR"/>
        </w:rPr>
        <w:t>-Donacije se odnose na uplate donacija školi.</w:t>
      </w:r>
    </w:p>
    <w:p w14:paraId="0ADE224A" w14:textId="77777777" w:rsidR="00360FB1" w:rsidRDefault="00000000">
      <w:pPr>
        <w:jc w:val="both"/>
        <w:rPr>
          <w:rFonts w:eastAsia="Times New Roman"/>
          <w:lang w:eastAsia="hr-HR"/>
        </w:rPr>
      </w:pPr>
      <w:r>
        <w:rPr>
          <w:rFonts w:eastAsia="Times New Roman"/>
          <w:lang w:eastAsia="hr-HR"/>
        </w:rPr>
        <w:t xml:space="preserve">Prihodi i rashodi u odnosu na rebalans imaju indeks izvršenja od 71%. </w:t>
      </w:r>
    </w:p>
    <w:p w14:paraId="06D61E4B" w14:textId="77777777" w:rsidR="00360FB1" w:rsidRDefault="00000000">
      <w:pPr>
        <w:jc w:val="both"/>
        <w:rPr>
          <w:rFonts w:eastAsia="Times New Roman"/>
          <w:b/>
          <w:bCs/>
          <w:lang w:eastAsia="hr-HR"/>
        </w:rPr>
      </w:pPr>
      <w:r>
        <w:rPr>
          <w:rFonts w:eastAsia="Times New Roman"/>
          <w:b/>
          <w:bCs/>
          <w:lang w:eastAsia="hr-HR"/>
        </w:rPr>
        <w:t>Izvještaj o rashodima prema funkcijskoj klasifikaciji</w:t>
      </w:r>
    </w:p>
    <w:p w14:paraId="5F54D991"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552B83F7"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017270FA" w14:textId="77777777" w:rsidR="00360FB1" w:rsidRDefault="00000000">
      <w:pPr>
        <w:jc w:val="both"/>
        <w:rPr>
          <w:rFonts w:eastAsia="Times New Roman"/>
          <w:lang w:eastAsia="hr-HR"/>
        </w:rPr>
      </w:pPr>
      <w:r>
        <w:rPr>
          <w:rFonts w:eastAsia="Times New Roman"/>
          <w:lang w:eastAsia="hr-HR"/>
        </w:rPr>
        <w:t xml:space="preserve">Pod 096 Dodatne usluge u obrazovanju odnose se na ugovoreni prijevoz učenika i prehranu učenika.   </w:t>
      </w:r>
    </w:p>
    <w:p w14:paraId="1E64DCEC" w14:textId="77777777" w:rsidR="00360FB1" w:rsidRDefault="00000000">
      <w:pPr>
        <w:jc w:val="both"/>
        <w:rPr>
          <w:rFonts w:eastAsia="Times New Roman"/>
          <w:lang w:eastAsia="hr-HR"/>
        </w:rPr>
      </w:pPr>
      <w:r>
        <w:rPr>
          <w:rFonts w:eastAsia="Times New Roman"/>
          <w:b/>
          <w:bCs/>
          <w:lang w:eastAsia="hr-HR"/>
        </w:rPr>
        <w:t>Račun financiranja prema ekonomskoj klasifikaciji i izvoru financiranja</w:t>
      </w:r>
      <w:r>
        <w:rPr>
          <w:rFonts w:eastAsia="Times New Roman"/>
          <w:lang w:eastAsia="hr-HR"/>
        </w:rPr>
        <w:t xml:space="preserve"> odnose se na obvezu koje nemamo.</w:t>
      </w:r>
    </w:p>
    <w:p w14:paraId="1E7C02C2" w14:textId="77777777" w:rsidR="00360FB1" w:rsidRDefault="00000000">
      <w:pPr>
        <w:jc w:val="both"/>
        <w:rPr>
          <w:rFonts w:eastAsia="Times New Roman"/>
          <w:b/>
          <w:bCs/>
          <w:lang w:eastAsia="hr-HR"/>
        </w:rPr>
      </w:pPr>
      <w:r>
        <w:rPr>
          <w:rFonts w:eastAsia="Times New Roman"/>
          <w:b/>
          <w:bCs/>
          <w:lang w:eastAsia="hr-HR"/>
        </w:rPr>
        <w:t>Višak/manjak poslovanja</w:t>
      </w:r>
    </w:p>
    <w:p w14:paraId="16829439" w14:textId="77777777" w:rsidR="00360FB1" w:rsidRDefault="00000000">
      <w:pPr>
        <w:jc w:val="both"/>
        <w:rPr>
          <w:rFonts w:eastAsia="Times New Roman"/>
          <w:b/>
          <w:bCs/>
          <w:lang w:eastAsia="hr-HR"/>
        </w:rPr>
      </w:pPr>
      <w:r>
        <w:rPr>
          <w:rFonts w:eastAsia="Times New Roman"/>
          <w:lang w:eastAsia="hr-HR"/>
        </w:rPr>
        <w:t>Iz izvršenja u razdoblju od 01.01.2023. do 31.12.2023. iznosi 7.178,00 €.</w:t>
      </w:r>
    </w:p>
    <w:p w14:paraId="2A7D1255" w14:textId="77777777" w:rsidR="00360FB1" w:rsidRDefault="00360FB1">
      <w:pPr>
        <w:jc w:val="both"/>
        <w:rPr>
          <w:rFonts w:eastAsia="Times New Roman"/>
          <w:lang w:eastAsia="hr-HR"/>
        </w:rPr>
      </w:pPr>
    </w:p>
    <w:p w14:paraId="1B350AE1" w14:textId="77777777" w:rsidR="00360FB1" w:rsidRDefault="00360FB1">
      <w:pPr>
        <w:jc w:val="both"/>
        <w:rPr>
          <w:rFonts w:eastAsia="Times New Roman"/>
          <w:lang w:eastAsia="hr-HR"/>
        </w:rPr>
      </w:pPr>
    </w:p>
    <w:p w14:paraId="5CEF1A36"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5BCD8237" w14:textId="77777777" w:rsidR="00360FB1" w:rsidRDefault="00360FB1">
      <w:pPr>
        <w:jc w:val="both"/>
        <w:rPr>
          <w:rFonts w:eastAsia="Times New Roman"/>
          <w:lang w:eastAsia="hr-HR"/>
        </w:rPr>
      </w:pPr>
    </w:p>
    <w:p w14:paraId="76094C0C" w14:textId="77777777" w:rsidR="00360FB1" w:rsidRDefault="00000000">
      <w:pPr>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122.728,00 </w:t>
      </w:r>
      <w:r>
        <w:rPr>
          <w:rFonts w:eastAsia="Times New Roman"/>
          <w:color w:val="000000"/>
          <w:shd w:val="clear" w:color="auto" w:fill="FFFFFF"/>
          <w:lang w:eastAsia="hr-HR"/>
        </w:rPr>
        <w:t xml:space="preserve">€ te su raspoređeni prema programima, aktivnostima i izvorima financiranja. </w:t>
      </w:r>
    </w:p>
    <w:p w14:paraId="5DB760EB" w14:textId="77777777" w:rsidR="00360FB1" w:rsidRDefault="00360FB1">
      <w:pPr>
        <w:jc w:val="both"/>
        <w:rPr>
          <w:rFonts w:eastAsia="Times New Roman"/>
          <w:color w:val="000000"/>
          <w:shd w:val="clear" w:color="auto" w:fill="FFFFFF"/>
          <w:lang w:eastAsia="hr-HR"/>
        </w:rPr>
      </w:pPr>
    </w:p>
    <w:p w14:paraId="5F0DFB40"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Program 1206-EU projekti UO za obrazovanje, kulturu i sport</w:t>
      </w:r>
      <w:r>
        <w:rPr>
          <w:rFonts w:eastAsia="Times New Roman"/>
          <w:color w:val="000000"/>
          <w:shd w:val="clear" w:color="auto" w:fill="FFFFFF"/>
          <w:lang w:eastAsia="hr-HR"/>
        </w:rPr>
        <w:t>.</w:t>
      </w:r>
    </w:p>
    <w:p w14:paraId="366CA4F6"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 xml:space="preserve">Rashodi poslovanja </w:t>
      </w:r>
    </w:p>
    <w:p w14:paraId="01013BA0"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 xml:space="preserve">Aktivnost </w:t>
      </w:r>
      <w:proofErr w:type="spellStart"/>
      <w:r>
        <w:rPr>
          <w:rFonts w:eastAsia="Times New Roman"/>
          <w:b/>
          <w:bCs/>
          <w:color w:val="000000"/>
          <w:shd w:val="clear" w:color="auto" w:fill="FFFFFF"/>
          <w:lang w:eastAsia="hr-HR"/>
        </w:rPr>
        <w:t>T120602</w:t>
      </w:r>
      <w:proofErr w:type="spellEnd"/>
      <w:r>
        <w:rPr>
          <w:rFonts w:eastAsia="Times New Roman"/>
          <w:color w:val="000000"/>
          <w:shd w:val="clear" w:color="auto" w:fill="FFFFFF"/>
          <w:lang w:eastAsia="hr-HR"/>
        </w:rPr>
        <w:t xml:space="preserve"> Zajedno možemo sve!-osiguravanje pomoćnika u nastavi</w:t>
      </w:r>
    </w:p>
    <w:p w14:paraId="27591CD4"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 xml:space="preserve">Zajedno možemo sve!-oblik je podrške učenicima s posebnim obrazovnim potrebama koji su uključeni u redovan sustav odgoja i obrazovanja. </w:t>
      </w:r>
    </w:p>
    <w:p w14:paraId="20B3B13C"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Troškove provedbe projekta (financiranje rada pomoćnika) pokriva DNŽ uz sufinanciranje sredstvima iz EU projekta.</w:t>
      </w:r>
    </w:p>
    <w:p w14:paraId="28A2FCF7"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0FCF475E"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1DF1A2C0" w14:textId="77777777" w:rsidR="00360FB1" w:rsidRDefault="00360FB1">
      <w:pPr>
        <w:jc w:val="both"/>
        <w:rPr>
          <w:rFonts w:eastAsia="Times New Roman"/>
          <w:color w:val="000000"/>
          <w:shd w:val="clear" w:color="auto" w:fill="FFFFFF"/>
          <w:lang w:eastAsia="hr-HR"/>
        </w:rPr>
      </w:pPr>
    </w:p>
    <w:p w14:paraId="59FD676B"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Program 1207-Zakonski standardi ustanova u obrazovanju</w:t>
      </w:r>
    </w:p>
    <w:p w14:paraId="697556E3"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 xml:space="preserve">Rashodi poslovanja </w:t>
      </w:r>
    </w:p>
    <w:p w14:paraId="559330E8" w14:textId="77777777" w:rsidR="00360FB1" w:rsidRDefault="00000000">
      <w:pPr>
        <w:jc w:val="both"/>
        <w:rPr>
          <w:rFonts w:eastAsia="Times New Roman"/>
          <w:lang w:eastAsia="hr-HR"/>
        </w:rPr>
      </w:pPr>
      <w:r>
        <w:rPr>
          <w:rFonts w:eastAsia="Times New Roman"/>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0AC82A72" w14:textId="77777777" w:rsidR="00360FB1" w:rsidRDefault="00000000">
      <w:pPr>
        <w:jc w:val="both"/>
        <w:rPr>
          <w:rFonts w:eastAsia="Times New Roman"/>
          <w:lang w:eastAsia="hr-HR"/>
        </w:rPr>
      </w:pPr>
      <w:r>
        <w:rPr>
          <w:rFonts w:eastAsia="Times New Roman"/>
          <w:b/>
          <w:bCs/>
          <w:lang w:eastAsia="hr-HR"/>
        </w:rPr>
        <w:t>Aktivnost 120701</w:t>
      </w:r>
      <w:r>
        <w:rPr>
          <w:rFonts w:eastAsia="Times New Roman"/>
          <w:lang w:eastAsia="hr-HR"/>
        </w:rPr>
        <w:t>-Osiguravanje uvjeta rada za redovno poslovanje osnovne škole</w:t>
      </w:r>
    </w:p>
    <w:p w14:paraId="3C111C0D" w14:textId="77777777" w:rsidR="00360FB1" w:rsidRDefault="00000000">
      <w:pPr>
        <w:jc w:val="both"/>
        <w:rPr>
          <w:rFonts w:eastAsia="Times New Roman"/>
          <w:lang w:eastAsia="hr-HR"/>
        </w:rPr>
      </w:pPr>
      <w:r>
        <w:rPr>
          <w:rFonts w:eastAsia="Times New Roman"/>
          <w:lang w:eastAsia="hr-HR"/>
        </w:rPr>
        <w:t xml:space="preserve">Osiguravanje uvjeta rada za redovno poslovanje škole uključuje decentralizirana sredstva Županije te sredstva </w:t>
      </w:r>
      <w:proofErr w:type="spellStart"/>
      <w:r>
        <w:rPr>
          <w:rFonts w:eastAsia="Times New Roman"/>
          <w:lang w:eastAsia="hr-HR"/>
        </w:rPr>
        <w:t>MZO</w:t>
      </w:r>
      <w:proofErr w:type="spellEnd"/>
      <w:r>
        <w:rPr>
          <w:rFonts w:eastAsia="Times New Roman"/>
          <w:lang w:eastAsia="hr-HR"/>
        </w:rPr>
        <w:t>.</w:t>
      </w:r>
    </w:p>
    <w:p w14:paraId="776DE0E2" w14:textId="77777777" w:rsidR="00360FB1" w:rsidRDefault="00000000">
      <w:pPr>
        <w:jc w:val="both"/>
        <w:rPr>
          <w:rFonts w:eastAsia="Times New Roman"/>
          <w:lang w:eastAsia="hr-HR"/>
        </w:rPr>
      </w:pPr>
      <w:r>
        <w:rPr>
          <w:rFonts w:eastAsia="Times New Roman"/>
          <w:b/>
          <w:bCs/>
          <w:lang w:eastAsia="hr-HR"/>
        </w:rPr>
        <w:t>Aktivnost 120702</w:t>
      </w:r>
      <w:r>
        <w:rPr>
          <w:rFonts w:eastAsia="Times New Roman"/>
          <w:lang w:eastAsia="hr-HR"/>
        </w:rPr>
        <w:t>-Investicijska ulaganja u osnovne škole. Kontinuirano investicijsko održavanje zgrada na razini je standarda javnih potreba u osnovnom školstvu.</w:t>
      </w:r>
    </w:p>
    <w:p w14:paraId="4D5926DA" w14:textId="77777777" w:rsidR="00360FB1" w:rsidRDefault="00360FB1">
      <w:pPr>
        <w:jc w:val="both"/>
        <w:rPr>
          <w:rFonts w:eastAsia="Times New Roman"/>
          <w:lang w:eastAsia="hr-HR"/>
        </w:rPr>
      </w:pPr>
    </w:p>
    <w:p w14:paraId="703450A2" w14:textId="77777777" w:rsidR="00360FB1" w:rsidRDefault="00000000">
      <w:pPr>
        <w:jc w:val="both"/>
        <w:rPr>
          <w:rFonts w:eastAsia="Times New Roman"/>
          <w:b/>
          <w:bCs/>
          <w:lang w:eastAsia="hr-HR"/>
        </w:rPr>
      </w:pPr>
      <w:r>
        <w:rPr>
          <w:rFonts w:eastAsia="Times New Roman"/>
          <w:b/>
          <w:bCs/>
          <w:lang w:eastAsia="hr-HR"/>
        </w:rPr>
        <w:t xml:space="preserve">Program 1208-Program ustanova u obrazovanju iznad zakonskog standarda </w:t>
      </w:r>
    </w:p>
    <w:p w14:paraId="22065615" w14:textId="77777777" w:rsidR="00360FB1" w:rsidRDefault="00000000">
      <w:pPr>
        <w:jc w:val="both"/>
        <w:rPr>
          <w:rFonts w:eastAsia="Times New Roman"/>
          <w:lang w:eastAsia="hr-HR"/>
        </w:rPr>
      </w:pPr>
      <w:r>
        <w:rPr>
          <w:rFonts w:eastAsia="Times New Roman"/>
          <w:lang w:eastAsia="hr-HR"/>
        </w:rPr>
        <w:t xml:space="preserve">Rashodi poslovanja </w:t>
      </w:r>
    </w:p>
    <w:p w14:paraId="68212796" w14:textId="77777777" w:rsidR="00360FB1" w:rsidRDefault="00000000">
      <w:pPr>
        <w:jc w:val="both"/>
        <w:rPr>
          <w:rFonts w:eastAsia="Times New Roman"/>
          <w:lang w:eastAsia="hr-HR"/>
        </w:rPr>
      </w:pPr>
      <w:r>
        <w:rPr>
          <w:rFonts w:eastAsia="Times New Roman"/>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5AF89C07" w14:textId="77777777" w:rsidR="00360FB1" w:rsidRDefault="00000000">
      <w:pPr>
        <w:jc w:val="both"/>
        <w:rPr>
          <w:rFonts w:eastAsia="Times New Roman"/>
          <w:lang w:eastAsia="hr-HR"/>
        </w:rPr>
      </w:pPr>
      <w:r>
        <w:rPr>
          <w:rFonts w:eastAsia="Times New Roman"/>
          <w:lang w:eastAsia="hr-HR"/>
        </w:rPr>
        <w:t>Također se prati proračunske korisnike u ostvarivanju i korištenju vlastitih i namjenskih prihoda i primitaka, rashoda i izdataka.</w:t>
      </w:r>
    </w:p>
    <w:p w14:paraId="0E86A006" w14:textId="77777777" w:rsidR="00360FB1" w:rsidRDefault="00360FB1">
      <w:pPr>
        <w:jc w:val="both"/>
        <w:rPr>
          <w:rFonts w:eastAsia="Times New Roman"/>
          <w:b/>
          <w:bCs/>
          <w:lang w:eastAsia="hr-HR"/>
        </w:rPr>
      </w:pPr>
    </w:p>
    <w:p w14:paraId="5DB5B3BC" w14:textId="77777777" w:rsidR="00360FB1" w:rsidRDefault="00000000">
      <w:pPr>
        <w:jc w:val="both"/>
        <w:rPr>
          <w:rFonts w:eastAsia="Times New Roman"/>
          <w:lang w:eastAsia="hr-HR"/>
        </w:rPr>
      </w:pPr>
      <w:r>
        <w:rPr>
          <w:rFonts w:eastAsia="Times New Roman"/>
          <w:b/>
          <w:bCs/>
          <w:lang w:eastAsia="hr-HR"/>
        </w:rPr>
        <w:t>Aktivnost 120801</w:t>
      </w:r>
      <w:r>
        <w:rPr>
          <w:rFonts w:eastAsia="Times New Roman"/>
          <w:lang w:eastAsia="hr-HR"/>
        </w:rPr>
        <w:t>-Poticanje demografskog razvitka.</w:t>
      </w:r>
    </w:p>
    <w:p w14:paraId="1EBD1DEC" w14:textId="77777777" w:rsidR="00360FB1" w:rsidRDefault="00000000">
      <w:pPr>
        <w:jc w:val="both"/>
        <w:rPr>
          <w:rFonts w:eastAsia="Times New Roman"/>
          <w:lang w:eastAsia="hr-HR"/>
        </w:rPr>
      </w:pPr>
      <w:r>
        <w:rPr>
          <w:rFonts w:eastAsia="Times New Roman"/>
          <w:lang w:eastAsia="hr-HR"/>
        </w:rPr>
        <w:t>Financiranje radnog materijala za obvezne radne bilježnice, radni materijal za izvođenje vježbi  i praktičnog rada iz tehničke kulture te geografski atlas za učenike od 1. do 8. razreda.</w:t>
      </w:r>
    </w:p>
    <w:p w14:paraId="5831AC6B" w14:textId="77777777" w:rsidR="00360FB1" w:rsidRDefault="00000000">
      <w:pPr>
        <w:jc w:val="both"/>
        <w:rPr>
          <w:rFonts w:eastAsia="Times New Roman"/>
          <w:lang w:eastAsia="hr-HR"/>
        </w:rPr>
      </w:pPr>
      <w:r>
        <w:rPr>
          <w:rFonts w:eastAsia="Times New Roman"/>
          <w:b/>
          <w:bCs/>
          <w:lang w:eastAsia="hr-HR"/>
        </w:rPr>
        <w:t>Aktivnost 120804</w:t>
      </w:r>
      <w:r>
        <w:rPr>
          <w:rFonts w:eastAsia="Times New Roman"/>
          <w:lang w:eastAsia="hr-HR"/>
        </w:rPr>
        <w:t>- Financiranje školskih projekata.</w:t>
      </w:r>
    </w:p>
    <w:p w14:paraId="04B05BDE" w14:textId="77777777" w:rsidR="00360FB1" w:rsidRDefault="00000000">
      <w:pPr>
        <w:jc w:val="both"/>
        <w:rPr>
          <w:rFonts w:eastAsia="Times New Roman"/>
          <w:lang w:eastAsia="hr-HR"/>
        </w:rPr>
      </w:pPr>
      <w:r>
        <w:rPr>
          <w:rFonts w:eastAsia="Times New Roman"/>
          <w:lang w:eastAsia="hr-HR"/>
        </w:rPr>
        <w:t>Poticanje kreativnosti učenika u skladu s njihovim interesima.</w:t>
      </w:r>
    </w:p>
    <w:p w14:paraId="7CC102B3"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A120808</w:t>
      </w:r>
      <w:proofErr w:type="spellEnd"/>
      <w:r>
        <w:rPr>
          <w:rFonts w:eastAsia="Times New Roman"/>
          <w:lang w:eastAsia="hr-HR"/>
        </w:rPr>
        <w:t>-Nabava udžbenika za učenike osnovnih škola.</w:t>
      </w:r>
    </w:p>
    <w:p w14:paraId="13918FEE" w14:textId="77777777" w:rsidR="00360FB1" w:rsidRDefault="00000000">
      <w:pPr>
        <w:jc w:val="both"/>
        <w:rPr>
          <w:rFonts w:eastAsia="Times New Roman"/>
          <w:lang w:eastAsia="hr-HR"/>
        </w:rPr>
      </w:pPr>
      <w:r>
        <w:rPr>
          <w:rFonts w:eastAsia="Times New Roman"/>
          <w:lang w:eastAsia="hr-HR"/>
        </w:rPr>
        <w:t>Ministarstvo znanosti i obrazovanja financira nabavu udžbenika ( višegodišnjih i radnih )  od 1. do 8. razreda.</w:t>
      </w:r>
    </w:p>
    <w:p w14:paraId="524B5D86"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A120810</w:t>
      </w:r>
      <w:proofErr w:type="spellEnd"/>
      <w:r>
        <w:rPr>
          <w:rFonts w:eastAsia="Times New Roman"/>
          <w:lang w:eastAsia="hr-HR"/>
        </w:rPr>
        <w:t>-Ostale aktivnosti osnovnih škola.</w:t>
      </w:r>
    </w:p>
    <w:p w14:paraId="304FC322" w14:textId="77777777" w:rsidR="00360FB1" w:rsidRDefault="00000000">
      <w:pPr>
        <w:jc w:val="both"/>
        <w:rPr>
          <w:rFonts w:eastAsia="Times New Roman"/>
          <w:lang w:eastAsia="hr-HR"/>
        </w:rPr>
      </w:pPr>
      <w:r>
        <w:rPr>
          <w:rFonts w:eastAsia="Times New Roman"/>
          <w:lang w:eastAsia="hr-HR"/>
        </w:rPr>
        <w:t>Ostale aktivnosti odnose se na prihode za posebne namjene te donacije.</w:t>
      </w:r>
    </w:p>
    <w:p w14:paraId="7EFDC6F0"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A120811</w:t>
      </w:r>
      <w:proofErr w:type="spellEnd"/>
      <w:r>
        <w:rPr>
          <w:rFonts w:eastAsia="Times New Roman"/>
          <w:lang w:eastAsia="hr-HR"/>
        </w:rPr>
        <w:t xml:space="preserve">-Dodatne djelatnosti osnovnih škola </w:t>
      </w:r>
    </w:p>
    <w:p w14:paraId="68C5F25A" w14:textId="77777777" w:rsidR="00360FB1" w:rsidRDefault="00000000">
      <w:pPr>
        <w:jc w:val="both"/>
        <w:rPr>
          <w:rFonts w:eastAsia="Times New Roman"/>
          <w:lang w:eastAsia="hr-HR"/>
        </w:rPr>
      </w:pPr>
      <w:r>
        <w:rPr>
          <w:rFonts w:eastAsia="Times New Roman"/>
          <w:lang w:eastAsia="hr-HR"/>
        </w:rPr>
        <w:t xml:space="preserve">Dodatne djelatnosti </w:t>
      </w:r>
    </w:p>
    <w:p w14:paraId="0CEF48A1"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A120818</w:t>
      </w:r>
      <w:proofErr w:type="spellEnd"/>
      <w:r>
        <w:rPr>
          <w:rFonts w:eastAsia="Times New Roman"/>
          <w:lang w:eastAsia="hr-HR"/>
        </w:rPr>
        <w:t>- Organizacija prehrane u osnovnim školama</w:t>
      </w:r>
    </w:p>
    <w:p w14:paraId="52C20B79" w14:textId="77777777" w:rsidR="00360FB1" w:rsidRDefault="00000000">
      <w:pPr>
        <w:jc w:val="both"/>
        <w:rPr>
          <w:rFonts w:eastAsia="Times New Roman"/>
          <w:lang w:eastAsia="hr-HR"/>
        </w:rPr>
      </w:pPr>
      <w:r>
        <w:rPr>
          <w:rFonts w:eastAsia="Times New Roman"/>
          <w:color w:val="000000"/>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793F09A1"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A120819</w:t>
      </w:r>
      <w:proofErr w:type="spellEnd"/>
      <w:r>
        <w:rPr>
          <w:rFonts w:eastAsia="Times New Roman"/>
          <w:lang w:eastAsia="hr-HR"/>
        </w:rPr>
        <w:t xml:space="preserve">-Opskrba školskih ustanova  higijenskim    </w:t>
      </w:r>
    </w:p>
    <w:p w14:paraId="02615C2E" w14:textId="77777777" w:rsidR="00360FB1" w:rsidRDefault="00000000">
      <w:pPr>
        <w:jc w:val="both"/>
        <w:rPr>
          <w:rFonts w:eastAsia="Times New Roman"/>
          <w:lang w:eastAsia="hr-HR"/>
        </w:rPr>
      </w:pPr>
      <w:r>
        <w:rPr>
          <w:rFonts w:eastAsia="Times New Roman"/>
          <w:lang w:eastAsia="hr-HR"/>
        </w:rPr>
        <w:t>potrepštinama za učenice osnovnih škola.</w:t>
      </w:r>
    </w:p>
    <w:p w14:paraId="6C19F965" w14:textId="77777777" w:rsidR="00360FB1" w:rsidRDefault="00000000">
      <w:pPr>
        <w:jc w:val="both"/>
        <w:rPr>
          <w:rFonts w:eastAsia="Times New Roman"/>
          <w:lang w:eastAsia="hr-HR"/>
        </w:rPr>
      </w:pPr>
      <w:r>
        <w:rPr>
          <w:rFonts w:eastAsia="Times New Roman"/>
          <w:lang w:eastAsia="hr-HR"/>
        </w:rPr>
        <w:t>Opskrba škole higijenskim potrepštinama za učenice.</w:t>
      </w:r>
    </w:p>
    <w:p w14:paraId="3B8189BC"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T120708</w:t>
      </w:r>
      <w:proofErr w:type="spellEnd"/>
      <w:r>
        <w:rPr>
          <w:rFonts w:eastAsia="Times New Roman"/>
          <w:b/>
          <w:bCs/>
          <w:lang w:eastAsia="hr-HR"/>
        </w:rPr>
        <w:t xml:space="preserve"> </w:t>
      </w:r>
      <w:r>
        <w:rPr>
          <w:rFonts w:eastAsia="Times New Roman"/>
          <w:lang w:eastAsia="hr-HR"/>
        </w:rPr>
        <w:t>-Školska shema voća i mlijeka</w:t>
      </w:r>
    </w:p>
    <w:p w14:paraId="738DCD62" w14:textId="77777777" w:rsidR="00360FB1" w:rsidRDefault="00000000">
      <w:pPr>
        <w:jc w:val="both"/>
        <w:rPr>
          <w:rFonts w:eastAsia="Times New Roman"/>
          <w:lang w:eastAsia="hr-HR"/>
        </w:rPr>
      </w:pPr>
      <w:r>
        <w:rPr>
          <w:rFonts w:eastAsia="Times New Roman"/>
          <w:color w:val="000000"/>
          <w:shd w:val="clear" w:color="auto" w:fill="FFFFFF"/>
          <w:lang w:eastAsia="hr-HR"/>
        </w:rPr>
        <w:t>Projekt financiranja besplatnog školskog voća i mlijeka za sve učenike osnovnih škola</w:t>
      </w:r>
    </w:p>
    <w:p w14:paraId="220D0B82" w14:textId="77777777" w:rsidR="00360FB1" w:rsidRDefault="00360FB1">
      <w:pPr>
        <w:jc w:val="both"/>
        <w:rPr>
          <w:rFonts w:eastAsia="Times New Roman"/>
          <w:lang w:eastAsia="hr-HR"/>
        </w:rPr>
      </w:pPr>
    </w:p>
    <w:p w14:paraId="697F4B12" w14:textId="77777777" w:rsidR="00360FB1" w:rsidRDefault="00360FB1">
      <w:pPr>
        <w:jc w:val="both"/>
        <w:rPr>
          <w:rFonts w:eastAsia="Times New Roman"/>
          <w:lang w:eastAsia="hr-HR"/>
        </w:rPr>
      </w:pPr>
    </w:p>
    <w:p w14:paraId="536FF15E" w14:textId="77777777" w:rsidR="00360FB1" w:rsidRDefault="00000000">
      <w:pPr>
        <w:jc w:val="both"/>
        <w:rPr>
          <w:rFonts w:eastAsia="Times New Roman"/>
          <w:b/>
          <w:bCs/>
          <w:u w:val="single"/>
          <w:lang w:eastAsia="hr-HR"/>
        </w:rPr>
      </w:pPr>
      <w:r>
        <w:rPr>
          <w:rFonts w:eastAsia="Times New Roman"/>
          <w:b/>
          <w:bCs/>
          <w:u w:val="single"/>
          <w:lang w:eastAsia="hr-HR"/>
        </w:rPr>
        <w:t>Podaci o stanju novčanih sredstava na računu na početku i na kraju proračunske godine</w:t>
      </w:r>
    </w:p>
    <w:p w14:paraId="088B7858" w14:textId="77777777" w:rsidR="00360FB1" w:rsidRDefault="00360FB1">
      <w:pPr>
        <w:jc w:val="both"/>
        <w:rPr>
          <w:rFonts w:eastAsia="Times New Roman"/>
          <w:b/>
          <w:bCs/>
          <w:u w:val="single"/>
          <w:lang w:eastAsia="hr-HR"/>
        </w:rPr>
      </w:pPr>
    </w:p>
    <w:p w14:paraId="69948F99" w14:textId="77777777" w:rsidR="00360FB1" w:rsidRDefault="00000000">
      <w:pPr>
        <w:jc w:val="both"/>
        <w:rPr>
          <w:rFonts w:eastAsia="Times New Roman"/>
          <w:lang w:eastAsia="hr-HR"/>
        </w:rPr>
      </w:pPr>
      <w:r>
        <w:rPr>
          <w:rFonts w:eastAsia="Times New Roman"/>
          <w:lang w:eastAsia="hr-HR"/>
        </w:rPr>
        <w:lastRenderedPageBreak/>
        <w:t>Stanje sredstava na dan 01.01.2023.                   2.919,47 €</w:t>
      </w:r>
    </w:p>
    <w:p w14:paraId="0355D34D" w14:textId="77777777" w:rsidR="00360FB1" w:rsidRDefault="00000000">
      <w:pPr>
        <w:jc w:val="both"/>
        <w:rPr>
          <w:rFonts w:eastAsia="Times New Roman"/>
          <w:lang w:eastAsia="hr-HR"/>
        </w:rPr>
      </w:pPr>
      <w:r>
        <w:rPr>
          <w:rFonts w:eastAsia="Times New Roman"/>
          <w:lang w:eastAsia="hr-HR"/>
        </w:rPr>
        <w:t>Stanje sredstava na dan 31.12.2023.                   5.881,24 €</w:t>
      </w:r>
    </w:p>
    <w:p w14:paraId="0E97E7F9" w14:textId="77777777" w:rsidR="00360FB1" w:rsidRDefault="00360FB1">
      <w:pPr>
        <w:jc w:val="both"/>
        <w:rPr>
          <w:b/>
          <w:bCs/>
        </w:rPr>
      </w:pPr>
    </w:p>
    <w:p w14:paraId="74AAFB5E" w14:textId="77777777" w:rsidR="00360FB1" w:rsidRDefault="00000000">
      <w:pPr>
        <w:jc w:val="both"/>
        <w:rPr>
          <w:b/>
          <w:bCs/>
        </w:rPr>
      </w:pPr>
      <w:r>
        <w:rPr>
          <w:b/>
          <w:bCs/>
        </w:rPr>
        <w:t>OSNOVNA ŠKOLA JANJINA</w:t>
      </w:r>
    </w:p>
    <w:p w14:paraId="5E7A4307"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136A4361" w14:textId="77777777" w:rsidR="00360FB1" w:rsidRDefault="00000000">
      <w:pPr>
        <w:jc w:val="both"/>
        <w:rPr>
          <w:rFonts w:eastAsia="Times New Roman"/>
          <w:lang w:eastAsia="hr-HR"/>
        </w:rPr>
      </w:pPr>
      <w:r>
        <w:rPr>
          <w:rFonts w:eastAsia="Times New Roman"/>
          <w:lang w:eastAsia="hr-HR"/>
        </w:rPr>
        <w:t>-opći dio</w:t>
      </w:r>
    </w:p>
    <w:p w14:paraId="6EA79FED" w14:textId="77777777" w:rsidR="00360FB1" w:rsidRDefault="00000000">
      <w:pPr>
        <w:jc w:val="both"/>
        <w:rPr>
          <w:rFonts w:eastAsia="Times New Roman"/>
          <w:lang w:eastAsia="hr-HR"/>
        </w:rPr>
      </w:pPr>
      <w:r>
        <w:rPr>
          <w:rFonts w:eastAsia="Times New Roman"/>
          <w:lang w:eastAsia="hr-HR"/>
        </w:rPr>
        <w:t>-posebni dio</w:t>
      </w:r>
    </w:p>
    <w:p w14:paraId="2FAF3013" w14:textId="77777777" w:rsidR="00360FB1" w:rsidRDefault="00000000">
      <w:pPr>
        <w:jc w:val="both"/>
        <w:rPr>
          <w:rFonts w:eastAsia="Times New Roman"/>
          <w:lang w:eastAsia="hr-HR"/>
        </w:rPr>
      </w:pPr>
      <w:r>
        <w:rPr>
          <w:rFonts w:eastAsia="Times New Roman"/>
          <w:lang w:eastAsia="hr-HR"/>
        </w:rPr>
        <w:t>-obrazloženje</w:t>
      </w:r>
    </w:p>
    <w:p w14:paraId="6ED40ECF" w14:textId="77777777" w:rsidR="00360FB1" w:rsidRDefault="00360FB1">
      <w:pPr>
        <w:jc w:val="both"/>
        <w:rPr>
          <w:rFonts w:eastAsia="Times New Roman"/>
          <w:lang w:eastAsia="hr-HR"/>
        </w:rPr>
      </w:pPr>
    </w:p>
    <w:p w14:paraId="58490718"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04A21324" w14:textId="77777777" w:rsidR="00360FB1" w:rsidRDefault="00360FB1">
      <w:pPr>
        <w:jc w:val="both"/>
        <w:rPr>
          <w:rFonts w:eastAsia="Times New Roman"/>
          <w:lang w:eastAsia="hr-HR"/>
        </w:rPr>
      </w:pPr>
    </w:p>
    <w:p w14:paraId="58C50360"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191F55AA" w14:textId="77777777" w:rsidR="00360FB1" w:rsidRDefault="00000000">
      <w:pPr>
        <w:jc w:val="both"/>
        <w:rPr>
          <w:rFonts w:eastAsia="Times New Roman"/>
          <w:lang w:eastAsia="hr-HR"/>
        </w:rPr>
      </w:pPr>
      <w:r>
        <w:rPr>
          <w:rFonts w:eastAsia="Times New Roman"/>
          <w:lang w:eastAsia="hr-HR"/>
        </w:rPr>
        <w:t xml:space="preserve">Prihodi proračuna za 2023, planirani su u iznosu od 908.423,11 €. U razdoblju od 01.01.2023. do 31.12.2023. ostvareni prihodi su iznosili  853.371,43  €  što je 95 % više u odnosu na planirane prihode. U odnosu na prošlu godinu  prihodi su veći i indeks izvršenja je 128,07%.  </w:t>
      </w:r>
    </w:p>
    <w:p w14:paraId="622621CA" w14:textId="77777777" w:rsidR="00360FB1" w:rsidRDefault="00000000">
      <w:pPr>
        <w:jc w:val="both"/>
        <w:rPr>
          <w:rFonts w:eastAsia="Times New Roman"/>
          <w:lang w:eastAsia="hr-HR"/>
        </w:rPr>
      </w:pPr>
      <w:r>
        <w:rPr>
          <w:rFonts w:eastAsia="Times New Roman"/>
          <w:lang w:eastAsia="hr-HR"/>
        </w:rPr>
        <w:t>Do povećanja prihoda došlo je zbog:</w:t>
      </w:r>
    </w:p>
    <w:p w14:paraId="6BEB23B6" w14:textId="77777777" w:rsidR="00360FB1" w:rsidRDefault="00000000">
      <w:pPr>
        <w:jc w:val="both"/>
        <w:rPr>
          <w:rFonts w:eastAsia="Times New Roman"/>
          <w:lang w:eastAsia="hr-HR"/>
        </w:rPr>
      </w:pPr>
      <w:r>
        <w:rPr>
          <w:rFonts w:eastAsia="Times New Roman"/>
          <w:lang w:eastAsia="hr-HR"/>
        </w:rPr>
        <w:t>-povećanja osnovice plaće, povećanja regresa, božićnice, uvođenja školske prehrane</w:t>
      </w:r>
    </w:p>
    <w:p w14:paraId="36C5FB72" w14:textId="77777777" w:rsidR="00360FB1" w:rsidRDefault="00000000">
      <w:pPr>
        <w:jc w:val="both"/>
        <w:rPr>
          <w:rFonts w:eastAsia="Times New Roman"/>
          <w:lang w:eastAsia="hr-HR"/>
        </w:rPr>
      </w:pPr>
      <w:r>
        <w:rPr>
          <w:rFonts w:eastAsia="Times New Roman"/>
          <w:lang w:eastAsia="hr-HR"/>
        </w:rPr>
        <w:t>-donacije roditelja za izlete</w:t>
      </w:r>
    </w:p>
    <w:p w14:paraId="644C27D8"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58A164BB" w14:textId="77777777" w:rsidR="00360FB1" w:rsidRDefault="00000000">
      <w:pPr>
        <w:jc w:val="both"/>
        <w:rPr>
          <w:rFonts w:eastAsia="Times New Roman"/>
          <w:lang w:eastAsia="hr-HR"/>
        </w:rPr>
      </w:pPr>
      <w:r>
        <w:rPr>
          <w:rFonts w:eastAsia="Times New Roman"/>
          <w:lang w:eastAsia="hr-HR"/>
        </w:rPr>
        <w:t xml:space="preserve">Rashodi proračuna za 2023, planirani su u iznosu od 908.423,11 €. U razdoblju od 01.01.2023. do 31.12.2023. ostvareni rashodi su iznosili  853.371,42 €  što je  94% više u odnosu na planirane rashode. U odnosu na prošlu godinu  rashodi su veći i indeks izvršenja je 124,30 %.  </w:t>
      </w:r>
    </w:p>
    <w:p w14:paraId="42A23CEA" w14:textId="77777777" w:rsidR="00360FB1" w:rsidRDefault="00000000">
      <w:pPr>
        <w:jc w:val="both"/>
        <w:rPr>
          <w:rFonts w:eastAsia="Times New Roman"/>
          <w:lang w:eastAsia="hr-HR"/>
        </w:rPr>
      </w:pPr>
      <w:r>
        <w:rPr>
          <w:rFonts w:eastAsia="Times New Roman"/>
          <w:lang w:eastAsia="hr-HR"/>
        </w:rPr>
        <w:t>Do povećanja rashoda došlo je zbog:</w:t>
      </w:r>
    </w:p>
    <w:p w14:paraId="6507B4D2" w14:textId="77777777" w:rsidR="00360FB1" w:rsidRDefault="00000000">
      <w:pPr>
        <w:jc w:val="both"/>
        <w:rPr>
          <w:rFonts w:eastAsia="Times New Roman"/>
          <w:lang w:eastAsia="hr-HR"/>
        </w:rPr>
      </w:pPr>
      <w:r>
        <w:rPr>
          <w:rFonts w:eastAsia="Times New Roman"/>
          <w:lang w:eastAsia="hr-HR"/>
        </w:rPr>
        <w:t>- povećanja osnovice plaće, povećanja regresa, božićnice, povećane satnice za pomoćnike u nastavi</w:t>
      </w:r>
    </w:p>
    <w:p w14:paraId="73B0D7FE" w14:textId="77777777" w:rsidR="00360FB1" w:rsidRDefault="00000000">
      <w:pPr>
        <w:jc w:val="both"/>
        <w:rPr>
          <w:rFonts w:eastAsia="Times New Roman"/>
          <w:lang w:eastAsia="hr-HR"/>
        </w:rPr>
      </w:pPr>
      <w:r>
        <w:rPr>
          <w:rFonts w:eastAsia="Times New Roman"/>
          <w:lang w:eastAsia="hr-HR"/>
        </w:rPr>
        <w:t>-poskupljenja pojedinih materijala (uredski materijal i ostali materijalni rashodi)</w:t>
      </w:r>
    </w:p>
    <w:p w14:paraId="625B2734" w14:textId="77777777" w:rsidR="00360FB1" w:rsidRDefault="00000000">
      <w:pPr>
        <w:jc w:val="both"/>
        <w:rPr>
          <w:rFonts w:eastAsia="Times New Roman"/>
          <w:lang w:eastAsia="hr-HR"/>
        </w:rPr>
      </w:pPr>
      <w:r>
        <w:rPr>
          <w:rFonts w:eastAsia="Times New Roman"/>
          <w:lang w:eastAsia="hr-HR"/>
        </w:rPr>
        <w:t>-od siječnja 2023. u škole je uvedena besplatna školska prehrana za sve učenike</w:t>
      </w:r>
    </w:p>
    <w:p w14:paraId="5DFBE083" w14:textId="77777777" w:rsidR="00360FB1" w:rsidRDefault="00000000">
      <w:pPr>
        <w:jc w:val="both"/>
        <w:rPr>
          <w:rFonts w:eastAsia="Times New Roman"/>
          <w:lang w:eastAsia="hr-HR"/>
        </w:rPr>
      </w:pPr>
      <w:r>
        <w:rPr>
          <w:rFonts w:eastAsia="Times New Roman"/>
          <w:lang w:eastAsia="hr-HR"/>
        </w:rPr>
        <w:t>-veća cijena prijevoza učenika.</w:t>
      </w:r>
    </w:p>
    <w:p w14:paraId="22E0EDA3" w14:textId="77777777" w:rsidR="00360FB1" w:rsidRDefault="00000000">
      <w:pPr>
        <w:jc w:val="both"/>
        <w:rPr>
          <w:rFonts w:eastAsia="Times New Roman"/>
          <w:lang w:eastAsia="hr-HR"/>
        </w:rPr>
      </w:pPr>
      <w:r>
        <w:rPr>
          <w:rFonts w:eastAsia="Times New Roman"/>
          <w:b/>
          <w:bCs/>
          <w:lang w:eastAsia="hr-HR"/>
        </w:rPr>
        <w:t>Izvještaj o prihodima i rashodima prema izvorima financiranja</w:t>
      </w:r>
      <w:r>
        <w:rPr>
          <w:rFonts w:eastAsia="Times New Roman"/>
          <w:lang w:eastAsia="hr-HR"/>
        </w:rPr>
        <w:t xml:space="preserve"> podijeljeni su na sljedeće skupine:</w:t>
      </w:r>
    </w:p>
    <w:p w14:paraId="2A095D35" w14:textId="77777777" w:rsidR="00360FB1" w:rsidRDefault="00000000">
      <w:pPr>
        <w:jc w:val="both"/>
        <w:rPr>
          <w:rFonts w:eastAsia="Times New Roman"/>
          <w:lang w:eastAsia="hr-HR"/>
        </w:rPr>
      </w:pPr>
      <w:r>
        <w:rPr>
          <w:rFonts w:eastAsia="Times New Roman"/>
          <w:lang w:eastAsia="hr-HR"/>
        </w:rPr>
        <w:t>-Opći prihodi i primici koji se sastoje od prihoda i primitaka za obavljanje redovne djelatnosti dobivene od DNŽ.</w:t>
      </w:r>
    </w:p>
    <w:p w14:paraId="44498FAC" w14:textId="77777777" w:rsidR="00360FB1" w:rsidRDefault="00000000">
      <w:pPr>
        <w:jc w:val="both"/>
        <w:rPr>
          <w:rFonts w:eastAsia="Times New Roman"/>
          <w:lang w:eastAsia="hr-HR"/>
        </w:rPr>
      </w:pPr>
      <w:r>
        <w:rPr>
          <w:rFonts w:eastAsia="Times New Roman"/>
          <w:lang w:eastAsia="hr-HR"/>
        </w:rPr>
        <w:t>-Vlastiti prihodi koji se odnose na prihode od kamate</w:t>
      </w:r>
    </w:p>
    <w:p w14:paraId="55199605" w14:textId="77777777" w:rsidR="00360FB1" w:rsidRDefault="00000000">
      <w:pPr>
        <w:jc w:val="both"/>
        <w:rPr>
          <w:rFonts w:eastAsia="Times New Roman"/>
          <w:lang w:eastAsia="hr-HR"/>
        </w:rPr>
      </w:pPr>
      <w:r>
        <w:rPr>
          <w:rFonts w:eastAsia="Times New Roman"/>
          <w:lang w:eastAsia="hr-HR"/>
        </w:rPr>
        <w:t>-Prihodi za posebne namjene odnose se na osiguranje učenika, izleti</w:t>
      </w:r>
    </w:p>
    <w:p w14:paraId="519D242B" w14:textId="77777777" w:rsidR="00360FB1" w:rsidRDefault="00000000">
      <w:pPr>
        <w:jc w:val="both"/>
        <w:rPr>
          <w:rFonts w:eastAsia="Times New Roman"/>
          <w:lang w:eastAsia="hr-HR"/>
        </w:rPr>
      </w:pPr>
      <w:r>
        <w:rPr>
          <w:rFonts w:eastAsia="Times New Roman"/>
          <w:lang w:eastAsia="hr-HR"/>
        </w:rPr>
        <w:t>-Decentralizirana sredstva osigurava DNŽ, a namijenjena su podmirenju materijalnih i financijskih rashoda te tekućeg i investicijskog održavanja škole.</w:t>
      </w:r>
    </w:p>
    <w:p w14:paraId="1481641C" w14:textId="77777777" w:rsidR="00360FB1" w:rsidRDefault="00000000">
      <w:pPr>
        <w:jc w:val="both"/>
        <w:rPr>
          <w:rFonts w:eastAsia="Times New Roman"/>
          <w:lang w:eastAsia="hr-HR"/>
        </w:rPr>
      </w:pPr>
      <w:r>
        <w:rPr>
          <w:rFonts w:eastAsia="Times New Roman"/>
          <w:lang w:eastAsia="hr-HR"/>
        </w:rPr>
        <w:t>-Fondovi EU namijenjena su za dio financiranja pomoćnika u nastavi ( plaće i ostala materijalna prava).</w:t>
      </w:r>
    </w:p>
    <w:p w14:paraId="42EA3B85" w14:textId="77777777" w:rsidR="00360FB1" w:rsidRDefault="00000000">
      <w:pPr>
        <w:jc w:val="both"/>
        <w:rPr>
          <w:rFonts w:eastAsia="Times New Roman"/>
          <w:lang w:eastAsia="hr-HR"/>
        </w:rPr>
      </w:pPr>
      <w:r>
        <w:rPr>
          <w:rFonts w:eastAsia="Times New Roman"/>
          <w:lang w:eastAsia="hr-HR"/>
        </w:rPr>
        <w:t>-Ostale pomoći odnose se na Ministarstvo znanosti i obrazovanja za plaće i materijalna prava zaposlenih, nabava školskih udžbenika, besplatne školske prehrane.</w:t>
      </w:r>
    </w:p>
    <w:p w14:paraId="2EFA43BF" w14:textId="77777777" w:rsidR="00360FB1" w:rsidRDefault="00360FB1">
      <w:pPr>
        <w:jc w:val="both"/>
        <w:rPr>
          <w:rFonts w:eastAsia="Times New Roman"/>
          <w:b/>
          <w:bCs/>
          <w:lang w:eastAsia="hr-HR"/>
        </w:rPr>
      </w:pPr>
    </w:p>
    <w:p w14:paraId="5205B57A" w14:textId="77777777" w:rsidR="00360FB1" w:rsidRDefault="00360FB1">
      <w:pPr>
        <w:jc w:val="both"/>
        <w:rPr>
          <w:rFonts w:eastAsia="Times New Roman"/>
          <w:b/>
          <w:bCs/>
          <w:lang w:eastAsia="hr-HR"/>
        </w:rPr>
      </w:pPr>
    </w:p>
    <w:p w14:paraId="400FE0E9" w14:textId="77777777" w:rsidR="00360FB1" w:rsidRDefault="00000000">
      <w:pPr>
        <w:jc w:val="both"/>
        <w:rPr>
          <w:rFonts w:eastAsia="Times New Roman"/>
          <w:b/>
          <w:bCs/>
          <w:lang w:eastAsia="hr-HR"/>
        </w:rPr>
      </w:pPr>
      <w:r>
        <w:rPr>
          <w:rFonts w:eastAsia="Times New Roman"/>
          <w:b/>
          <w:bCs/>
          <w:lang w:eastAsia="hr-HR"/>
        </w:rPr>
        <w:t>Izvještaj o rashodima prema funkcijskoj klasifikaciji</w:t>
      </w:r>
    </w:p>
    <w:p w14:paraId="3C343172"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3959C459"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43CE4D51" w14:textId="77777777" w:rsidR="00360FB1" w:rsidRDefault="00000000">
      <w:pPr>
        <w:jc w:val="both"/>
        <w:rPr>
          <w:rFonts w:eastAsia="Times New Roman"/>
          <w:lang w:eastAsia="hr-HR"/>
        </w:rPr>
      </w:pPr>
      <w:r>
        <w:rPr>
          <w:rFonts w:eastAsia="Times New Roman"/>
          <w:lang w:eastAsia="hr-HR"/>
        </w:rPr>
        <w:lastRenderedPageBreak/>
        <w:t xml:space="preserve">Pod 096 Dodatne usluge u obrazovanju odnose se na ugovoreni prijevoz učenika i prehranu učenika.   </w:t>
      </w:r>
    </w:p>
    <w:p w14:paraId="5C790519" w14:textId="77777777" w:rsidR="00360FB1" w:rsidRDefault="00360FB1">
      <w:pPr>
        <w:jc w:val="both"/>
        <w:rPr>
          <w:rFonts w:eastAsia="Times New Roman"/>
          <w:lang w:eastAsia="hr-HR"/>
        </w:rPr>
      </w:pPr>
    </w:p>
    <w:p w14:paraId="29C586C5" w14:textId="77777777" w:rsidR="00360FB1" w:rsidRDefault="00360FB1">
      <w:pPr>
        <w:jc w:val="both"/>
        <w:rPr>
          <w:rFonts w:eastAsia="Times New Roman"/>
          <w:lang w:eastAsia="hr-HR"/>
        </w:rPr>
      </w:pPr>
    </w:p>
    <w:p w14:paraId="19D0029E"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5C013313" w14:textId="77777777" w:rsidR="00360FB1" w:rsidRDefault="00360FB1">
      <w:pPr>
        <w:jc w:val="both"/>
        <w:rPr>
          <w:rFonts w:eastAsia="Times New Roman"/>
          <w:b/>
          <w:bCs/>
          <w:u w:val="single"/>
          <w:lang w:eastAsia="hr-HR"/>
        </w:rPr>
      </w:pPr>
    </w:p>
    <w:p w14:paraId="35114B47" w14:textId="77777777" w:rsidR="00360FB1" w:rsidRDefault="00000000">
      <w:pPr>
        <w:jc w:val="both"/>
        <w:rPr>
          <w:rFonts w:eastAsia="Times New Roman"/>
          <w:lang w:eastAsia="hr-HR"/>
        </w:rPr>
      </w:pPr>
      <w:r>
        <w:rPr>
          <w:rFonts w:eastAsia="Times New Roman"/>
          <w:lang w:eastAsia="hr-HR"/>
        </w:rPr>
        <w:t xml:space="preserve">Obrazloženje posebnog dijela izvještaja o izvršenju financijskog plana OŠ fra Ante </w:t>
      </w:r>
      <w:proofErr w:type="spellStart"/>
      <w:r>
        <w:rPr>
          <w:rFonts w:eastAsia="Times New Roman"/>
          <w:lang w:eastAsia="hr-HR"/>
        </w:rPr>
        <w:t>Gnječa</w:t>
      </w:r>
      <w:proofErr w:type="spellEnd"/>
      <w:r>
        <w:rPr>
          <w:rFonts w:eastAsia="Times New Roman"/>
          <w:lang w:eastAsia="hr-HR"/>
        </w:rPr>
        <w:t xml:space="preserve"> sadrži obrazloženje izvršenja glavnih programa koje se daje kroz obrazloženje izvršenja aktivnosti i projekata zajedno sa ciljevima koji su ostvareni provedbom programa.</w:t>
      </w:r>
    </w:p>
    <w:p w14:paraId="7381A16E" w14:textId="77777777" w:rsidR="00360FB1" w:rsidRDefault="00360FB1">
      <w:pPr>
        <w:jc w:val="both"/>
        <w:rPr>
          <w:rFonts w:eastAsia="Times New Roman"/>
          <w:lang w:eastAsia="hr-HR"/>
        </w:rPr>
      </w:pPr>
    </w:p>
    <w:p w14:paraId="4F1AF378"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Program 1206-EU projekti UO za obrazovanje, kulturu i sport</w:t>
      </w:r>
    </w:p>
    <w:p w14:paraId="57FB1BD5" w14:textId="77777777" w:rsidR="00360FB1" w:rsidRDefault="00360FB1">
      <w:pPr>
        <w:jc w:val="both"/>
        <w:rPr>
          <w:rFonts w:eastAsia="Times New Roman"/>
          <w:color w:val="000000"/>
          <w:shd w:val="clear" w:color="auto" w:fill="FFFFFF"/>
          <w:lang w:eastAsia="hr-HR"/>
        </w:rPr>
      </w:pPr>
    </w:p>
    <w:p w14:paraId="5767A108"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 xml:space="preserve">Tekući projekt </w:t>
      </w:r>
      <w:proofErr w:type="spellStart"/>
      <w:r>
        <w:rPr>
          <w:rFonts w:eastAsia="Times New Roman"/>
          <w:b/>
          <w:bCs/>
          <w:color w:val="000000"/>
          <w:shd w:val="clear" w:color="auto" w:fill="FFFFFF"/>
          <w:lang w:eastAsia="hr-HR"/>
        </w:rPr>
        <w:t>T120602</w:t>
      </w:r>
      <w:proofErr w:type="spellEnd"/>
      <w:r>
        <w:rPr>
          <w:rFonts w:eastAsia="Times New Roman"/>
          <w:b/>
          <w:bCs/>
          <w:color w:val="000000"/>
          <w:shd w:val="clear" w:color="auto" w:fill="FFFFFF"/>
          <w:lang w:eastAsia="hr-HR"/>
        </w:rPr>
        <w:t xml:space="preserve">  Zajedno možemo sve!-osiguravanje pomoćnika u nastavi</w:t>
      </w:r>
    </w:p>
    <w:p w14:paraId="3D9983E7"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Zajedno možemo sve!-oblik je podrške učenicima s posebnim obrazovnim potrebama koji su uključeni u redovan sustav odgoja i obrazovanja. Imamo 1 pomoćnika u nastavi.</w:t>
      </w:r>
    </w:p>
    <w:p w14:paraId="45660025"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Troškove provedbe projekta (financiranje rada pomoćnika) pokriva DNŽ uz sufinanciranje sredstvima iz EU projekta.</w:t>
      </w:r>
    </w:p>
    <w:p w14:paraId="7520735D"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78F6B483"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2B77FE00" w14:textId="77777777" w:rsidR="00360FB1" w:rsidRDefault="00360FB1">
      <w:pPr>
        <w:jc w:val="both"/>
        <w:rPr>
          <w:rFonts w:eastAsia="Times New Roman"/>
          <w:color w:val="000000"/>
          <w:shd w:val="clear" w:color="auto" w:fill="FFFFFF"/>
          <w:lang w:eastAsia="hr-HR"/>
        </w:rPr>
      </w:pPr>
    </w:p>
    <w:p w14:paraId="35581BF2"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Program 1207-Zakonski standardi ustanova u obrazovanju</w:t>
      </w:r>
    </w:p>
    <w:p w14:paraId="1034D381" w14:textId="77777777" w:rsidR="00360FB1" w:rsidRDefault="00360FB1">
      <w:pPr>
        <w:jc w:val="both"/>
        <w:rPr>
          <w:rFonts w:eastAsia="Times New Roman"/>
          <w:b/>
          <w:bCs/>
          <w:color w:val="000000"/>
          <w:shd w:val="clear" w:color="auto" w:fill="FFFFFF"/>
          <w:lang w:eastAsia="hr-HR"/>
        </w:rPr>
      </w:pPr>
    </w:p>
    <w:p w14:paraId="55A2C55E" w14:textId="77777777" w:rsidR="00360FB1" w:rsidRDefault="00000000">
      <w:pPr>
        <w:jc w:val="both"/>
        <w:rPr>
          <w:rFonts w:eastAsia="Times New Roman"/>
          <w:lang w:eastAsia="hr-HR"/>
        </w:rPr>
      </w:pPr>
      <w:r>
        <w:rPr>
          <w:rFonts w:eastAsia="Times New Roman"/>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607A8841" w14:textId="77777777" w:rsidR="00360FB1" w:rsidRDefault="00360FB1">
      <w:pPr>
        <w:jc w:val="both"/>
        <w:rPr>
          <w:rFonts w:eastAsia="Times New Roman"/>
          <w:b/>
          <w:bCs/>
          <w:lang w:eastAsia="hr-HR"/>
        </w:rPr>
      </w:pPr>
    </w:p>
    <w:p w14:paraId="57CA0F09" w14:textId="77777777" w:rsidR="00360FB1" w:rsidRDefault="00000000">
      <w:pPr>
        <w:jc w:val="both"/>
        <w:rPr>
          <w:rFonts w:eastAsia="Times New Roman"/>
          <w:lang w:eastAsia="hr-HR"/>
        </w:rPr>
      </w:pPr>
      <w:r>
        <w:rPr>
          <w:rFonts w:eastAsia="Times New Roman"/>
          <w:b/>
          <w:bCs/>
          <w:lang w:eastAsia="hr-HR"/>
        </w:rPr>
        <w:t>Aktivnost 120701</w:t>
      </w:r>
      <w:r>
        <w:rPr>
          <w:rFonts w:eastAsia="Times New Roman"/>
          <w:lang w:eastAsia="hr-HR"/>
        </w:rPr>
        <w:t>-Osiguravanje uvjeta rada za redovno poslovanje osnovne škole</w:t>
      </w:r>
    </w:p>
    <w:p w14:paraId="7DAFBBE9" w14:textId="77777777" w:rsidR="00360FB1" w:rsidRDefault="00000000">
      <w:pPr>
        <w:jc w:val="both"/>
        <w:rPr>
          <w:rFonts w:eastAsia="Times New Roman"/>
          <w:lang w:eastAsia="hr-HR"/>
        </w:rPr>
      </w:pPr>
      <w:r>
        <w:rPr>
          <w:rFonts w:eastAsia="Times New Roman"/>
          <w:lang w:eastAsia="hr-HR"/>
        </w:rPr>
        <w:t xml:space="preserve">Osiguravanje uvjeta rada za redovno poslovanje škole uključuje decentralizirana sredstva Županije te sredstva </w:t>
      </w:r>
      <w:proofErr w:type="spellStart"/>
      <w:r>
        <w:rPr>
          <w:rFonts w:eastAsia="Times New Roman"/>
          <w:lang w:eastAsia="hr-HR"/>
        </w:rPr>
        <w:t>MZO</w:t>
      </w:r>
      <w:proofErr w:type="spellEnd"/>
      <w:r>
        <w:rPr>
          <w:rFonts w:eastAsia="Times New Roman"/>
          <w:lang w:eastAsia="hr-HR"/>
        </w:rPr>
        <w:t xml:space="preserve"> i Općine..</w:t>
      </w:r>
    </w:p>
    <w:p w14:paraId="59C8CC35" w14:textId="77777777" w:rsidR="00360FB1" w:rsidRDefault="00000000">
      <w:pPr>
        <w:jc w:val="both"/>
        <w:rPr>
          <w:rFonts w:eastAsia="Times New Roman"/>
          <w:lang w:eastAsia="hr-HR"/>
        </w:rPr>
      </w:pPr>
      <w:r>
        <w:rPr>
          <w:rFonts w:eastAsia="Times New Roman"/>
          <w:b/>
          <w:bCs/>
          <w:lang w:eastAsia="hr-HR"/>
        </w:rPr>
        <w:t>Aktivnost 120702</w:t>
      </w:r>
      <w:r>
        <w:rPr>
          <w:rFonts w:eastAsia="Times New Roman"/>
          <w:lang w:eastAsia="hr-HR"/>
        </w:rPr>
        <w:t>-Investicijska ulaganja u osnovne škole. Kontinuirano investicijsko održavanje zgrada na razini je standarda javnih potreba u osnovnom školstvu.</w:t>
      </w:r>
    </w:p>
    <w:p w14:paraId="074F031F" w14:textId="77777777" w:rsidR="00360FB1" w:rsidRDefault="00000000">
      <w:pPr>
        <w:jc w:val="both"/>
        <w:rPr>
          <w:rFonts w:eastAsia="Times New Roman"/>
          <w:b/>
          <w:bCs/>
          <w:lang w:eastAsia="hr-HR"/>
        </w:rPr>
      </w:pPr>
      <w:r>
        <w:rPr>
          <w:rFonts w:eastAsia="Times New Roman"/>
          <w:b/>
          <w:bCs/>
          <w:lang w:eastAsia="hr-HR"/>
        </w:rPr>
        <w:t xml:space="preserve">Kapitalni projekt </w:t>
      </w:r>
      <w:proofErr w:type="spellStart"/>
      <w:r>
        <w:rPr>
          <w:rFonts w:eastAsia="Times New Roman"/>
          <w:b/>
          <w:bCs/>
          <w:lang w:eastAsia="hr-HR"/>
        </w:rPr>
        <w:t>K120703</w:t>
      </w:r>
      <w:proofErr w:type="spellEnd"/>
      <w:r>
        <w:rPr>
          <w:rFonts w:eastAsia="Times New Roman"/>
          <w:b/>
          <w:bCs/>
          <w:lang w:eastAsia="hr-HR"/>
        </w:rPr>
        <w:t xml:space="preserve"> Kapitalna ulaganja u osnovne škole</w:t>
      </w:r>
    </w:p>
    <w:p w14:paraId="7D376505" w14:textId="77777777" w:rsidR="00360FB1" w:rsidRDefault="00000000">
      <w:pPr>
        <w:jc w:val="both"/>
        <w:rPr>
          <w:rFonts w:eastAsia="Times New Roman"/>
          <w:lang w:eastAsia="hr-HR"/>
        </w:rPr>
      </w:pPr>
      <w:r>
        <w:rPr>
          <w:rFonts w:eastAsia="Times New Roman"/>
          <w:lang w:eastAsia="hr-HR"/>
        </w:rPr>
        <w:t xml:space="preserve">Kapitalna ulaganja u osnovne škole 48.125,62 potrebno za održavanje zgrade </w:t>
      </w:r>
      <w:proofErr w:type="spellStart"/>
      <w:r>
        <w:rPr>
          <w:rFonts w:eastAsia="Times New Roman"/>
          <w:lang w:eastAsia="hr-HR"/>
        </w:rPr>
        <w:t>PŠ</w:t>
      </w:r>
      <w:proofErr w:type="spellEnd"/>
      <w:r>
        <w:rPr>
          <w:rFonts w:eastAsia="Times New Roman"/>
          <w:lang w:eastAsia="hr-HR"/>
        </w:rPr>
        <w:t xml:space="preserve"> </w:t>
      </w:r>
      <w:proofErr w:type="spellStart"/>
      <w:r>
        <w:rPr>
          <w:rFonts w:eastAsia="Times New Roman"/>
          <w:lang w:eastAsia="hr-HR"/>
        </w:rPr>
        <w:t>Putniković</w:t>
      </w:r>
      <w:proofErr w:type="spellEnd"/>
      <w:r>
        <w:rPr>
          <w:rFonts w:eastAsia="Times New Roman"/>
          <w:lang w:eastAsia="hr-HR"/>
        </w:rPr>
        <w:t>.</w:t>
      </w:r>
    </w:p>
    <w:p w14:paraId="512B69D3" w14:textId="77777777" w:rsidR="00360FB1" w:rsidRDefault="00360FB1">
      <w:pPr>
        <w:jc w:val="both"/>
        <w:rPr>
          <w:rFonts w:eastAsia="Times New Roman"/>
          <w:b/>
          <w:bCs/>
          <w:lang w:eastAsia="hr-HR"/>
        </w:rPr>
      </w:pPr>
    </w:p>
    <w:p w14:paraId="0987AAFB" w14:textId="77777777" w:rsidR="00360FB1" w:rsidRDefault="00000000">
      <w:pPr>
        <w:jc w:val="both"/>
        <w:rPr>
          <w:rFonts w:eastAsia="Times New Roman"/>
          <w:b/>
          <w:bCs/>
          <w:lang w:eastAsia="hr-HR"/>
        </w:rPr>
      </w:pPr>
      <w:r>
        <w:rPr>
          <w:rFonts w:eastAsia="Times New Roman"/>
          <w:b/>
          <w:bCs/>
          <w:lang w:eastAsia="hr-HR"/>
        </w:rPr>
        <w:t xml:space="preserve">Program 1208-Program ustanova u obrazovanju iznad zakonskog standarda </w:t>
      </w:r>
    </w:p>
    <w:p w14:paraId="34B7252B" w14:textId="77777777" w:rsidR="00360FB1" w:rsidRDefault="00360FB1">
      <w:pPr>
        <w:jc w:val="both"/>
        <w:rPr>
          <w:rFonts w:eastAsia="Times New Roman"/>
          <w:lang w:eastAsia="hr-HR"/>
        </w:rPr>
      </w:pPr>
    </w:p>
    <w:p w14:paraId="7119AF1F" w14:textId="77777777" w:rsidR="00360FB1" w:rsidRDefault="00000000">
      <w:pPr>
        <w:jc w:val="both"/>
        <w:rPr>
          <w:rFonts w:eastAsia="Times New Roman"/>
          <w:lang w:eastAsia="hr-HR"/>
        </w:rPr>
      </w:pPr>
      <w:r>
        <w:rPr>
          <w:rFonts w:eastAsia="Times New Roman"/>
          <w:lang w:eastAsia="hr-HR"/>
        </w:rPr>
        <w:t>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01602390" w14:textId="77777777" w:rsidR="00360FB1" w:rsidRDefault="00000000">
      <w:pPr>
        <w:jc w:val="both"/>
        <w:rPr>
          <w:rFonts w:eastAsia="Times New Roman"/>
          <w:lang w:eastAsia="hr-HR"/>
        </w:rPr>
      </w:pPr>
      <w:r>
        <w:rPr>
          <w:rFonts w:eastAsia="Times New Roman"/>
          <w:lang w:eastAsia="hr-HR"/>
        </w:rPr>
        <w:lastRenderedPageBreak/>
        <w:t>Također se prati proračunske korisnike u ostvarivanju i korištenju vlastitih i namjenskih prihoda i primitaka, rashoda i izdataka.</w:t>
      </w:r>
    </w:p>
    <w:p w14:paraId="604102FC" w14:textId="77777777" w:rsidR="00360FB1" w:rsidRDefault="00000000">
      <w:pPr>
        <w:jc w:val="both"/>
        <w:rPr>
          <w:rFonts w:eastAsia="Times New Roman"/>
          <w:lang w:eastAsia="hr-HR"/>
        </w:rPr>
      </w:pPr>
      <w:r>
        <w:rPr>
          <w:rFonts w:eastAsia="Times New Roman"/>
          <w:b/>
          <w:bCs/>
          <w:lang w:eastAsia="hr-HR"/>
        </w:rPr>
        <w:t>Aktivnost 120801</w:t>
      </w:r>
      <w:r>
        <w:rPr>
          <w:rFonts w:eastAsia="Times New Roman"/>
          <w:lang w:eastAsia="hr-HR"/>
        </w:rPr>
        <w:t>-Poticanje demografskog razvitka.</w:t>
      </w:r>
    </w:p>
    <w:p w14:paraId="391C55D0" w14:textId="77777777" w:rsidR="00360FB1" w:rsidRDefault="00000000">
      <w:pPr>
        <w:jc w:val="both"/>
        <w:rPr>
          <w:rFonts w:eastAsia="Times New Roman"/>
          <w:lang w:eastAsia="hr-HR"/>
        </w:rPr>
      </w:pPr>
      <w:r>
        <w:rPr>
          <w:rFonts w:eastAsia="Times New Roman"/>
          <w:lang w:eastAsia="hr-HR"/>
        </w:rPr>
        <w:t>Financiranje radnog materijala za obvezne radne bilježnice, radni materijal za izvođenje vježbi  i praktičnog rada iz tehničke kulture te geografski atlas za učenike od 1. do 8. razreda.</w:t>
      </w:r>
    </w:p>
    <w:p w14:paraId="0F14F0D2" w14:textId="77777777" w:rsidR="00360FB1" w:rsidRDefault="00000000">
      <w:pPr>
        <w:jc w:val="both"/>
        <w:rPr>
          <w:rFonts w:eastAsia="Times New Roman"/>
          <w:lang w:eastAsia="hr-HR"/>
        </w:rPr>
      </w:pPr>
      <w:r>
        <w:rPr>
          <w:rFonts w:eastAsia="Times New Roman"/>
          <w:b/>
          <w:bCs/>
          <w:lang w:eastAsia="hr-HR"/>
        </w:rPr>
        <w:t>Aktivnost 120804</w:t>
      </w:r>
      <w:r>
        <w:rPr>
          <w:rFonts w:eastAsia="Times New Roman"/>
          <w:lang w:eastAsia="hr-HR"/>
        </w:rPr>
        <w:t>- Financiranje školskih projekata.</w:t>
      </w:r>
    </w:p>
    <w:p w14:paraId="31675D1D" w14:textId="77777777" w:rsidR="00360FB1" w:rsidRDefault="00000000">
      <w:pPr>
        <w:jc w:val="both"/>
        <w:rPr>
          <w:rFonts w:eastAsia="Times New Roman"/>
          <w:lang w:eastAsia="hr-HR"/>
        </w:rPr>
      </w:pPr>
      <w:r>
        <w:rPr>
          <w:rFonts w:eastAsia="Times New Roman"/>
          <w:lang w:eastAsia="hr-HR"/>
        </w:rPr>
        <w:t>Poticanje kreativnosti učenika u skladu s njihovim interesima.</w:t>
      </w:r>
    </w:p>
    <w:p w14:paraId="656BFD8C"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A120808</w:t>
      </w:r>
      <w:proofErr w:type="spellEnd"/>
      <w:r>
        <w:rPr>
          <w:rFonts w:eastAsia="Times New Roman"/>
          <w:lang w:eastAsia="hr-HR"/>
        </w:rPr>
        <w:t>-Nabava udžbenika za učenike osnovnih škola.</w:t>
      </w:r>
    </w:p>
    <w:p w14:paraId="7AEABFCB" w14:textId="77777777" w:rsidR="00360FB1" w:rsidRDefault="00000000">
      <w:pPr>
        <w:jc w:val="both"/>
        <w:rPr>
          <w:rFonts w:eastAsia="Times New Roman"/>
          <w:lang w:eastAsia="hr-HR"/>
        </w:rPr>
      </w:pPr>
      <w:r>
        <w:rPr>
          <w:rFonts w:eastAsia="Times New Roman"/>
          <w:lang w:eastAsia="hr-HR"/>
        </w:rPr>
        <w:t>Ministarstvo znanosti i obrazovanja financira nabavu udžbenika ( višegodišnjih i radnih )  od 1. do 8. razreda.</w:t>
      </w:r>
    </w:p>
    <w:p w14:paraId="1ACCCA15"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A120810</w:t>
      </w:r>
      <w:proofErr w:type="spellEnd"/>
      <w:r>
        <w:rPr>
          <w:rFonts w:eastAsia="Times New Roman"/>
          <w:lang w:eastAsia="hr-HR"/>
        </w:rPr>
        <w:t>-Ostale aktivnosti osnovnih škola.</w:t>
      </w:r>
    </w:p>
    <w:p w14:paraId="3D713A81" w14:textId="77777777" w:rsidR="00360FB1" w:rsidRDefault="00000000">
      <w:pPr>
        <w:jc w:val="both"/>
        <w:rPr>
          <w:rFonts w:eastAsia="Times New Roman"/>
          <w:lang w:eastAsia="hr-HR"/>
        </w:rPr>
      </w:pPr>
      <w:r>
        <w:rPr>
          <w:rFonts w:eastAsia="Times New Roman"/>
          <w:lang w:eastAsia="hr-HR"/>
        </w:rPr>
        <w:t>Ostale aktivnosti odnose se na prihode za posebne namjene te donacije.</w:t>
      </w:r>
    </w:p>
    <w:p w14:paraId="3BDE4D84"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A120818</w:t>
      </w:r>
      <w:proofErr w:type="spellEnd"/>
      <w:r>
        <w:rPr>
          <w:rFonts w:eastAsia="Times New Roman"/>
          <w:lang w:eastAsia="hr-HR"/>
        </w:rPr>
        <w:t>- Organizacija prehrane u osnovnim školama</w:t>
      </w:r>
    </w:p>
    <w:p w14:paraId="5A5094F2"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606EF981"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A120819</w:t>
      </w:r>
      <w:proofErr w:type="spellEnd"/>
      <w:r>
        <w:rPr>
          <w:rFonts w:eastAsia="Times New Roman"/>
          <w:lang w:eastAsia="hr-HR"/>
        </w:rPr>
        <w:t xml:space="preserve">-Opskrba školskih ustanova  higijenskim    </w:t>
      </w:r>
    </w:p>
    <w:p w14:paraId="1C66B1CB" w14:textId="77777777" w:rsidR="00360FB1" w:rsidRDefault="00000000">
      <w:pPr>
        <w:jc w:val="both"/>
        <w:rPr>
          <w:rFonts w:eastAsia="Times New Roman"/>
          <w:lang w:eastAsia="hr-HR"/>
        </w:rPr>
      </w:pPr>
      <w:r>
        <w:rPr>
          <w:rFonts w:eastAsia="Times New Roman"/>
          <w:lang w:eastAsia="hr-HR"/>
        </w:rPr>
        <w:t>potrepštinama za učenice osnovnih škola.</w:t>
      </w:r>
    </w:p>
    <w:p w14:paraId="2ABF69C0" w14:textId="77777777" w:rsidR="00360FB1" w:rsidRDefault="00000000">
      <w:pPr>
        <w:jc w:val="both"/>
        <w:rPr>
          <w:rFonts w:eastAsia="Times New Roman"/>
          <w:lang w:eastAsia="hr-HR"/>
        </w:rPr>
      </w:pPr>
      <w:r>
        <w:rPr>
          <w:rFonts w:eastAsia="Times New Roman"/>
          <w:lang w:eastAsia="hr-HR"/>
        </w:rPr>
        <w:t>Opskrba škole higijenskim potrepštinama za učenice.</w:t>
      </w:r>
    </w:p>
    <w:p w14:paraId="0C48BCA6" w14:textId="77777777" w:rsidR="00360FB1" w:rsidRDefault="00360FB1">
      <w:pPr>
        <w:jc w:val="both"/>
        <w:rPr>
          <w:rFonts w:eastAsia="Times New Roman"/>
          <w:lang w:eastAsia="hr-HR"/>
        </w:rPr>
      </w:pPr>
    </w:p>
    <w:p w14:paraId="5D79F43C" w14:textId="77777777" w:rsidR="00360FB1" w:rsidRDefault="00000000">
      <w:pPr>
        <w:jc w:val="both"/>
        <w:rPr>
          <w:rFonts w:eastAsia="Times New Roman"/>
          <w:b/>
          <w:bCs/>
          <w:u w:val="single"/>
          <w:lang w:eastAsia="hr-HR"/>
        </w:rPr>
      </w:pPr>
      <w:r>
        <w:rPr>
          <w:rFonts w:eastAsia="Times New Roman"/>
          <w:b/>
          <w:bCs/>
          <w:u w:val="single"/>
          <w:lang w:eastAsia="hr-HR"/>
        </w:rPr>
        <w:t>Podaci o stanju novčanih sredstava na računu na početku i na kraju proračunske godine</w:t>
      </w:r>
    </w:p>
    <w:p w14:paraId="2A9B8A06" w14:textId="77777777" w:rsidR="00360FB1" w:rsidRDefault="00360FB1">
      <w:pPr>
        <w:jc w:val="both"/>
        <w:rPr>
          <w:rFonts w:eastAsia="Times New Roman"/>
          <w:b/>
          <w:bCs/>
          <w:u w:val="single"/>
          <w:lang w:eastAsia="hr-HR"/>
        </w:rPr>
      </w:pPr>
    </w:p>
    <w:p w14:paraId="2C0AD50F" w14:textId="77777777" w:rsidR="00360FB1" w:rsidRDefault="00000000">
      <w:pPr>
        <w:jc w:val="both"/>
        <w:rPr>
          <w:rFonts w:eastAsia="Times New Roman"/>
          <w:lang w:eastAsia="hr-HR"/>
        </w:rPr>
      </w:pPr>
      <w:r>
        <w:rPr>
          <w:rFonts w:eastAsia="Times New Roman"/>
          <w:lang w:eastAsia="hr-HR"/>
        </w:rPr>
        <w:t xml:space="preserve">Stanje sredstava na dan 01.01.2023.                  0,00 </w:t>
      </w:r>
      <w:proofErr w:type="spellStart"/>
      <w:r>
        <w:rPr>
          <w:rFonts w:eastAsia="Times New Roman"/>
          <w:lang w:eastAsia="hr-HR"/>
        </w:rPr>
        <w:t>eur</w:t>
      </w:r>
      <w:proofErr w:type="spellEnd"/>
    </w:p>
    <w:p w14:paraId="369C61DD" w14:textId="77777777" w:rsidR="00360FB1" w:rsidRDefault="00000000">
      <w:pPr>
        <w:jc w:val="both"/>
        <w:rPr>
          <w:rFonts w:eastAsia="Times New Roman"/>
          <w:lang w:eastAsia="hr-HR"/>
        </w:rPr>
      </w:pPr>
      <w:r>
        <w:rPr>
          <w:rFonts w:eastAsia="Times New Roman"/>
          <w:lang w:eastAsia="hr-HR"/>
        </w:rPr>
        <w:t xml:space="preserve">Stanje sredstava na dan 31.12.2023.                  13.756,53 </w:t>
      </w:r>
      <w:proofErr w:type="spellStart"/>
      <w:r>
        <w:rPr>
          <w:rFonts w:eastAsia="Times New Roman"/>
          <w:lang w:eastAsia="hr-HR"/>
        </w:rPr>
        <w:t>eur</w:t>
      </w:r>
      <w:proofErr w:type="spellEnd"/>
    </w:p>
    <w:p w14:paraId="286324B7" w14:textId="77777777" w:rsidR="00360FB1" w:rsidRDefault="00360FB1">
      <w:pPr>
        <w:jc w:val="both"/>
        <w:rPr>
          <w:rFonts w:eastAsia="Times New Roman"/>
          <w:lang w:eastAsia="hr-HR"/>
        </w:rPr>
      </w:pPr>
    </w:p>
    <w:p w14:paraId="7E845A9E" w14:textId="77777777" w:rsidR="00360FB1" w:rsidRDefault="00360FB1">
      <w:pPr>
        <w:jc w:val="both"/>
        <w:rPr>
          <w:rFonts w:eastAsia="Times New Roman"/>
          <w:lang w:eastAsia="hr-HR"/>
        </w:rPr>
      </w:pPr>
    </w:p>
    <w:p w14:paraId="36954CF2" w14:textId="77777777" w:rsidR="00360FB1" w:rsidRDefault="00000000">
      <w:pPr>
        <w:widowControl w:val="0"/>
        <w:autoSpaceDE w:val="0"/>
        <w:autoSpaceDN w:val="0"/>
        <w:spacing w:before="9"/>
        <w:jc w:val="both"/>
        <w:rPr>
          <w:b/>
          <w:bCs/>
        </w:rPr>
      </w:pPr>
      <w:r>
        <w:rPr>
          <w:b/>
          <w:bCs/>
        </w:rPr>
        <w:t>IZVJEŠTAJ O ZADUŽIVANJU NA DOMAĆEM  I STRANOM TRŽIŠTU NOVCA I KAPITALA</w:t>
      </w:r>
    </w:p>
    <w:p w14:paraId="18B5A8F9" w14:textId="77777777" w:rsidR="00360FB1" w:rsidRDefault="00360FB1">
      <w:pPr>
        <w:widowControl w:val="0"/>
        <w:autoSpaceDE w:val="0"/>
        <w:autoSpaceDN w:val="0"/>
        <w:spacing w:before="9"/>
        <w:jc w:val="both"/>
      </w:pPr>
    </w:p>
    <w:p w14:paraId="0C200FC2" w14:textId="77777777" w:rsidR="00360FB1" w:rsidRDefault="00000000">
      <w:pPr>
        <w:widowControl w:val="0"/>
        <w:autoSpaceDE w:val="0"/>
        <w:autoSpaceDN w:val="0"/>
        <w:spacing w:before="9"/>
        <w:jc w:val="both"/>
      </w:pPr>
      <w:r>
        <w:t xml:space="preserve">    Škola nema  nikakvih kredita i zajmova.</w:t>
      </w:r>
    </w:p>
    <w:p w14:paraId="45093AE7" w14:textId="77777777" w:rsidR="00360FB1" w:rsidRDefault="00360FB1">
      <w:pPr>
        <w:widowControl w:val="0"/>
        <w:autoSpaceDE w:val="0"/>
        <w:autoSpaceDN w:val="0"/>
        <w:spacing w:before="9"/>
        <w:jc w:val="both"/>
      </w:pPr>
    </w:p>
    <w:p w14:paraId="0E2576F4" w14:textId="77777777" w:rsidR="00360FB1" w:rsidRDefault="00000000">
      <w:pPr>
        <w:widowControl w:val="0"/>
        <w:autoSpaceDE w:val="0"/>
        <w:autoSpaceDN w:val="0"/>
        <w:spacing w:before="9"/>
        <w:jc w:val="both"/>
        <w:rPr>
          <w:b/>
          <w:bCs/>
        </w:rPr>
      </w:pPr>
      <w:r>
        <w:rPr>
          <w:b/>
          <w:bCs/>
        </w:rPr>
        <w:t>IZVJEŠTAJ O DANIM ZAJMOVIMA I POTRAŽIVANJA PO ZAJMOVIMA</w:t>
      </w:r>
    </w:p>
    <w:p w14:paraId="4E51299C" w14:textId="77777777" w:rsidR="00360FB1" w:rsidRDefault="00000000">
      <w:pPr>
        <w:widowControl w:val="0"/>
        <w:autoSpaceDE w:val="0"/>
        <w:autoSpaceDN w:val="0"/>
        <w:spacing w:before="9"/>
        <w:jc w:val="both"/>
      </w:pPr>
      <w:r>
        <w:t xml:space="preserve">   Škola  nema danih zajmova kao ni potraživanja po njima.</w:t>
      </w:r>
    </w:p>
    <w:p w14:paraId="1AB61DA4" w14:textId="77777777" w:rsidR="00360FB1" w:rsidRDefault="00360FB1">
      <w:pPr>
        <w:widowControl w:val="0"/>
        <w:autoSpaceDE w:val="0"/>
        <w:autoSpaceDN w:val="0"/>
        <w:spacing w:before="9"/>
        <w:jc w:val="both"/>
      </w:pPr>
    </w:p>
    <w:p w14:paraId="579BD97E" w14:textId="77777777" w:rsidR="00360FB1" w:rsidRDefault="00000000">
      <w:pPr>
        <w:widowControl w:val="0"/>
        <w:autoSpaceDE w:val="0"/>
        <w:autoSpaceDN w:val="0"/>
        <w:spacing w:before="9"/>
        <w:jc w:val="both"/>
        <w:rPr>
          <w:b/>
          <w:bCs/>
        </w:rPr>
      </w:pPr>
      <w:r>
        <w:rPr>
          <w:b/>
          <w:bCs/>
        </w:rPr>
        <w:t>IZVJEŠTAJ O STANJU POTRAŽIVANJA I DOSPJELIH OBVEZA PO SUDSKIM SPOROVIMA</w:t>
      </w:r>
    </w:p>
    <w:p w14:paraId="10F3AA77" w14:textId="77777777" w:rsidR="00360FB1" w:rsidRDefault="00360FB1">
      <w:pPr>
        <w:widowControl w:val="0"/>
        <w:autoSpaceDE w:val="0"/>
        <w:autoSpaceDN w:val="0"/>
        <w:spacing w:before="9"/>
        <w:jc w:val="both"/>
        <w:rPr>
          <w:b/>
          <w:bCs/>
        </w:rPr>
      </w:pPr>
    </w:p>
    <w:p w14:paraId="6EDF5C16" w14:textId="77777777" w:rsidR="00360FB1" w:rsidRDefault="00000000">
      <w:pPr>
        <w:widowControl w:val="0"/>
        <w:autoSpaceDE w:val="0"/>
        <w:autoSpaceDN w:val="0"/>
        <w:spacing w:before="9"/>
        <w:jc w:val="both"/>
      </w:pPr>
      <w:r>
        <w:t xml:space="preserve">  Škola nema nepodmirenih dospjelih obveza kao ni potraživanja po sudskim sporovima.</w:t>
      </w:r>
    </w:p>
    <w:p w14:paraId="09DCB56D" w14:textId="77777777" w:rsidR="00360FB1" w:rsidRDefault="00360FB1">
      <w:pPr>
        <w:widowControl w:val="0"/>
        <w:autoSpaceDE w:val="0"/>
        <w:autoSpaceDN w:val="0"/>
        <w:spacing w:before="9"/>
        <w:jc w:val="both"/>
      </w:pPr>
    </w:p>
    <w:p w14:paraId="7328CCC5" w14:textId="77777777" w:rsidR="00360FB1" w:rsidRDefault="00360FB1">
      <w:pPr>
        <w:widowControl w:val="0"/>
        <w:autoSpaceDE w:val="0"/>
        <w:autoSpaceDN w:val="0"/>
        <w:spacing w:before="9"/>
        <w:jc w:val="both"/>
      </w:pPr>
    </w:p>
    <w:p w14:paraId="7F4487EA" w14:textId="77777777" w:rsidR="00360FB1" w:rsidRDefault="00360FB1">
      <w:pPr>
        <w:jc w:val="both"/>
        <w:rPr>
          <w:b/>
          <w:bCs/>
        </w:rPr>
      </w:pPr>
    </w:p>
    <w:p w14:paraId="031F2102" w14:textId="77777777" w:rsidR="00360FB1" w:rsidRDefault="00000000">
      <w:pPr>
        <w:jc w:val="both"/>
        <w:rPr>
          <w:b/>
          <w:bCs/>
        </w:rPr>
      </w:pPr>
      <w:r>
        <w:rPr>
          <w:b/>
          <w:bCs/>
        </w:rPr>
        <w:t xml:space="preserve">OSNOVNA ŠKOLA KULA </w:t>
      </w:r>
      <w:proofErr w:type="spellStart"/>
      <w:r>
        <w:rPr>
          <w:b/>
          <w:bCs/>
        </w:rPr>
        <w:t>NORINSKA</w:t>
      </w:r>
      <w:proofErr w:type="spellEnd"/>
    </w:p>
    <w:p w14:paraId="5C420D16" w14:textId="77777777" w:rsidR="00360FB1" w:rsidRDefault="00000000">
      <w:pPr>
        <w:tabs>
          <w:tab w:val="left" w:pos="3675"/>
        </w:tabs>
        <w:jc w:val="both"/>
        <w:rPr>
          <w:rFonts w:eastAsiaTheme="minorHAnsi"/>
          <w:b/>
        </w:rPr>
      </w:pPr>
      <w:r>
        <w:rPr>
          <w:rFonts w:eastAsiaTheme="minorHAnsi"/>
          <w:b/>
        </w:rPr>
        <w:t>OPĆI DIO</w:t>
      </w:r>
    </w:p>
    <w:p w14:paraId="6CFCEA25" w14:textId="77777777" w:rsidR="00360FB1" w:rsidRDefault="00000000">
      <w:pPr>
        <w:tabs>
          <w:tab w:val="left" w:pos="3675"/>
        </w:tabs>
        <w:jc w:val="both"/>
        <w:rPr>
          <w:rFonts w:eastAsiaTheme="minorHAnsi"/>
          <w:b/>
        </w:rPr>
      </w:pPr>
      <w:r>
        <w:rPr>
          <w:rFonts w:eastAsiaTheme="minorHAnsi"/>
          <w:b/>
        </w:rPr>
        <w:t>RAČUN PRIHODA I IZDATAKA</w:t>
      </w:r>
    </w:p>
    <w:p w14:paraId="3DAF8687" w14:textId="77777777" w:rsidR="00360FB1" w:rsidRDefault="00000000">
      <w:pPr>
        <w:tabs>
          <w:tab w:val="left" w:pos="3675"/>
        </w:tabs>
        <w:jc w:val="both"/>
        <w:rPr>
          <w:rFonts w:eastAsiaTheme="minorHAnsi"/>
        </w:rPr>
      </w:pPr>
      <w:r>
        <w:rPr>
          <w:rFonts w:eastAsiaTheme="minorHAnsi"/>
        </w:rPr>
        <w:t xml:space="preserve">-U tablici kako je navedeno, prikazani su ostvareni ukupni prihodi na dan 31.12.2023. godine u iznosu 445.899,06 eura što čini  102,20 % plana proračuna škole za </w:t>
      </w:r>
      <w:proofErr w:type="spellStart"/>
      <w:r>
        <w:rPr>
          <w:rFonts w:eastAsiaTheme="minorHAnsi"/>
        </w:rPr>
        <w:t>2023,godinu</w:t>
      </w:r>
      <w:proofErr w:type="spellEnd"/>
      <w:r>
        <w:rPr>
          <w:rFonts w:eastAsiaTheme="minorHAnsi"/>
        </w:rPr>
        <w:t xml:space="preserve">, a ostvareni rashodi na dan </w:t>
      </w:r>
      <w:proofErr w:type="spellStart"/>
      <w:r>
        <w:rPr>
          <w:rFonts w:eastAsiaTheme="minorHAnsi"/>
        </w:rPr>
        <w:t>31.12.2023.godine</w:t>
      </w:r>
      <w:proofErr w:type="spellEnd"/>
      <w:r>
        <w:rPr>
          <w:rFonts w:eastAsiaTheme="minorHAnsi"/>
        </w:rPr>
        <w:t xml:space="preserve"> su 4445.899,06 što iznosi 102,20%  planiranih izdataka za 2023 godinu.</w:t>
      </w:r>
    </w:p>
    <w:p w14:paraId="11C8B0E7" w14:textId="77777777" w:rsidR="00360FB1" w:rsidRDefault="00000000">
      <w:pPr>
        <w:tabs>
          <w:tab w:val="left" w:pos="3675"/>
        </w:tabs>
        <w:jc w:val="both"/>
        <w:rPr>
          <w:rFonts w:eastAsiaTheme="minorHAnsi"/>
        </w:rPr>
      </w:pPr>
      <w:r>
        <w:rPr>
          <w:rFonts w:eastAsiaTheme="minorHAnsi"/>
        </w:rPr>
        <w:t xml:space="preserve">- Izvještaj o izvršenju financijskog plana za 2023. godinu Osnovne škole Kula </w:t>
      </w:r>
      <w:proofErr w:type="spellStart"/>
      <w:r>
        <w:rPr>
          <w:rFonts w:eastAsiaTheme="minorHAnsi"/>
        </w:rPr>
        <w:t>Norinska</w:t>
      </w:r>
      <w:proofErr w:type="spellEnd"/>
      <w:r>
        <w:rPr>
          <w:rFonts w:eastAsiaTheme="minorHAnsi"/>
        </w:rPr>
        <w:t xml:space="preserve">, Kula </w:t>
      </w:r>
      <w:proofErr w:type="spellStart"/>
      <w:r>
        <w:rPr>
          <w:rFonts w:eastAsiaTheme="minorHAnsi"/>
        </w:rPr>
        <w:t>Norinska</w:t>
      </w:r>
      <w:proofErr w:type="spellEnd"/>
      <w:r>
        <w:rPr>
          <w:rFonts w:eastAsiaTheme="minorHAnsi"/>
        </w:rPr>
        <w:t xml:space="preserve">  pokazuje da su sredstva utrošena u skladu s podacima iskazanima u planu.</w:t>
      </w:r>
    </w:p>
    <w:p w14:paraId="5B3748CF" w14:textId="77777777" w:rsidR="00360FB1" w:rsidRDefault="00360FB1">
      <w:pPr>
        <w:tabs>
          <w:tab w:val="left" w:pos="3675"/>
        </w:tabs>
        <w:jc w:val="both"/>
        <w:rPr>
          <w:rFonts w:eastAsiaTheme="minorHAnsi"/>
          <w:b/>
        </w:rPr>
      </w:pPr>
    </w:p>
    <w:p w14:paraId="72F1248F" w14:textId="77777777" w:rsidR="00360FB1" w:rsidRDefault="00000000">
      <w:pPr>
        <w:tabs>
          <w:tab w:val="left" w:pos="3675"/>
        </w:tabs>
        <w:jc w:val="both"/>
        <w:rPr>
          <w:rFonts w:eastAsiaTheme="minorHAnsi"/>
          <w:b/>
        </w:rPr>
      </w:pPr>
      <w:r>
        <w:rPr>
          <w:rFonts w:eastAsiaTheme="minorHAnsi"/>
          <w:b/>
        </w:rPr>
        <w:t xml:space="preserve">IZVJEŠTAJ O IZVRŠENJU FINANCIJSKOG PLANA </w:t>
      </w:r>
      <w:proofErr w:type="spellStart"/>
      <w:r>
        <w:rPr>
          <w:rFonts w:eastAsiaTheme="minorHAnsi"/>
          <w:b/>
        </w:rPr>
        <w:t>31.12.2023.GODINE</w:t>
      </w:r>
      <w:proofErr w:type="spellEnd"/>
      <w:r>
        <w:rPr>
          <w:rFonts w:eastAsiaTheme="minorHAnsi"/>
          <w:b/>
        </w:rPr>
        <w:t xml:space="preserve"> PO EKONOMSKOJ KLASIFIKACIJI</w:t>
      </w:r>
    </w:p>
    <w:p w14:paraId="2814695A" w14:textId="77777777" w:rsidR="00360FB1" w:rsidRDefault="00000000">
      <w:pPr>
        <w:tabs>
          <w:tab w:val="left" w:pos="3675"/>
        </w:tabs>
        <w:jc w:val="both"/>
        <w:rPr>
          <w:rFonts w:eastAsiaTheme="minorHAnsi"/>
          <w:b/>
        </w:rPr>
      </w:pPr>
      <w:r>
        <w:rPr>
          <w:rFonts w:eastAsiaTheme="minorHAnsi"/>
          <w:b/>
        </w:rPr>
        <w:t>-PRIHODI I PRIMICI</w:t>
      </w:r>
    </w:p>
    <w:p w14:paraId="321A6EA6" w14:textId="77777777" w:rsidR="00360FB1" w:rsidRDefault="00000000">
      <w:pPr>
        <w:tabs>
          <w:tab w:val="left" w:pos="3675"/>
        </w:tabs>
        <w:jc w:val="both"/>
        <w:rPr>
          <w:rFonts w:eastAsiaTheme="minorHAnsi"/>
        </w:rPr>
      </w:pPr>
      <w:r>
        <w:rPr>
          <w:rFonts w:eastAsiaTheme="minorHAnsi"/>
        </w:rPr>
        <w:t xml:space="preserve">U tablici prihoda i primitaka prikazani su ostvareni prihodi da dan </w:t>
      </w:r>
      <w:proofErr w:type="spellStart"/>
      <w:r>
        <w:rPr>
          <w:rFonts w:eastAsiaTheme="minorHAnsi"/>
        </w:rPr>
        <w:t>31.12.2023.godine</w:t>
      </w:r>
      <w:proofErr w:type="spellEnd"/>
      <w:r>
        <w:rPr>
          <w:rFonts w:eastAsiaTheme="minorHAnsi"/>
        </w:rPr>
        <w:t xml:space="preserve"> po ekonomskoj klasifikaciji na 4 razini </w:t>
      </w:r>
      <w:proofErr w:type="spellStart"/>
      <w:r>
        <w:rPr>
          <w:rFonts w:eastAsiaTheme="minorHAnsi"/>
        </w:rPr>
        <w:t>kontnog</w:t>
      </w:r>
      <w:proofErr w:type="spellEnd"/>
      <w:r>
        <w:rPr>
          <w:rFonts w:eastAsiaTheme="minorHAnsi"/>
        </w:rPr>
        <w:t xml:space="preserve"> plana sa indeksima ostvarenja u odnosu na dan </w:t>
      </w:r>
      <w:proofErr w:type="spellStart"/>
      <w:r>
        <w:rPr>
          <w:rFonts w:eastAsiaTheme="minorHAnsi"/>
        </w:rPr>
        <w:t>31.12.2022.godine</w:t>
      </w:r>
      <w:proofErr w:type="spellEnd"/>
      <w:r>
        <w:rPr>
          <w:rFonts w:eastAsiaTheme="minorHAnsi"/>
        </w:rPr>
        <w:t xml:space="preserve"> i izvornog plana/rebalans za 2023. godinu.</w:t>
      </w:r>
    </w:p>
    <w:p w14:paraId="3B139EB0" w14:textId="77777777" w:rsidR="00360FB1" w:rsidRDefault="00000000">
      <w:pPr>
        <w:tabs>
          <w:tab w:val="left" w:pos="3675"/>
        </w:tabs>
        <w:jc w:val="both"/>
        <w:rPr>
          <w:rFonts w:eastAsiaTheme="minorHAnsi"/>
          <w:b/>
        </w:rPr>
      </w:pPr>
      <w:r>
        <w:rPr>
          <w:rFonts w:eastAsiaTheme="minorHAnsi"/>
          <w:b/>
        </w:rPr>
        <w:t>-RASHODI I IZDACI</w:t>
      </w:r>
    </w:p>
    <w:p w14:paraId="7ABB8B3E" w14:textId="77777777" w:rsidR="00360FB1" w:rsidRDefault="00000000">
      <w:pPr>
        <w:tabs>
          <w:tab w:val="left" w:pos="3675"/>
        </w:tabs>
        <w:jc w:val="both"/>
        <w:rPr>
          <w:rFonts w:eastAsiaTheme="minorHAnsi"/>
        </w:rPr>
      </w:pPr>
      <w:r>
        <w:rPr>
          <w:rFonts w:eastAsiaTheme="minorHAnsi"/>
        </w:rPr>
        <w:t xml:space="preserve">U tablici rashoda i izdataka prikazani su ostvareni rashodi na dan </w:t>
      </w:r>
      <w:proofErr w:type="spellStart"/>
      <w:r>
        <w:rPr>
          <w:rFonts w:eastAsiaTheme="minorHAnsi"/>
        </w:rPr>
        <w:t>31.12.2023.godine</w:t>
      </w:r>
      <w:proofErr w:type="spellEnd"/>
      <w:r>
        <w:rPr>
          <w:rFonts w:eastAsiaTheme="minorHAnsi"/>
        </w:rPr>
        <w:t xml:space="preserve"> po ekonomskoj klasifikaciji na 4 razini </w:t>
      </w:r>
      <w:proofErr w:type="spellStart"/>
      <w:r>
        <w:rPr>
          <w:rFonts w:eastAsiaTheme="minorHAnsi"/>
        </w:rPr>
        <w:t>kontnog</w:t>
      </w:r>
      <w:proofErr w:type="spellEnd"/>
      <w:r>
        <w:rPr>
          <w:rFonts w:eastAsiaTheme="minorHAnsi"/>
        </w:rPr>
        <w:t xml:space="preserve"> plana sa indeksima ostvarenja u odnosu na dan 31.12.2022. godine i izvornog plana/rebalans za </w:t>
      </w:r>
      <w:proofErr w:type="spellStart"/>
      <w:r>
        <w:rPr>
          <w:rFonts w:eastAsiaTheme="minorHAnsi"/>
        </w:rPr>
        <w:t>2023.godine</w:t>
      </w:r>
      <w:proofErr w:type="spellEnd"/>
      <w:r>
        <w:rPr>
          <w:rFonts w:eastAsiaTheme="minorHAnsi"/>
        </w:rPr>
        <w:t>.</w:t>
      </w:r>
    </w:p>
    <w:p w14:paraId="07D9CA67" w14:textId="77777777" w:rsidR="00360FB1" w:rsidRDefault="00000000">
      <w:pPr>
        <w:tabs>
          <w:tab w:val="left" w:pos="3675"/>
        </w:tabs>
        <w:jc w:val="both"/>
        <w:rPr>
          <w:rFonts w:eastAsiaTheme="minorHAnsi"/>
          <w:b/>
        </w:rPr>
      </w:pPr>
      <w:r>
        <w:rPr>
          <w:rFonts w:eastAsiaTheme="minorHAnsi"/>
          <w:b/>
        </w:rPr>
        <w:t>REALIZACIJA PO IZVORIMA FINANCIRANJA:</w:t>
      </w:r>
    </w:p>
    <w:p w14:paraId="49369514" w14:textId="77777777" w:rsidR="00360FB1" w:rsidRDefault="00000000">
      <w:pPr>
        <w:tabs>
          <w:tab w:val="left" w:pos="3675"/>
        </w:tabs>
        <w:jc w:val="both"/>
        <w:rPr>
          <w:rFonts w:eastAsiaTheme="minorHAnsi"/>
        </w:rPr>
      </w:pPr>
      <w:r>
        <w:rPr>
          <w:rFonts w:eastAsiaTheme="minorHAnsi"/>
        </w:rPr>
        <w:t xml:space="preserve">U IZVJEŠĆU O IZVRŠENJU PRIHODA I RASHODA PREMA BROJČANOJ OZNACI I NAZIVU IZVORA FINANCIRANJA IZVORIMA FINANCIRANJA PRIKAZANI SU IZNOSI PRIMITAKA I IZDATAKA NA DAN 31.12.2023. GODINE I INDEKSI U ODNOSU NA </w:t>
      </w:r>
      <w:proofErr w:type="spellStart"/>
      <w:r>
        <w:rPr>
          <w:rFonts w:eastAsiaTheme="minorHAnsi"/>
        </w:rPr>
        <w:t>2022.GODINU</w:t>
      </w:r>
      <w:proofErr w:type="spellEnd"/>
      <w:r>
        <w:rPr>
          <w:rFonts w:eastAsiaTheme="minorHAnsi"/>
        </w:rPr>
        <w:t xml:space="preserve"> I IZVORNI PLAN/rebalans  2023.GODINE.</w:t>
      </w:r>
    </w:p>
    <w:p w14:paraId="4E01FAEE" w14:textId="77777777" w:rsidR="00360FB1" w:rsidRDefault="00360FB1">
      <w:pPr>
        <w:jc w:val="both"/>
        <w:rPr>
          <w:b/>
          <w:bCs/>
        </w:rPr>
      </w:pPr>
    </w:p>
    <w:p w14:paraId="3D044E0F" w14:textId="77777777" w:rsidR="00360FB1" w:rsidRDefault="00000000">
      <w:pPr>
        <w:jc w:val="both"/>
        <w:rPr>
          <w:b/>
          <w:bCs/>
        </w:rPr>
      </w:pPr>
      <w:r>
        <w:rPr>
          <w:b/>
          <w:bCs/>
        </w:rPr>
        <w:t>POSEBNI DIO</w:t>
      </w:r>
    </w:p>
    <w:p w14:paraId="693367DE" w14:textId="77777777" w:rsidR="00360FB1" w:rsidRDefault="00000000">
      <w:pPr>
        <w:jc w:val="both"/>
        <w:rPr>
          <w:b/>
          <w:bCs/>
        </w:rPr>
      </w:pPr>
      <w:r>
        <w:rPr>
          <w:b/>
          <w:bCs/>
        </w:rPr>
        <w:t xml:space="preserve">PROGRAM </w:t>
      </w:r>
      <w:proofErr w:type="spellStart"/>
      <w:r>
        <w:rPr>
          <w:b/>
          <w:bCs/>
        </w:rPr>
        <w:t>A101206</w:t>
      </w:r>
      <w:proofErr w:type="spellEnd"/>
      <w:r>
        <w:rPr>
          <w:b/>
          <w:bCs/>
        </w:rPr>
        <w:t xml:space="preserve"> EU PROJEKTI UO ZA </w:t>
      </w:r>
      <w:proofErr w:type="spellStart"/>
      <w:r>
        <w:rPr>
          <w:b/>
          <w:bCs/>
        </w:rPr>
        <w:t>OBRAZOVANJE,KULTURU</w:t>
      </w:r>
      <w:proofErr w:type="spellEnd"/>
      <w:r>
        <w:rPr>
          <w:b/>
          <w:bCs/>
        </w:rPr>
        <w:t xml:space="preserve"> I SPORT</w:t>
      </w:r>
    </w:p>
    <w:p w14:paraId="7424A85B" w14:textId="77777777" w:rsidR="00360FB1" w:rsidRDefault="00000000">
      <w:pPr>
        <w:jc w:val="both"/>
      </w:pPr>
      <w:r>
        <w:rPr>
          <w:b/>
          <w:bCs/>
        </w:rPr>
        <w:t xml:space="preserve">AKTIVNOST </w:t>
      </w:r>
      <w:proofErr w:type="spellStart"/>
      <w:r>
        <w:rPr>
          <w:b/>
          <w:bCs/>
        </w:rPr>
        <w:t>A101206T120602</w:t>
      </w:r>
      <w:proofErr w:type="spellEnd"/>
      <w:r>
        <w:t xml:space="preserve"> Europski socijalni fond Projekt zajedno možemo sve  </w:t>
      </w:r>
      <w:proofErr w:type="spellStart"/>
      <w:r>
        <w:t>vol.6</w:t>
      </w:r>
      <w:proofErr w:type="spellEnd"/>
      <w:r>
        <w:t>/7 Pomoćnik u nastavi.  Nismo imali</w:t>
      </w:r>
    </w:p>
    <w:p w14:paraId="3D5B9CCD" w14:textId="77777777" w:rsidR="00360FB1" w:rsidRDefault="00000000">
      <w:pPr>
        <w:jc w:val="both"/>
        <w:rPr>
          <w:b/>
          <w:bCs/>
        </w:rPr>
      </w:pPr>
      <w:r>
        <w:rPr>
          <w:b/>
          <w:bCs/>
        </w:rPr>
        <w:t xml:space="preserve">PROGRAM </w:t>
      </w:r>
      <w:proofErr w:type="spellStart"/>
      <w:r>
        <w:rPr>
          <w:b/>
          <w:bCs/>
        </w:rPr>
        <w:t>A101207</w:t>
      </w:r>
      <w:proofErr w:type="spellEnd"/>
      <w:r>
        <w:rPr>
          <w:b/>
          <w:bCs/>
        </w:rPr>
        <w:t xml:space="preserve"> ZAKONSKI STANDARDI USTANOVA U OBRAZOVANJU</w:t>
      </w:r>
    </w:p>
    <w:p w14:paraId="7E9B341E" w14:textId="77777777" w:rsidR="00360FB1" w:rsidRDefault="00000000">
      <w:pPr>
        <w:jc w:val="both"/>
      </w:pPr>
      <w:r>
        <w:rPr>
          <w:b/>
          <w:bCs/>
        </w:rPr>
        <w:t xml:space="preserve">AKTIVNOST </w:t>
      </w:r>
      <w:proofErr w:type="spellStart"/>
      <w:r>
        <w:rPr>
          <w:b/>
          <w:bCs/>
        </w:rPr>
        <w:t>A101207A120701</w:t>
      </w:r>
      <w:proofErr w:type="spellEnd"/>
      <w:r>
        <w:t xml:space="preserve"> Osiguranje uvjeta rada za redovno poslovanje osnovne škole izvorni plan i izvršenje nemaju značajnog odstupanja, Izvršenje </w:t>
      </w:r>
      <w:proofErr w:type="spellStart"/>
      <w:r>
        <w:t>2023.godine</w:t>
      </w:r>
      <w:proofErr w:type="spellEnd"/>
      <w:r>
        <w:t xml:space="preserve"> iznosi 100% plana proračuna. Novac koji smo dobili transparentno smo utrošili.</w:t>
      </w:r>
    </w:p>
    <w:p w14:paraId="232B6653" w14:textId="77777777" w:rsidR="00360FB1" w:rsidRDefault="00000000">
      <w:pPr>
        <w:jc w:val="both"/>
        <w:rPr>
          <w:bCs/>
        </w:rPr>
      </w:pPr>
      <w:r>
        <w:rPr>
          <w:b/>
          <w:bCs/>
        </w:rPr>
        <w:t xml:space="preserve">PROGRAM </w:t>
      </w:r>
      <w:proofErr w:type="spellStart"/>
      <w:r>
        <w:rPr>
          <w:b/>
          <w:bCs/>
        </w:rPr>
        <w:t>A101208</w:t>
      </w:r>
      <w:proofErr w:type="spellEnd"/>
      <w:r>
        <w:rPr>
          <w:b/>
          <w:bCs/>
        </w:rPr>
        <w:t xml:space="preserve"> PROGRAM USTANOVA U OBRAZOVANJU </w:t>
      </w:r>
      <w:r>
        <w:rPr>
          <w:bCs/>
        </w:rPr>
        <w:t xml:space="preserve">IZNAD STANDARDA </w:t>
      </w:r>
    </w:p>
    <w:p w14:paraId="530148B5" w14:textId="77777777" w:rsidR="00360FB1" w:rsidRDefault="00000000">
      <w:pPr>
        <w:jc w:val="both"/>
      </w:pPr>
      <w:r>
        <w:rPr>
          <w:b/>
          <w:bCs/>
        </w:rPr>
        <w:t xml:space="preserve">AKTIVNOST </w:t>
      </w:r>
      <w:proofErr w:type="spellStart"/>
      <w:r>
        <w:rPr>
          <w:b/>
          <w:bCs/>
        </w:rPr>
        <w:t>A101208A120801</w:t>
      </w:r>
      <w:proofErr w:type="spellEnd"/>
      <w:r>
        <w:rPr>
          <w:b/>
          <w:bCs/>
        </w:rPr>
        <w:t xml:space="preserve"> </w:t>
      </w:r>
      <w:r>
        <w:t xml:space="preserve">Poticanje demografskog razvitka </w:t>
      </w:r>
    </w:p>
    <w:p w14:paraId="734F1753" w14:textId="77777777" w:rsidR="00360FB1" w:rsidRDefault="00000000">
      <w:pPr>
        <w:jc w:val="both"/>
      </w:pPr>
      <w:r>
        <w:t>Dubrovačko neretvanska županija financirala je radne udžbenike u iznosu od 4.127,00 eura.</w:t>
      </w:r>
    </w:p>
    <w:p w14:paraId="3C3EC79C" w14:textId="77777777" w:rsidR="00360FB1" w:rsidRDefault="00000000">
      <w:pPr>
        <w:jc w:val="both"/>
      </w:pPr>
      <w:r>
        <w:t xml:space="preserve">Izvršenje proračuna </w:t>
      </w:r>
      <w:proofErr w:type="spellStart"/>
      <w:r>
        <w:t>2023.godine</w:t>
      </w:r>
      <w:proofErr w:type="spellEnd"/>
      <w:r>
        <w:t xml:space="preserve"> nema odstupanja u odnosu na planirani proračun.</w:t>
      </w:r>
    </w:p>
    <w:p w14:paraId="4F7C7A45" w14:textId="77777777" w:rsidR="00360FB1" w:rsidRDefault="00000000">
      <w:pPr>
        <w:jc w:val="both"/>
      </w:pPr>
      <w:r>
        <w:rPr>
          <w:b/>
          <w:bCs/>
        </w:rPr>
        <w:t xml:space="preserve">AKTIVNOST </w:t>
      </w:r>
      <w:proofErr w:type="spellStart"/>
      <w:r>
        <w:rPr>
          <w:b/>
          <w:bCs/>
        </w:rPr>
        <w:t>A101208A120804</w:t>
      </w:r>
      <w:proofErr w:type="spellEnd"/>
      <w:r>
        <w:t xml:space="preserve"> Financiranje školskih projekata </w:t>
      </w:r>
    </w:p>
    <w:p w14:paraId="756B97A8" w14:textId="77777777" w:rsidR="00360FB1" w:rsidRDefault="00000000">
      <w:pPr>
        <w:jc w:val="both"/>
      </w:pPr>
      <w:r>
        <w:t xml:space="preserve">Izvršenje </w:t>
      </w:r>
      <w:proofErr w:type="spellStart"/>
      <w:r>
        <w:t>2023.godine</w:t>
      </w:r>
      <w:proofErr w:type="spellEnd"/>
      <w:r>
        <w:t xml:space="preserve"> nema odstupanja u odnosu na planirano.</w:t>
      </w:r>
    </w:p>
    <w:p w14:paraId="3BA60C21" w14:textId="77777777" w:rsidR="00360FB1" w:rsidRDefault="00000000">
      <w:pPr>
        <w:jc w:val="both"/>
      </w:pPr>
      <w:r>
        <w:rPr>
          <w:b/>
          <w:bCs/>
        </w:rPr>
        <w:t xml:space="preserve">AKTIVNOST </w:t>
      </w:r>
      <w:proofErr w:type="spellStart"/>
      <w:r>
        <w:rPr>
          <w:b/>
          <w:bCs/>
        </w:rPr>
        <w:t>A101208A120808</w:t>
      </w:r>
      <w:proofErr w:type="spellEnd"/>
      <w:r>
        <w:t xml:space="preserve"> Nabava udžbenika za učenike Osnovne škole</w:t>
      </w:r>
    </w:p>
    <w:p w14:paraId="6C2C30D1" w14:textId="77777777" w:rsidR="00360FB1" w:rsidRDefault="00000000">
      <w:pPr>
        <w:jc w:val="both"/>
      </w:pPr>
      <w:r>
        <w:t xml:space="preserve">Izvršenje proračun </w:t>
      </w:r>
      <w:proofErr w:type="spellStart"/>
      <w:r>
        <w:t>2023.godine</w:t>
      </w:r>
      <w:proofErr w:type="spellEnd"/>
      <w:r>
        <w:t xml:space="preserve">  ima odstupanja    jer nismo dobili planirana sredstva za udžbenike do kraja </w:t>
      </w:r>
      <w:proofErr w:type="spellStart"/>
      <w:r>
        <w:t>financijeke</w:t>
      </w:r>
      <w:proofErr w:type="spellEnd"/>
      <w:r>
        <w:t xml:space="preserve">  </w:t>
      </w:r>
      <w:proofErr w:type="spellStart"/>
      <w:r>
        <w:t>2023.godine</w:t>
      </w:r>
      <w:proofErr w:type="spellEnd"/>
    </w:p>
    <w:p w14:paraId="7659B22A" w14:textId="77777777" w:rsidR="00360FB1" w:rsidRDefault="00000000">
      <w:pPr>
        <w:jc w:val="both"/>
      </w:pPr>
      <w:r>
        <w:rPr>
          <w:b/>
          <w:bCs/>
        </w:rPr>
        <w:t xml:space="preserve">AKTIVNOST </w:t>
      </w:r>
      <w:proofErr w:type="spellStart"/>
      <w:r>
        <w:rPr>
          <w:b/>
          <w:bCs/>
        </w:rPr>
        <w:t>A101208A120810</w:t>
      </w:r>
      <w:proofErr w:type="spellEnd"/>
      <w:r>
        <w:t xml:space="preserve"> Ostale aktivnosti osnovnih škola</w:t>
      </w:r>
    </w:p>
    <w:p w14:paraId="6A14F95B" w14:textId="77777777" w:rsidR="00360FB1" w:rsidRDefault="00000000">
      <w:pPr>
        <w:jc w:val="both"/>
      </w:pPr>
      <w:r>
        <w:t xml:space="preserve">Izvršenje proračuna za </w:t>
      </w:r>
      <w:proofErr w:type="spellStart"/>
      <w:r>
        <w:t>2023.godinu</w:t>
      </w:r>
      <w:proofErr w:type="spellEnd"/>
      <w:r>
        <w:t xml:space="preserve"> iznosi 122,40% u odnosu na planirani.</w:t>
      </w:r>
    </w:p>
    <w:p w14:paraId="41AEFAE4" w14:textId="77777777" w:rsidR="00360FB1" w:rsidRDefault="00000000">
      <w:pPr>
        <w:jc w:val="both"/>
      </w:pPr>
      <w:r>
        <w:rPr>
          <w:b/>
          <w:bCs/>
        </w:rPr>
        <w:t xml:space="preserve">AKTIVNOST </w:t>
      </w:r>
      <w:proofErr w:type="spellStart"/>
      <w:r>
        <w:rPr>
          <w:b/>
          <w:bCs/>
        </w:rPr>
        <w:t>A101208A120818</w:t>
      </w:r>
      <w:proofErr w:type="spellEnd"/>
      <w:r>
        <w:t xml:space="preserve"> Organizacija prehrane u osnovnim školama</w:t>
      </w:r>
    </w:p>
    <w:p w14:paraId="70DBC6B4" w14:textId="77777777" w:rsidR="00360FB1" w:rsidRDefault="00000000">
      <w:pPr>
        <w:jc w:val="both"/>
      </w:pPr>
      <w:r>
        <w:t xml:space="preserve">Izvršenje proračuna </w:t>
      </w:r>
      <w:proofErr w:type="spellStart"/>
      <w:r>
        <w:t>2023.godine</w:t>
      </w:r>
      <w:proofErr w:type="spellEnd"/>
      <w:r>
        <w:t xml:space="preserve"> iznosi 100,00 % u odnosu na planirani proračun.</w:t>
      </w:r>
    </w:p>
    <w:p w14:paraId="3A62EB57" w14:textId="77777777" w:rsidR="00360FB1" w:rsidRDefault="00000000">
      <w:pPr>
        <w:jc w:val="both"/>
      </w:pPr>
      <w:r>
        <w:rPr>
          <w:b/>
          <w:bCs/>
        </w:rPr>
        <w:t xml:space="preserve">AKTIVNOST </w:t>
      </w:r>
      <w:proofErr w:type="spellStart"/>
      <w:r>
        <w:rPr>
          <w:b/>
          <w:bCs/>
        </w:rPr>
        <w:t>A101208A120819</w:t>
      </w:r>
      <w:proofErr w:type="spellEnd"/>
      <w:r>
        <w:t xml:space="preserve"> Opskrba školskih ustanova higijenskim potrepštinama za učenice osnovnih škola.</w:t>
      </w:r>
    </w:p>
    <w:p w14:paraId="7FEB3D7F" w14:textId="77777777" w:rsidR="00360FB1" w:rsidRDefault="00000000">
      <w:pPr>
        <w:jc w:val="both"/>
        <w:rPr>
          <w:bCs/>
        </w:rPr>
      </w:pPr>
      <w:r>
        <w:t xml:space="preserve">Izvršenje proračuna za </w:t>
      </w:r>
      <w:proofErr w:type="spellStart"/>
      <w:r>
        <w:t>2023.godinu</w:t>
      </w:r>
      <w:proofErr w:type="spellEnd"/>
      <w:r>
        <w:t xml:space="preserve"> nema značajna odstupanja u odnosu na planirani proračun Osnovne škole  Kula </w:t>
      </w:r>
      <w:proofErr w:type="spellStart"/>
      <w:r>
        <w:t>Norinska</w:t>
      </w:r>
      <w:proofErr w:type="spellEnd"/>
    </w:p>
    <w:p w14:paraId="7EA3299E" w14:textId="77777777" w:rsidR="00360FB1" w:rsidRDefault="00360FB1">
      <w:pPr>
        <w:jc w:val="both"/>
        <w:rPr>
          <w:b/>
          <w:bCs/>
        </w:rPr>
      </w:pPr>
    </w:p>
    <w:p w14:paraId="54809599" w14:textId="77777777" w:rsidR="00360FB1" w:rsidRDefault="00000000">
      <w:pPr>
        <w:jc w:val="both"/>
        <w:rPr>
          <w:b/>
          <w:bCs/>
        </w:rPr>
      </w:pPr>
      <w:r>
        <w:rPr>
          <w:b/>
          <w:bCs/>
        </w:rPr>
        <w:t>OSNOVNA ŠKOLA KUNA</w:t>
      </w:r>
    </w:p>
    <w:p w14:paraId="63F7EA84" w14:textId="77777777" w:rsidR="00360FB1" w:rsidRDefault="00000000">
      <w:pPr>
        <w:jc w:val="both"/>
        <w:rPr>
          <w:rFonts w:eastAsia="Times New Roman"/>
        </w:rPr>
      </w:pPr>
      <w:proofErr w:type="spellStart"/>
      <w:r>
        <w:rPr>
          <w:rFonts w:eastAsia="Times New Roman"/>
        </w:rPr>
        <w:t>Godšinji</w:t>
      </w:r>
      <w:proofErr w:type="spellEnd"/>
      <w:r>
        <w:rPr>
          <w:rFonts w:eastAsia="Times New Roman"/>
        </w:rPr>
        <w:t xml:space="preserve"> izvještaj o izvršenju financijskog plana proračunskog korisnika sastavlja se za proračunsku godinu, odnosno za razdoblje od 01. siječnja do 31. prosinca proračunske 2023. godine. Ovaj izvještaj sadrži sustavno prikazane standardne informacije, a mi ih obrazloženjem nastojimo nadopuniti kako bi pojasnili ostvarenje proračuna. U ovom godišnjem obrazloženju prikazujemo objedinjene prihode i primitke, odnosno rashode i izdatke Osnovne škole Kuna.</w:t>
      </w:r>
    </w:p>
    <w:p w14:paraId="38ECC549" w14:textId="77777777" w:rsidR="00360FB1" w:rsidRDefault="00000000">
      <w:pPr>
        <w:jc w:val="both"/>
        <w:rPr>
          <w:rFonts w:eastAsia="Times New Roman"/>
        </w:rPr>
      </w:pPr>
      <w:r>
        <w:rPr>
          <w:rFonts w:eastAsia="Times New Roman"/>
        </w:rPr>
        <w:lastRenderedPageBreak/>
        <w:t xml:space="preserve">Izgled i parametri izvještaja detaljno su uređeni Pravilnikom o polugodišnjem i godišnjem izvještaju o izvršenju proračuna I financijskog plana (NN 85/23). Sadržaj i postupak donošenja Izvještaja o izvršenju financijskog plana proračunskog </w:t>
      </w:r>
      <w:proofErr w:type="spellStart"/>
      <w:r>
        <w:rPr>
          <w:rFonts w:eastAsia="Times New Roman"/>
        </w:rPr>
        <w:t>korinsika</w:t>
      </w:r>
      <w:proofErr w:type="spellEnd"/>
      <w:r>
        <w:rPr>
          <w:rFonts w:eastAsia="Times New Roman"/>
        </w:rPr>
        <w:t xml:space="preserve"> </w:t>
      </w:r>
      <w:proofErr w:type="spellStart"/>
      <w:r>
        <w:rPr>
          <w:rFonts w:eastAsia="Times New Roman"/>
        </w:rPr>
        <w:t>prorpisan</w:t>
      </w:r>
      <w:proofErr w:type="spellEnd"/>
      <w:r>
        <w:rPr>
          <w:rFonts w:eastAsia="Times New Roman"/>
        </w:rPr>
        <w:t xml:space="preserve"> je Zakonom o </w:t>
      </w:r>
      <w:proofErr w:type="spellStart"/>
      <w:r>
        <w:rPr>
          <w:rFonts w:eastAsia="Times New Roman"/>
        </w:rPr>
        <w:t>prorčaunu</w:t>
      </w:r>
      <w:proofErr w:type="spellEnd"/>
      <w:r>
        <w:rPr>
          <w:rFonts w:eastAsia="Times New Roman"/>
        </w:rPr>
        <w:t xml:space="preserve"> (NN 144/21). </w:t>
      </w:r>
    </w:p>
    <w:p w14:paraId="6E595A9B" w14:textId="77777777" w:rsidR="00360FB1" w:rsidRDefault="00360FB1">
      <w:pPr>
        <w:jc w:val="both"/>
        <w:rPr>
          <w:rFonts w:eastAsia="Times New Roman"/>
        </w:rPr>
      </w:pPr>
    </w:p>
    <w:p w14:paraId="74F5EB62" w14:textId="77777777" w:rsidR="00360FB1" w:rsidRDefault="00000000">
      <w:pPr>
        <w:jc w:val="both"/>
        <w:rPr>
          <w:rFonts w:eastAsia="Times New Roman"/>
        </w:rPr>
      </w:pPr>
      <w:r>
        <w:rPr>
          <w:rFonts w:eastAsia="Times New Roman"/>
        </w:rPr>
        <w:t xml:space="preserve">Godišnji izvještaj o izvršenju financijskog plana sadrži: </w:t>
      </w:r>
    </w:p>
    <w:p w14:paraId="19541134" w14:textId="77777777" w:rsidR="00360FB1" w:rsidRDefault="00000000">
      <w:pPr>
        <w:numPr>
          <w:ilvl w:val="0"/>
          <w:numId w:val="13"/>
        </w:numPr>
        <w:jc w:val="both"/>
        <w:rPr>
          <w:rFonts w:eastAsia="Times New Roman"/>
          <w:lang w:val="en-GB"/>
        </w:rPr>
      </w:pPr>
      <w:proofErr w:type="spellStart"/>
      <w:r>
        <w:rPr>
          <w:rFonts w:eastAsia="Times New Roman"/>
          <w:lang w:val="en-GB"/>
        </w:rPr>
        <w:t>Opći</w:t>
      </w:r>
      <w:proofErr w:type="spellEnd"/>
      <w:r>
        <w:rPr>
          <w:rFonts w:eastAsia="Times New Roman"/>
          <w:lang w:val="en-GB"/>
        </w:rPr>
        <w:t xml:space="preserve"> </w:t>
      </w:r>
      <w:proofErr w:type="spellStart"/>
      <w:r>
        <w:rPr>
          <w:rFonts w:eastAsia="Times New Roman"/>
          <w:lang w:val="en-GB"/>
        </w:rPr>
        <w:t>dio</w:t>
      </w:r>
      <w:proofErr w:type="spellEnd"/>
    </w:p>
    <w:p w14:paraId="4924C272" w14:textId="77777777" w:rsidR="00360FB1" w:rsidRDefault="00000000">
      <w:pPr>
        <w:numPr>
          <w:ilvl w:val="0"/>
          <w:numId w:val="13"/>
        </w:numPr>
        <w:jc w:val="both"/>
        <w:rPr>
          <w:rFonts w:eastAsia="Times New Roman"/>
          <w:lang w:val="en-GB"/>
        </w:rPr>
      </w:pPr>
      <w:proofErr w:type="spellStart"/>
      <w:r>
        <w:rPr>
          <w:rFonts w:eastAsia="Times New Roman"/>
          <w:lang w:val="en-GB"/>
        </w:rPr>
        <w:t>Posebni</w:t>
      </w:r>
      <w:proofErr w:type="spellEnd"/>
      <w:r>
        <w:rPr>
          <w:rFonts w:eastAsia="Times New Roman"/>
          <w:lang w:val="en-GB"/>
        </w:rPr>
        <w:t xml:space="preserve"> </w:t>
      </w:r>
      <w:proofErr w:type="spellStart"/>
      <w:r>
        <w:rPr>
          <w:rFonts w:eastAsia="Times New Roman"/>
          <w:lang w:val="en-GB"/>
        </w:rPr>
        <w:t>dio</w:t>
      </w:r>
      <w:proofErr w:type="spellEnd"/>
      <w:r>
        <w:rPr>
          <w:rFonts w:eastAsia="Times New Roman"/>
          <w:lang w:val="en-GB"/>
        </w:rPr>
        <w:t xml:space="preserve"> I </w:t>
      </w:r>
    </w:p>
    <w:p w14:paraId="22445EFD" w14:textId="77777777" w:rsidR="00360FB1" w:rsidRDefault="00000000">
      <w:pPr>
        <w:numPr>
          <w:ilvl w:val="0"/>
          <w:numId w:val="13"/>
        </w:numPr>
        <w:jc w:val="both"/>
        <w:rPr>
          <w:rFonts w:eastAsia="Times New Roman"/>
          <w:lang w:val="en-GB"/>
        </w:rPr>
      </w:pPr>
      <w:proofErr w:type="spellStart"/>
      <w:r>
        <w:rPr>
          <w:rFonts w:eastAsia="Times New Roman"/>
          <w:lang w:val="en-GB"/>
        </w:rPr>
        <w:t>Obrazloženje</w:t>
      </w:r>
      <w:proofErr w:type="spellEnd"/>
      <w:r>
        <w:rPr>
          <w:rFonts w:eastAsia="Times New Roman"/>
          <w:lang w:val="en-GB"/>
        </w:rPr>
        <w:t xml:space="preserve"> </w:t>
      </w:r>
      <w:proofErr w:type="spellStart"/>
      <w:r>
        <w:rPr>
          <w:rFonts w:eastAsia="Times New Roman"/>
          <w:lang w:val="en-GB"/>
        </w:rPr>
        <w:t>općeg</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posebnog</w:t>
      </w:r>
      <w:proofErr w:type="spellEnd"/>
      <w:r>
        <w:rPr>
          <w:rFonts w:eastAsia="Times New Roman"/>
          <w:lang w:val="en-GB"/>
        </w:rPr>
        <w:t xml:space="preserve"> </w:t>
      </w:r>
      <w:proofErr w:type="spellStart"/>
      <w:r>
        <w:rPr>
          <w:rFonts w:eastAsia="Times New Roman"/>
          <w:lang w:val="en-GB"/>
        </w:rPr>
        <w:t>dijela</w:t>
      </w:r>
      <w:proofErr w:type="spellEnd"/>
      <w:r>
        <w:rPr>
          <w:rFonts w:eastAsia="Times New Roman"/>
          <w:lang w:val="en-GB"/>
        </w:rPr>
        <w:t>.</w:t>
      </w:r>
    </w:p>
    <w:p w14:paraId="33FCE601" w14:textId="77777777" w:rsidR="00360FB1" w:rsidRDefault="00360FB1">
      <w:pPr>
        <w:jc w:val="both"/>
        <w:rPr>
          <w:rFonts w:eastAsia="Times New Roman"/>
          <w:lang w:val="en-GB"/>
        </w:rPr>
      </w:pPr>
    </w:p>
    <w:p w14:paraId="081082E4" w14:textId="77777777" w:rsidR="00360FB1" w:rsidRDefault="00360FB1">
      <w:pPr>
        <w:jc w:val="both"/>
        <w:rPr>
          <w:rFonts w:eastAsia="Times New Roman"/>
          <w:lang w:val="en-GB"/>
        </w:rPr>
      </w:pPr>
    </w:p>
    <w:p w14:paraId="7C7A2616" w14:textId="77777777" w:rsidR="00360FB1" w:rsidRDefault="00000000">
      <w:pPr>
        <w:jc w:val="both"/>
        <w:rPr>
          <w:rFonts w:eastAsia="Times New Roman"/>
          <w:lang w:val="en-GB"/>
        </w:rPr>
      </w:pPr>
      <w:proofErr w:type="spellStart"/>
      <w:r>
        <w:rPr>
          <w:rFonts w:eastAsia="Times New Roman"/>
          <w:lang w:val="en-GB"/>
        </w:rPr>
        <w:t>Ukupni</w:t>
      </w:r>
      <w:proofErr w:type="spellEnd"/>
      <w:r>
        <w:rPr>
          <w:rFonts w:eastAsia="Times New Roman"/>
          <w:lang w:val="en-GB"/>
        </w:rPr>
        <w:t xml:space="preserve"> </w:t>
      </w:r>
      <w:proofErr w:type="spellStart"/>
      <w:r>
        <w:rPr>
          <w:rFonts w:eastAsia="Times New Roman"/>
          <w:lang w:val="en-GB"/>
        </w:rPr>
        <w:t>prihodi</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primici</w:t>
      </w:r>
      <w:proofErr w:type="spellEnd"/>
      <w:r>
        <w:rPr>
          <w:rFonts w:eastAsia="Times New Roman"/>
          <w:lang w:val="en-GB"/>
        </w:rPr>
        <w:t xml:space="preserve"> za 2023. </w:t>
      </w:r>
      <w:proofErr w:type="spellStart"/>
      <w:r>
        <w:rPr>
          <w:rFonts w:eastAsia="Times New Roman"/>
          <w:lang w:val="en-GB"/>
        </w:rPr>
        <w:t>godinu</w:t>
      </w:r>
      <w:proofErr w:type="spellEnd"/>
      <w:r>
        <w:rPr>
          <w:rFonts w:eastAsia="Times New Roman"/>
          <w:lang w:val="en-GB"/>
        </w:rPr>
        <w:t xml:space="preserve"> </w:t>
      </w:r>
      <w:proofErr w:type="spellStart"/>
      <w:r>
        <w:rPr>
          <w:rFonts w:eastAsia="Times New Roman"/>
          <w:lang w:val="en-GB"/>
        </w:rPr>
        <w:t>planirani</w:t>
      </w:r>
      <w:proofErr w:type="spellEnd"/>
      <w:r>
        <w:rPr>
          <w:rFonts w:eastAsia="Times New Roman"/>
          <w:lang w:val="en-GB"/>
        </w:rPr>
        <w:t xml:space="preserve"> </w:t>
      </w:r>
      <w:proofErr w:type="spellStart"/>
      <w:r>
        <w:rPr>
          <w:rFonts w:eastAsia="Times New Roman"/>
          <w:lang w:val="en-GB"/>
        </w:rPr>
        <w:t>su</w:t>
      </w:r>
      <w:proofErr w:type="spellEnd"/>
      <w:r>
        <w:rPr>
          <w:rFonts w:eastAsia="Times New Roman"/>
          <w:lang w:val="en-GB"/>
        </w:rPr>
        <w:t xml:space="preserve"> u financijskom </w:t>
      </w:r>
      <w:proofErr w:type="spellStart"/>
      <w:r>
        <w:rPr>
          <w:rFonts w:eastAsia="Times New Roman"/>
          <w:lang w:val="en-GB"/>
        </w:rPr>
        <w:t>planu</w:t>
      </w:r>
      <w:proofErr w:type="spellEnd"/>
      <w:r>
        <w:rPr>
          <w:rFonts w:eastAsia="Times New Roman"/>
          <w:lang w:val="en-GB"/>
        </w:rPr>
        <w:t xml:space="preserve"> za 2023. </w:t>
      </w:r>
      <w:proofErr w:type="spellStart"/>
      <w:r>
        <w:rPr>
          <w:rFonts w:eastAsia="Times New Roman"/>
          <w:lang w:val="en-GB"/>
        </w:rPr>
        <w:t>godinu</w:t>
      </w:r>
      <w:proofErr w:type="spellEnd"/>
      <w:r>
        <w:rPr>
          <w:rFonts w:eastAsia="Times New Roman"/>
          <w:lang w:val="en-GB"/>
        </w:rPr>
        <w:t xml:space="preserve"> u </w:t>
      </w:r>
      <w:proofErr w:type="spellStart"/>
      <w:r>
        <w:rPr>
          <w:rFonts w:eastAsia="Times New Roman"/>
          <w:lang w:val="en-GB"/>
        </w:rPr>
        <w:t>iznosu</w:t>
      </w:r>
      <w:proofErr w:type="spellEnd"/>
      <w:r>
        <w:rPr>
          <w:rFonts w:eastAsia="Times New Roman"/>
          <w:lang w:val="en-GB"/>
        </w:rPr>
        <w:t xml:space="preserve"> od 481.979,27 € s </w:t>
      </w:r>
      <w:proofErr w:type="spellStart"/>
      <w:r>
        <w:rPr>
          <w:rFonts w:eastAsia="Times New Roman"/>
          <w:lang w:val="en-GB"/>
        </w:rPr>
        <w:t>uključenim</w:t>
      </w:r>
      <w:proofErr w:type="spellEnd"/>
      <w:r>
        <w:rPr>
          <w:rFonts w:eastAsia="Times New Roman"/>
          <w:lang w:val="en-GB"/>
        </w:rPr>
        <w:t xml:space="preserve"> </w:t>
      </w:r>
      <w:proofErr w:type="spellStart"/>
      <w:r>
        <w:rPr>
          <w:rFonts w:eastAsia="Times New Roman"/>
          <w:lang w:val="en-GB"/>
        </w:rPr>
        <w:t>pomoćima</w:t>
      </w:r>
      <w:proofErr w:type="spellEnd"/>
      <w:r>
        <w:rPr>
          <w:rFonts w:eastAsia="Times New Roman"/>
          <w:lang w:val="en-GB"/>
        </w:rPr>
        <w:t xml:space="preserve"> </w:t>
      </w:r>
      <w:proofErr w:type="spellStart"/>
      <w:r>
        <w:rPr>
          <w:rFonts w:eastAsia="Times New Roman"/>
          <w:lang w:val="en-GB"/>
        </w:rPr>
        <w:t>proračunskim</w:t>
      </w:r>
      <w:proofErr w:type="spellEnd"/>
      <w:r>
        <w:rPr>
          <w:rFonts w:eastAsia="Times New Roman"/>
          <w:lang w:val="en-GB"/>
        </w:rPr>
        <w:t xml:space="preserve"> </w:t>
      </w:r>
      <w:proofErr w:type="spellStart"/>
      <w:r>
        <w:rPr>
          <w:rFonts w:eastAsia="Times New Roman"/>
          <w:lang w:val="en-GB"/>
        </w:rPr>
        <w:t>korinsicima</w:t>
      </w:r>
      <w:proofErr w:type="spellEnd"/>
      <w:r>
        <w:rPr>
          <w:rFonts w:eastAsia="Times New Roman"/>
          <w:lang w:val="en-GB"/>
        </w:rPr>
        <w:t xml:space="preserve">, </w:t>
      </w:r>
      <w:proofErr w:type="spellStart"/>
      <w:r>
        <w:rPr>
          <w:rFonts w:eastAsia="Times New Roman"/>
          <w:lang w:val="en-GB"/>
        </w:rPr>
        <w:t>namjenskim</w:t>
      </w:r>
      <w:proofErr w:type="spellEnd"/>
      <w:r>
        <w:rPr>
          <w:rFonts w:eastAsia="Times New Roman"/>
          <w:lang w:val="en-GB"/>
        </w:rPr>
        <w:t xml:space="preserve"> </w:t>
      </w:r>
      <w:proofErr w:type="spellStart"/>
      <w:r>
        <w:rPr>
          <w:rFonts w:eastAsia="Times New Roman"/>
          <w:lang w:val="en-GB"/>
        </w:rPr>
        <w:t>prihodima</w:t>
      </w:r>
      <w:proofErr w:type="spellEnd"/>
      <w:r>
        <w:rPr>
          <w:rFonts w:eastAsia="Times New Roman"/>
          <w:lang w:val="en-GB"/>
        </w:rPr>
        <w:t xml:space="preserve">, </w:t>
      </w:r>
      <w:proofErr w:type="spellStart"/>
      <w:r>
        <w:rPr>
          <w:rFonts w:eastAsia="Times New Roman"/>
          <w:lang w:val="en-GB"/>
        </w:rPr>
        <w:t>donacija</w:t>
      </w:r>
      <w:proofErr w:type="spellEnd"/>
      <w:r>
        <w:rPr>
          <w:rFonts w:eastAsia="Times New Roman"/>
          <w:lang w:val="en-GB"/>
        </w:rPr>
        <w:t xml:space="preserve"> </w:t>
      </w:r>
      <w:proofErr w:type="spellStart"/>
      <w:r>
        <w:rPr>
          <w:rFonts w:eastAsia="Times New Roman"/>
          <w:lang w:val="en-GB"/>
        </w:rPr>
        <w:t>proračunskim</w:t>
      </w:r>
      <w:proofErr w:type="spellEnd"/>
      <w:r>
        <w:rPr>
          <w:rFonts w:eastAsia="Times New Roman"/>
          <w:lang w:val="en-GB"/>
        </w:rPr>
        <w:t xml:space="preserve"> </w:t>
      </w:r>
      <w:proofErr w:type="spellStart"/>
      <w:r>
        <w:rPr>
          <w:rFonts w:eastAsia="Times New Roman"/>
          <w:lang w:val="en-GB"/>
        </w:rPr>
        <w:t>korisnicima</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prenesenim</w:t>
      </w:r>
      <w:proofErr w:type="spellEnd"/>
      <w:r>
        <w:rPr>
          <w:rFonts w:eastAsia="Times New Roman"/>
          <w:lang w:val="en-GB"/>
        </w:rPr>
        <w:t xml:space="preserve"> </w:t>
      </w:r>
      <w:proofErr w:type="spellStart"/>
      <w:r>
        <w:rPr>
          <w:rFonts w:eastAsia="Times New Roman"/>
          <w:lang w:val="en-GB"/>
        </w:rPr>
        <w:t>viškom</w:t>
      </w:r>
      <w:proofErr w:type="spellEnd"/>
      <w:r>
        <w:rPr>
          <w:rFonts w:eastAsia="Times New Roman"/>
          <w:lang w:val="en-GB"/>
        </w:rPr>
        <w:t xml:space="preserve">, a </w:t>
      </w:r>
      <w:proofErr w:type="spellStart"/>
      <w:r>
        <w:rPr>
          <w:rFonts w:eastAsia="Times New Roman"/>
          <w:lang w:val="en-GB"/>
        </w:rPr>
        <w:t>ukupni</w:t>
      </w:r>
      <w:proofErr w:type="spellEnd"/>
      <w:r>
        <w:rPr>
          <w:rFonts w:eastAsia="Times New Roman"/>
          <w:lang w:val="en-GB"/>
        </w:rPr>
        <w:t xml:space="preserve"> </w:t>
      </w:r>
      <w:proofErr w:type="spellStart"/>
      <w:r>
        <w:rPr>
          <w:rFonts w:eastAsia="Times New Roman"/>
          <w:lang w:val="en-GB"/>
        </w:rPr>
        <w:t>rashodi</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izdaci</w:t>
      </w:r>
      <w:proofErr w:type="spellEnd"/>
      <w:r>
        <w:rPr>
          <w:rFonts w:eastAsia="Times New Roman"/>
          <w:lang w:val="en-GB"/>
        </w:rPr>
        <w:t xml:space="preserve"> </w:t>
      </w:r>
      <w:proofErr w:type="spellStart"/>
      <w:r>
        <w:rPr>
          <w:rFonts w:eastAsia="Times New Roman"/>
          <w:lang w:val="en-GB"/>
        </w:rPr>
        <w:t>također</w:t>
      </w:r>
      <w:proofErr w:type="spellEnd"/>
      <w:r>
        <w:rPr>
          <w:rFonts w:eastAsia="Times New Roman"/>
          <w:lang w:val="en-GB"/>
        </w:rPr>
        <w:t xml:space="preserve"> </w:t>
      </w:r>
      <w:proofErr w:type="spellStart"/>
      <w:r>
        <w:rPr>
          <w:rFonts w:eastAsia="Times New Roman"/>
          <w:lang w:val="en-GB"/>
        </w:rPr>
        <w:t>su</w:t>
      </w:r>
      <w:proofErr w:type="spellEnd"/>
      <w:r>
        <w:rPr>
          <w:rFonts w:eastAsia="Times New Roman"/>
          <w:lang w:val="en-GB"/>
        </w:rPr>
        <w:t xml:space="preserve"> </w:t>
      </w:r>
      <w:proofErr w:type="spellStart"/>
      <w:r>
        <w:rPr>
          <w:rFonts w:eastAsia="Times New Roman"/>
          <w:lang w:val="en-GB"/>
        </w:rPr>
        <w:t>planirani</w:t>
      </w:r>
      <w:proofErr w:type="spellEnd"/>
      <w:r>
        <w:rPr>
          <w:rFonts w:eastAsia="Times New Roman"/>
          <w:lang w:val="en-GB"/>
        </w:rPr>
        <w:t xml:space="preserve"> u </w:t>
      </w:r>
      <w:proofErr w:type="spellStart"/>
      <w:r>
        <w:rPr>
          <w:rFonts w:eastAsia="Times New Roman"/>
          <w:lang w:val="en-GB"/>
        </w:rPr>
        <w:t>istom</w:t>
      </w:r>
      <w:proofErr w:type="spellEnd"/>
      <w:r>
        <w:rPr>
          <w:rFonts w:eastAsia="Times New Roman"/>
          <w:lang w:val="en-GB"/>
        </w:rPr>
        <w:t xml:space="preserve"> </w:t>
      </w:r>
      <w:proofErr w:type="spellStart"/>
      <w:r>
        <w:rPr>
          <w:rFonts w:eastAsia="Times New Roman"/>
          <w:lang w:val="en-GB"/>
        </w:rPr>
        <w:t>iznosu</w:t>
      </w:r>
      <w:proofErr w:type="spellEnd"/>
      <w:r>
        <w:rPr>
          <w:rFonts w:eastAsia="Times New Roman"/>
          <w:lang w:val="en-GB"/>
        </w:rPr>
        <w:t xml:space="preserve"> od 481.979,27 €.</w:t>
      </w:r>
    </w:p>
    <w:p w14:paraId="75142235" w14:textId="77777777" w:rsidR="00360FB1" w:rsidRDefault="00360FB1">
      <w:pPr>
        <w:jc w:val="both"/>
        <w:rPr>
          <w:rFonts w:eastAsia="Times New Roman"/>
          <w:lang w:val="en-GB"/>
        </w:rPr>
      </w:pPr>
    </w:p>
    <w:p w14:paraId="20715426" w14:textId="77777777" w:rsidR="00360FB1" w:rsidRDefault="00000000">
      <w:pPr>
        <w:jc w:val="both"/>
        <w:rPr>
          <w:rFonts w:eastAsia="Times New Roman"/>
        </w:rPr>
      </w:pPr>
      <w:proofErr w:type="spellStart"/>
      <w:r>
        <w:rPr>
          <w:rFonts w:eastAsia="Times New Roman"/>
          <w:lang w:val="en-GB"/>
        </w:rPr>
        <w:t>Prijedlog</w:t>
      </w:r>
      <w:proofErr w:type="spellEnd"/>
      <w:r>
        <w:rPr>
          <w:rFonts w:eastAsia="Times New Roman"/>
          <w:lang w:val="en-GB"/>
        </w:rPr>
        <w:t xml:space="preserve"> </w:t>
      </w:r>
      <w:proofErr w:type="spellStart"/>
      <w:r>
        <w:rPr>
          <w:rFonts w:eastAsia="Times New Roman"/>
          <w:lang w:val="en-GB"/>
        </w:rPr>
        <w:t>posljednjih</w:t>
      </w:r>
      <w:proofErr w:type="spellEnd"/>
      <w:r>
        <w:rPr>
          <w:rFonts w:eastAsia="Times New Roman"/>
          <w:lang w:val="en-GB"/>
        </w:rPr>
        <w:t xml:space="preserve"> izmjena </w:t>
      </w:r>
      <w:proofErr w:type="spellStart"/>
      <w:r>
        <w:rPr>
          <w:rFonts w:eastAsia="Times New Roman"/>
          <w:lang w:val="en-GB"/>
        </w:rPr>
        <w:t>i</w:t>
      </w:r>
      <w:proofErr w:type="spellEnd"/>
      <w:r>
        <w:rPr>
          <w:rFonts w:eastAsia="Times New Roman"/>
          <w:lang w:val="en-GB"/>
        </w:rPr>
        <w:t xml:space="preserve"> dopuna financijskog plana je </w:t>
      </w:r>
      <w:proofErr w:type="spellStart"/>
      <w:r>
        <w:rPr>
          <w:rFonts w:eastAsia="Times New Roman"/>
          <w:lang w:val="en-GB"/>
        </w:rPr>
        <w:t>usvojen</w:t>
      </w:r>
      <w:proofErr w:type="spellEnd"/>
      <w:r>
        <w:rPr>
          <w:rFonts w:eastAsia="Times New Roman"/>
          <w:lang w:val="en-GB"/>
        </w:rPr>
        <w:t xml:space="preserve"> </w:t>
      </w:r>
      <w:proofErr w:type="spellStart"/>
      <w:r>
        <w:rPr>
          <w:rFonts w:eastAsia="Times New Roman"/>
          <w:lang w:val="en-GB"/>
        </w:rPr>
        <w:t>na</w:t>
      </w:r>
      <w:proofErr w:type="spellEnd"/>
      <w:r>
        <w:rPr>
          <w:rFonts w:eastAsia="Times New Roman"/>
          <w:lang w:val="en-GB"/>
        </w:rPr>
        <w:t xml:space="preserve">  </w:t>
      </w:r>
      <w:proofErr w:type="spellStart"/>
      <w:r>
        <w:rPr>
          <w:rFonts w:eastAsia="Times New Roman"/>
          <w:lang w:val="en-GB"/>
        </w:rPr>
        <w:t>sjednici</w:t>
      </w:r>
      <w:proofErr w:type="spellEnd"/>
      <w:r>
        <w:rPr>
          <w:rFonts w:eastAsia="Times New Roman"/>
          <w:lang w:val="en-GB"/>
        </w:rPr>
        <w:t xml:space="preserve"> </w:t>
      </w:r>
      <w:proofErr w:type="spellStart"/>
      <w:r>
        <w:rPr>
          <w:rFonts w:eastAsia="Times New Roman"/>
          <w:lang w:val="en-GB"/>
        </w:rPr>
        <w:t>školskog</w:t>
      </w:r>
      <w:proofErr w:type="spellEnd"/>
      <w:r>
        <w:rPr>
          <w:rFonts w:eastAsia="Times New Roman"/>
          <w:lang w:val="en-GB"/>
        </w:rPr>
        <w:t xml:space="preserve"> </w:t>
      </w:r>
      <w:proofErr w:type="spellStart"/>
      <w:r>
        <w:rPr>
          <w:rFonts w:eastAsia="Times New Roman"/>
          <w:lang w:val="en-GB"/>
        </w:rPr>
        <w:t>odbora</w:t>
      </w:r>
      <w:proofErr w:type="spellEnd"/>
      <w:r>
        <w:rPr>
          <w:rFonts w:eastAsia="Times New Roman"/>
          <w:lang w:val="en-GB"/>
        </w:rPr>
        <w:t xml:space="preserve"> </w:t>
      </w:r>
      <w:proofErr w:type="spellStart"/>
      <w:r>
        <w:rPr>
          <w:rFonts w:eastAsia="Times New Roman"/>
          <w:lang w:val="en-GB"/>
        </w:rPr>
        <w:t>Osnovne</w:t>
      </w:r>
      <w:proofErr w:type="spellEnd"/>
      <w:r>
        <w:rPr>
          <w:rFonts w:eastAsia="Times New Roman"/>
          <w:lang w:val="en-GB"/>
        </w:rPr>
        <w:t xml:space="preserve"> </w:t>
      </w:r>
      <w:proofErr w:type="spellStart"/>
      <w:r>
        <w:rPr>
          <w:rFonts w:eastAsia="Times New Roman"/>
          <w:lang w:val="en-GB"/>
        </w:rPr>
        <w:t>škole</w:t>
      </w:r>
      <w:proofErr w:type="spellEnd"/>
      <w:r>
        <w:rPr>
          <w:rFonts w:eastAsia="Times New Roman"/>
          <w:lang w:val="en-GB"/>
        </w:rPr>
        <w:t xml:space="preserve"> Kuna dana 22. </w:t>
      </w:r>
      <w:proofErr w:type="spellStart"/>
      <w:r>
        <w:rPr>
          <w:rFonts w:eastAsia="Times New Roman"/>
          <w:lang w:val="en-GB"/>
        </w:rPr>
        <w:t>prosinca</w:t>
      </w:r>
      <w:proofErr w:type="spellEnd"/>
      <w:r>
        <w:rPr>
          <w:rFonts w:eastAsia="Times New Roman"/>
          <w:lang w:val="en-GB"/>
        </w:rPr>
        <w:t xml:space="preserve"> 2023. Godine I </w:t>
      </w:r>
      <w:proofErr w:type="spellStart"/>
      <w:r>
        <w:rPr>
          <w:rFonts w:eastAsia="Times New Roman"/>
          <w:lang w:val="en-GB"/>
        </w:rPr>
        <w:t>postaju</w:t>
      </w:r>
      <w:proofErr w:type="spellEnd"/>
      <w:r>
        <w:rPr>
          <w:rFonts w:eastAsia="Times New Roman"/>
          <w:lang w:val="en-GB"/>
        </w:rPr>
        <w:t xml:space="preserve"> podloga za izradu </w:t>
      </w:r>
      <w:proofErr w:type="spellStart"/>
      <w:r>
        <w:rPr>
          <w:rFonts w:eastAsia="Times New Roman"/>
          <w:lang w:val="en-GB"/>
        </w:rPr>
        <w:t>ovog</w:t>
      </w:r>
      <w:proofErr w:type="spellEnd"/>
      <w:r>
        <w:rPr>
          <w:rFonts w:eastAsia="Times New Roman"/>
          <w:lang w:val="en-GB"/>
        </w:rPr>
        <w:t xml:space="preserve"> </w:t>
      </w:r>
      <w:proofErr w:type="spellStart"/>
      <w:r>
        <w:rPr>
          <w:rFonts w:eastAsia="Times New Roman"/>
          <w:lang w:val="en-GB"/>
        </w:rPr>
        <w:t>godišnjeg</w:t>
      </w:r>
      <w:proofErr w:type="spellEnd"/>
      <w:r>
        <w:rPr>
          <w:rFonts w:eastAsia="Times New Roman"/>
          <w:lang w:val="en-GB"/>
        </w:rPr>
        <w:t xml:space="preserve"> </w:t>
      </w:r>
      <w:proofErr w:type="spellStart"/>
      <w:r>
        <w:rPr>
          <w:rFonts w:eastAsia="Times New Roman"/>
          <w:lang w:val="en-GB"/>
        </w:rPr>
        <w:t>izvještaja</w:t>
      </w:r>
      <w:proofErr w:type="spellEnd"/>
      <w:r>
        <w:rPr>
          <w:rFonts w:eastAsia="Times New Roman"/>
          <w:lang w:val="en-GB"/>
        </w:rPr>
        <w:t xml:space="preserve"> o izvršenju financijskog plana </w:t>
      </w:r>
      <w:proofErr w:type="spellStart"/>
      <w:r>
        <w:rPr>
          <w:rFonts w:eastAsia="Times New Roman"/>
          <w:lang w:val="en-GB"/>
        </w:rPr>
        <w:t>Osnovne</w:t>
      </w:r>
      <w:proofErr w:type="spellEnd"/>
      <w:r>
        <w:rPr>
          <w:rFonts w:eastAsia="Times New Roman"/>
          <w:lang w:val="en-GB"/>
        </w:rPr>
        <w:t xml:space="preserve"> </w:t>
      </w:r>
      <w:proofErr w:type="spellStart"/>
      <w:r>
        <w:rPr>
          <w:rFonts w:eastAsia="Times New Roman"/>
          <w:lang w:val="en-GB"/>
        </w:rPr>
        <w:t>škole</w:t>
      </w:r>
      <w:proofErr w:type="spellEnd"/>
      <w:r>
        <w:rPr>
          <w:rFonts w:eastAsia="Times New Roman"/>
          <w:lang w:val="en-GB"/>
        </w:rPr>
        <w:t xml:space="preserve"> Kuna za 2023. </w:t>
      </w:r>
      <w:proofErr w:type="spellStart"/>
      <w:r>
        <w:rPr>
          <w:rFonts w:eastAsia="Times New Roman"/>
          <w:lang w:val="en-GB"/>
        </w:rPr>
        <w:t>godinu</w:t>
      </w:r>
      <w:proofErr w:type="spellEnd"/>
      <w:r>
        <w:rPr>
          <w:rFonts w:eastAsia="Times New Roman"/>
          <w:lang w:val="en-GB"/>
        </w:rPr>
        <w:t>.</w:t>
      </w:r>
    </w:p>
    <w:p w14:paraId="36B60A40" w14:textId="77777777" w:rsidR="00360FB1" w:rsidRDefault="00360FB1">
      <w:pPr>
        <w:jc w:val="both"/>
        <w:rPr>
          <w:rFonts w:eastAsia="Times New Roman"/>
        </w:rPr>
      </w:pPr>
    </w:p>
    <w:p w14:paraId="00B407EE" w14:textId="77777777" w:rsidR="00360FB1" w:rsidRDefault="00000000">
      <w:pPr>
        <w:jc w:val="both"/>
        <w:rPr>
          <w:rFonts w:eastAsia="Times New Roman"/>
        </w:rPr>
      </w:pPr>
      <w:r>
        <w:rPr>
          <w:rFonts w:eastAsia="Times New Roman"/>
        </w:rPr>
        <w:t>PRIHODI I PRIMICI</w:t>
      </w:r>
    </w:p>
    <w:p w14:paraId="15A0DE4D" w14:textId="77777777" w:rsidR="00360FB1" w:rsidRDefault="00360FB1">
      <w:pPr>
        <w:jc w:val="both"/>
        <w:rPr>
          <w:rFonts w:eastAsia="Times New Roman"/>
        </w:rPr>
      </w:pPr>
    </w:p>
    <w:p w14:paraId="577CE339" w14:textId="77777777" w:rsidR="00360FB1" w:rsidRDefault="00000000">
      <w:pPr>
        <w:jc w:val="both"/>
        <w:rPr>
          <w:rFonts w:eastAsia="Times New Roman"/>
        </w:rPr>
      </w:pPr>
      <w:r>
        <w:rPr>
          <w:rFonts w:eastAsia="Times New Roman"/>
        </w:rPr>
        <w:t xml:space="preserve">Ukupni prihodi i primici ostvareni u razdoblju siječanj-prosinac 2023. godine iznosili su 511.689,22 €, što je ostvarenje od 106% od ukupno planiranog iznosa. </w:t>
      </w:r>
    </w:p>
    <w:p w14:paraId="6D25F056" w14:textId="77777777" w:rsidR="00360FB1" w:rsidRDefault="00360FB1">
      <w:pPr>
        <w:jc w:val="both"/>
        <w:rPr>
          <w:rFonts w:eastAsia="Times New Roman"/>
        </w:rPr>
      </w:pPr>
    </w:p>
    <w:p w14:paraId="638207AE" w14:textId="77777777" w:rsidR="00360FB1" w:rsidRDefault="00000000">
      <w:pPr>
        <w:jc w:val="both"/>
        <w:rPr>
          <w:rFonts w:eastAsia="Times New Roman"/>
        </w:rPr>
      </w:pPr>
      <w:r>
        <w:rPr>
          <w:rFonts w:eastAsia="Times New Roman"/>
        </w:rPr>
        <w:t xml:space="preserve">Ukupne tekuće i kapitalne pomoći proračunskim korisnicima koji im nisu nadležni iznose </w:t>
      </w:r>
      <w:r>
        <w:rPr>
          <w:rFonts w:eastAsia="Times New Roman"/>
          <w:bCs/>
        </w:rPr>
        <w:t>412.129,95 €</w:t>
      </w:r>
      <w:r>
        <w:rPr>
          <w:rFonts w:eastAsia="Times New Roman"/>
        </w:rPr>
        <w:t>, a doznačilo ih je Ministarstvo znanosti i obrazovanja i Općina Orebić, što je ostvarenje od 108% od ukupno planiranog iznosa.</w:t>
      </w:r>
    </w:p>
    <w:p w14:paraId="0E6D828B" w14:textId="77777777" w:rsidR="00360FB1" w:rsidRDefault="00000000">
      <w:pPr>
        <w:jc w:val="both"/>
        <w:rPr>
          <w:rFonts w:eastAsia="Times New Roman"/>
        </w:rPr>
      </w:pPr>
      <w:r>
        <w:rPr>
          <w:rFonts w:eastAsia="Times New Roman"/>
        </w:rPr>
        <w:t xml:space="preserve">Prihod po posebnim namjenama iznose 168,00 €. Sredstva su namijenjena za redovno osiguranje učenika te su sredstva namjenski utrošena, što je ostvarenje od 87% od ukupno planiranog iznosa. </w:t>
      </w:r>
    </w:p>
    <w:p w14:paraId="1A35CA4B" w14:textId="77777777" w:rsidR="00360FB1" w:rsidRDefault="00000000">
      <w:pPr>
        <w:jc w:val="both"/>
        <w:rPr>
          <w:rFonts w:eastAsia="Times New Roman"/>
        </w:rPr>
      </w:pPr>
      <w:r>
        <w:rPr>
          <w:rFonts w:eastAsia="Times New Roman"/>
        </w:rPr>
        <w:t xml:space="preserve">Prihod od prodaje proizvoda i roba te pruženih usluga, prihodi od donacija te povrati po protestiranim jamstvima kojeg je doznačio Županijski savez školskog sporta za potrebe </w:t>
      </w:r>
      <w:proofErr w:type="spellStart"/>
      <w:r>
        <w:rPr>
          <w:rFonts w:eastAsia="Times New Roman"/>
        </w:rPr>
        <w:t>ŠŠK</w:t>
      </w:r>
      <w:proofErr w:type="spellEnd"/>
      <w:r>
        <w:rPr>
          <w:rFonts w:eastAsia="Times New Roman"/>
        </w:rPr>
        <w:t xml:space="preserve"> i iznosi 76,00 </w:t>
      </w:r>
      <w:proofErr w:type="spellStart"/>
      <w:r>
        <w:rPr>
          <w:rFonts w:eastAsia="Times New Roman"/>
        </w:rPr>
        <w:t>eur</w:t>
      </w:r>
      <w:proofErr w:type="spellEnd"/>
      <w:r>
        <w:rPr>
          <w:rFonts w:eastAsia="Times New Roman"/>
        </w:rPr>
        <w:t xml:space="preserve"> te su sredstva namjenski utrošena, što je ostvarenje od 115% od ukupno planiranog iznosa. </w:t>
      </w:r>
    </w:p>
    <w:p w14:paraId="1C9E50C7" w14:textId="77777777" w:rsidR="00360FB1" w:rsidRDefault="00000000">
      <w:pPr>
        <w:jc w:val="both"/>
        <w:rPr>
          <w:rFonts w:eastAsia="Times New Roman"/>
        </w:rPr>
      </w:pPr>
      <w:r>
        <w:rPr>
          <w:rFonts w:eastAsia="Times New Roman"/>
        </w:rPr>
        <w:t>Za financiranje rashoda poslovanja Dubrovačko neretvanska županija doznačila je 99.315,27</w:t>
      </w:r>
      <w:r>
        <w:rPr>
          <w:rFonts w:eastAsia="Times New Roman"/>
          <w:bCs/>
        </w:rPr>
        <w:t xml:space="preserve"> €</w:t>
      </w:r>
      <w:r>
        <w:rPr>
          <w:rFonts w:eastAsia="Times New Roman"/>
        </w:rPr>
        <w:t xml:space="preserve">. Za financiranje rashoda poslovanja i kapitalni ulaganja i ostvarena su u 100% iznosu od ukupno planiranog iznosa. </w:t>
      </w:r>
    </w:p>
    <w:p w14:paraId="008D983F" w14:textId="77777777" w:rsidR="00360FB1" w:rsidRDefault="00360FB1">
      <w:pPr>
        <w:jc w:val="both"/>
        <w:rPr>
          <w:rFonts w:eastAsia="Times New Roman"/>
        </w:rPr>
      </w:pPr>
    </w:p>
    <w:p w14:paraId="531653F8" w14:textId="77777777" w:rsidR="00360FB1" w:rsidRDefault="00000000">
      <w:pPr>
        <w:jc w:val="both"/>
        <w:rPr>
          <w:rFonts w:eastAsia="Times New Roman"/>
        </w:rPr>
      </w:pPr>
      <w:r>
        <w:rPr>
          <w:rFonts w:eastAsia="Times New Roman"/>
        </w:rPr>
        <w:t>RASHODI I IZDACI</w:t>
      </w:r>
    </w:p>
    <w:p w14:paraId="1AA03BF2" w14:textId="77777777" w:rsidR="00360FB1" w:rsidRDefault="00360FB1">
      <w:pPr>
        <w:jc w:val="both"/>
        <w:rPr>
          <w:rFonts w:eastAsia="Times New Roman"/>
        </w:rPr>
      </w:pPr>
    </w:p>
    <w:p w14:paraId="1028729B" w14:textId="77777777" w:rsidR="00360FB1" w:rsidRDefault="00000000">
      <w:pPr>
        <w:jc w:val="both"/>
        <w:rPr>
          <w:rFonts w:eastAsia="Times New Roman"/>
        </w:rPr>
      </w:pPr>
      <w:r>
        <w:rPr>
          <w:rFonts w:eastAsia="Times New Roman"/>
        </w:rPr>
        <w:t xml:space="preserve">Ukupni rashodi i izdaci ostvareni u razdoblju siječanj-prosinac </w:t>
      </w:r>
      <w:proofErr w:type="spellStart"/>
      <w:r>
        <w:rPr>
          <w:rFonts w:eastAsia="Times New Roman"/>
        </w:rPr>
        <w:t>2023.godine</w:t>
      </w:r>
      <w:proofErr w:type="spellEnd"/>
      <w:r>
        <w:rPr>
          <w:rFonts w:eastAsia="Times New Roman"/>
        </w:rPr>
        <w:t xml:space="preserve"> iznose 512.400,16 € što je ostvarenje od 207%  od ukupno planiranog iznosa.</w:t>
      </w:r>
    </w:p>
    <w:p w14:paraId="7AC166EB" w14:textId="77777777" w:rsidR="00360FB1" w:rsidRDefault="00000000">
      <w:pPr>
        <w:jc w:val="both"/>
        <w:rPr>
          <w:rFonts w:eastAsia="Times New Roman"/>
          <w:bCs/>
        </w:rPr>
      </w:pPr>
      <w:r>
        <w:rPr>
          <w:rFonts w:eastAsia="Times New Roman"/>
          <w:bCs/>
        </w:rPr>
        <w:t xml:space="preserve">Sastoje se od: </w:t>
      </w:r>
    </w:p>
    <w:p w14:paraId="68963191" w14:textId="77777777" w:rsidR="00360FB1" w:rsidRDefault="00000000">
      <w:pPr>
        <w:jc w:val="both"/>
        <w:rPr>
          <w:rFonts w:eastAsia="Times New Roman"/>
          <w:bCs/>
        </w:rPr>
      </w:pPr>
      <w:r>
        <w:rPr>
          <w:rFonts w:eastAsia="Times New Roman"/>
          <w:bCs/>
        </w:rPr>
        <w:t>Rashodi za zaposlene iznose 381.344,23 €, što je ostvarenje od 110% od ukupno planiranog iznosa. Rashodi za zaposlene obuhvaćaju plaće za redovan rad, plaće za prekovremeni rad, plaće za posebne uvjete rada te doprinose za obvezno zdravstveno osiguranje.</w:t>
      </w:r>
    </w:p>
    <w:p w14:paraId="64F86C9A" w14:textId="77777777" w:rsidR="00360FB1" w:rsidRDefault="00000000">
      <w:pPr>
        <w:jc w:val="both"/>
        <w:rPr>
          <w:rFonts w:eastAsia="Times New Roman"/>
          <w:bCs/>
        </w:rPr>
      </w:pPr>
      <w:r>
        <w:rPr>
          <w:rFonts w:eastAsia="Times New Roman"/>
        </w:rPr>
        <w:t>Ukupni materijalni rashodi iznose 75.131.40</w:t>
      </w:r>
      <w:r>
        <w:rPr>
          <w:rFonts w:eastAsia="Times New Roman"/>
          <w:bCs/>
        </w:rPr>
        <w:t xml:space="preserve"> €, što je ostvarenje od 97% od ukupno planiranog iznosa. Materijalni rashodi se odnose na:</w:t>
      </w:r>
    </w:p>
    <w:p w14:paraId="296B437D" w14:textId="77777777" w:rsidR="00360FB1" w:rsidRDefault="00000000">
      <w:pPr>
        <w:numPr>
          <w:ilvl w:val="0"/>
          <w:numId w:val="14"/>
        </w:numPr>
        <w:jc w:val="both"/>
        <w:rPr>
          <w:rFonts w:eastAsia="Times New Roman"/>
          <w:bCs/>
        </w:rPr>
      </w:pPr>
      <w:r>
        <w:rPr>
          <w:rFonts w:eastAsia="Times New Roman"/>
          <w:bCs/>
        </w:rPr>
        <w:lastRenderedPageBreak/>
        <w:t>Naknade troškova zaposlenima u iznosu od 18.472,65 €, odnosno 96% od ukupno planiranih,</w:t>
      </w:r>
    </w:p>
    <w:p w14:paraId="1308C956" w14:textId="77777777" w:rsidR="00360FB1" w:rsidRDefault="00000000">
      <w:pPr>
        <w:numPr>
          <w:ilvl w:val="0"/>
          <w:numId w:val="14"/>
        </w:numPr>
        <w:jc w:val="both"/>
        <w:rPr>
          <w:rFonts w:eastAsia="Times New Roman"/>
          <w:bCs/>
        </w:rPr>
      </w:pPr>
      <w:r>
        <w:rPr>
          <w:rFonts w:eastAsia="Times New Roman"/>
          <w:bCs/>
        </w:rPr>
        <w:t>Rashodi za materijal i energiju u iznosu od 21.054,23 €, odnosno 94% od ukupno planiranih,</w:t>
      </w:r>
    </w:p>
    <w:p w14:paraId="5320A130" w14:textId="77777777" w:rsidR="00360FB1" w:rsidRDefault="00000000">
      <w:pPr>
        <w:numPr>
          <w:ilvl w:val="0"/>
          <w:numId w:val="14"/>
        </w:numPr>
        <w:jc w:val="both"/>
        <w:rPr>
          <w:rFonts w:eastAsia="Times New Roman"/>
          <w:bCs/>
        </w:rPr>
      </w:pPr>
      <w:r>
        <w:rPr>
          <w:rFonts w:eastAsia="Times New Roman"/>
          <w:bCs/>
        </w:rPr>
        <w:t>Rashodi za usluge u iznosu od 33.544,74 €, odnosno 98% od ukupno planiranih i</w:t>
      </w:r>
    </w:p>
    <w:p w14:paraId="25D48A14" w14:textId="77777777" w:rsidR="00360FB1" w:rsidRDefault="00000000">
      <w:pPr>
        <w:numPr>
          <w:ilvl w:val="0"/>
          <w:numId w:val="14"/>
        </w:numPr>
        <w:jc w:val="both"/>
        <w:rPr>
          <w:rFonts w:eastAsia="Times New Roman"/>
          <w:bCs/>
        </w:rPr>
      </w:pPr>
      <w:r>
        <w:rPr>
          <w:rFonts w:eastAsia="Times New Roman"/>
          <w:bCs/>
        </w:rPr>
        <w:t xml:space="preserve">Ostali nespomenuti rashodi poslovanja u iznosu od 2.059,78 , odnosno 97% od ukupno planiranog iznosa. </w:t>
      </w:r>
    </w:p>
    <w:p w14:paraId="65C1DA5C" w14:textId="77777777" w:rsidR="00360FB1" w:rsidRDefault="00000000">
      <w:pPr>
        <w:jc w:val="both"/>
        <w:rPr>
          <w:rFonts w:eastAsia="Times New Roman"/>
        </w:rPr>
      </w:pPr>
      <w:r>
        <w:rPr>
          <w:rFonts w:eastAsia="Times New Roman"/>
        </w:rPr>
        <w:t>Financijski rashodi iznose 270,00</w:t>
      </w:r>
      <w:r>
        <w:rPr>
          <w:rFonts w:eastAsia="Times New Roman"/>
          <w:bCs/>
        </w:rPr>
        <w:t xml:space="preserve"> €, što je izvršeno u 100% iznosu od ukupno planiranog. </w:t>
      </w:r>
    </w:p>
    <w:p w14:paraId="58E2E4FF" w14:textId="77777777" w:rsidR="00360FB1" w:rsidRDefault="00000000">
      <w:pPr>
        <w:jc w:val="both"/>
        <w:rPr>
          <w:rFonts w:eastAsia="Times New Roman"/>
        </w:rPr>
      </w:pPr>
      <w:r>
        <w:rPr>
          <w:rFonts w:eastAsia="Times New Roman"/>
        </w:rPr>
        <w:t>Naknade građanima i kućanstvima u naravi iznose 5.625,76 €.</w:t>
      </w:r>
    </w:p>
    <w:p w14:paraId="1377E1DB" w14:textId="77777777" w:rsidR="00360FB1" w:rsidRDefault="00000000">
      <w:pPr>
        <w:jc w:val="both"/>
        <w:rPr>
          <w:rFonts w:eastAsia="Times New Roman"/>
        </w:rPr>
      </w:pPr>
      <w:r>
        <w:rPr>
          <w:rFonts w:eastAsia="Times New Roman"/>
        </w:rPr>
        <w:t>Tekuće donacije</w:t>
      </w:r>
      <w:r>
        <w:rPr>
          <w:rFonts w:eastAsia="Times New Roman"/>
          <w:b/>
        </w:rPr>
        <w:t xml:space="preserve"> </w:t>
      </w:r>
      <w:r>
        <w:rPr>
          <w:rFonts w:eastAsia="Times New Roman"/>
        </w:rPr>
        <w:t>u naravi iznose 93,68 €.</w:t>
      </w:r>
    </w:p>
    <w:p w14:paraId="79205284" w14:textId="77777777" w:rsidR="00360FB1" w:rsidRPr="003E3FF1" w:rsidRDefault="00360FB1">
      <w:pPr>
        <w:jc w:val="both"/>
        <w:rPr>
          <w:rFonts w:eastAsia="Times New Roman"/>
        </w:rPr>
      </w:pPr>
    </w:p>
    <w:p w14:paraId="680A887D" w14:textId="77777777" w:rsidR="00360FB1" w:rsidRDefault="00000000">
      <w:pPr>
        <w:jc w:val="both"/>
        <w:rPr>
          <w:rFonts w:eastAsia="Times New Roman"/>
          <w:b/>
        </w:rPr>
      </w:pPr>
      <w:r>
        <w:rPr>
          <w:rFonts w:eastAsia="Times New Roman"/>
        </w:rPr>
        <w:t>Ukupni rashodi za nabavu proizvedene nefinancijske imovine  iznose 49.935,09 € te se sastoje od:</w:t>
      </w:r>
    </w:p>
    <w:p w14:paraId="77230B08" w14:textId="77777777" w:rsidR="00360FB1" w:rsidRDefault="00000000">
      <w:pPr>
        <w:jc w:val="both"/>
        <w:rPr>
          <w:rFonts w:eastAsia="Times New Roman"/>
          <w:b/>
        </w:rPr>
      </w:pPr>
      <w:r>
        <w:rPr>
          <w:rFonts w:eastAsia="Times New Roman"/>
        </w:rPr>
        <w:t>Rashodi za nabavu nefinancijske imovine (knjige, udžbenici) iznose 440,09 €, što su ostvarenje od 96% od ukupno planiranog iznosa.</w:t>
      </w:r>
    </w:p>
    <w:p w14:paraId="166B3A21" w14:textId="77777777" w:rsidR="00360FB1" w:rsidRDefault="00000000">
      <w:pPr>
        <w:jc w:val="both"/>
        <w:rPr>
          <w:rFonts w:eastAsia="Times New Roman"/>
        </w:rPr>
      </w:pPr>
      <w:r>
        <w:rPr>
          <w:rFonts w:eastAsia="Times New Roman"/>
        </w:rPr>
        <w:t xml:space="preserve">Rashodi za dodatna ulaganja u nefinancijsku imovinu – građevinske objekte iznose 49.495,00 € te su u potpunosti izvršena u odnosu na planirani iznos. </w:t>
      </w:r>
    </w:p>
    <w:p w14:paraId="2AA1C028" w14:textId="77777777" w:rsidR="00360FB1" w:rsidRDefault="00360FB1">
      <w:pPr>
        <w:jc w:val="both"/>
        <w:rPr>
          <w:rFonts w:eastAsia="Times New Roman"/>
          <w:b/>
        </w:rPr>
      </w:pPr>
    </w:p>
    <w:p w14:paraId="1A5592E7" w14:textId="77777777" w:rsidR="00360FB1" w:rsidRDefault="00360FB1">
      <w:pPr>
        <w:tabs>
          <w:tab w:val="left" w:pos="6096"/>
        </w:tabs>
        <w:jc w:val="both"/>
        <w:rPr>
          <w:rFonts w:eastAsia="Times New Roman"/>
        </w:rPr>
      </w:pPr>
    </w:p>
    <w:p w14:paraId="5FF16F9F" w14:textId="77777777" w:rsidR="00360FB1" w:rsidRDefault="00000000">
      <w:pPr>
        <w:tabs>
          <w:tab w:val="left" w:pos="6096"/>
        </w:tabs>
        <w:jc w:val="both"/>
        <w:rPr>
          <w:rFonts w:eastAsia="Times New Roman"/>
          <w:b/>
        </w:rPr>
      </w:pPr>
      <w:r>
        <w:rPr>
          <w:rFonts w:eastAsia="Times New Roman"/>
        </w:rPr>
        <w:t>RAČUN FINANCIRANJA</w:t>
      </w:r>
    </w:p>
    <w:p w14:paraId="4C542072" w14:textId="77777777" w:rsidR="00360FB1" w:rsidRDefault="00360FB1">
      <w:pPr>
        <w:jc w:val="both"/>
        <w:rPr>
          <w:rFonts w:eastAsia="Times New Roman"/>
          <w:color w:val="FF0000"/>
        </w:rPr>
      </w:pPr>
    </w:p>
    <w:p w14:paraId="526D8EA7" w14:textId="77777777" w:rsidR="00360FB1" w:rsidRDefault="00000000">
      <w:pPr>
        <w:jc w:val="both"/>
        <w:rPr>
          <w:rFonts w:eastAsia="Times New Roman"/>
        </w:rPr>
      </w:pPr>
      <w:r>
        <w:rPr>
          <w:rFonts w:eastAsia="Times New Roman"/>
        </w:rPr>
        <w:t xml:space="preserve">Višak prihoda prenesenih iz prethodno razdoblja </w:t>
      </w:r>
      <w:r>
        <w:rPr>
          <w:rFonts w:eastAsia="Times New Roman"/>
          <w:bCs/>
        </w:rPr>
        <w:t>iznosi 331,21 €.</w:t>
      </w:r>
    </w:p>
    <w:p w14:paraId="50068352" w14:textId="77777777" w:rsidR="00360FB1" w:rsidRDefault="00000000">
      <w:pPr>
        <w:jc w:val="both"/>
        <w:rPr>
          <w:rFonts w:eastAsia="Times New Roman"/>
        </w:rPr>
      </w:pPr>
      <w:r>
        <w:rPr>
          <w:rFonts w:eastAsia="Times New Roman"/>
        </w:rPr>
        <w:t xml:space="preserve"> </w:t>
      </w:r>
    </w:p>
    <w:p w14:paraId="24E8B4C9" w14:textId="77777777" w:rsidR="00360FB1" w:rsidRPr="003E3FF1" w:rsidRDefault="00000000">
      <w:pPr>
        <w:jc w:val="both"/>
        <w:rPr>
          <w:rFonts w:eastAsia="Times New Roman"/>
        </w:rPr>
      </w:pPr>
      <w:r w:rsidRPr="003E3FF1">
        <w:rPr>
          <w:rFonts w:eastAsia="Times New Roman"/>
        </w:rPr>
        <w:t xml:space="preserve">Tekući manjak poslovanja za razdoblje od siječnja do prosinca 2023. godine je u iznosu od 710,94 €. Manjak poslovanja je </w:t>
      </w:r>
      <w:proofErr w:type="spellStart"/>
      <w:r w:rsidRPr="003E3FF1">
        <w:rPr>
          <w:rFonts w:eastAsia="Times New Roman"/>
        </w:rPr>
        <w:t>metodolške</w:t>
      </w:r>
      <w:proofErr w:type="spellEnd"/>
      <w:r w:rsidRPr="003E3FF1">
        <w:rPr>
          <w:rFonts w:eastAsia="Times New Roman"/>
        </w:rPr>
        <w:t xml:space="preserve"> naravi, jer za aktivnost </w:t>
      </w:r>
      <w:proofErr w:type="spellStart"/>
      <w:r w:rsidRPr="003E3FF1">
        <w:rPr>
          <w:rFonts w:eastAsia="Times New Roman"/>
        </w:rPr>
        <w:t>A120818</w:t>
      </w:r>
      <w:proofErr w:type="spellEnd"/>
      <w:r w:rsidRPr="003E3FF1">
        <w:rPr>
          <w:rFonts w:eastAsia="Times New Roman"/>
        </w:rPr>
        <w:t xml:space="preserve"> “Organizacija školske prehrane u osnovnim školama” prihod kojim se financira je ostvaren u siječnju 2024. godine.</w:t>
      </w:r>
    </w:p>
    <w:p w14:paraId="0E6C4E40" w14:textId="77777777" w:rsidR="00360FB1" w:rsidRDefault="00360FB1">
      <w:pPr>
        <w:jc w:val="both"/>
        <w:rPr>
          <w:rFonts w:eastAsia="Times New Roman"/>
        </w:rPr>
      </w:pPr>
    </w:p>
    <w:p w14:paraId="6C02AECF" w14:textId="77777777" w:rsidR="00360FB1" w:rsidRDefault="00000000">
      <w:pPr>
        <w:jc w:val="both"/>
        <w:rPr>
          <w:rFonts w:eastAsia="Times New Roman"/>
        </w:rPr>
      </w:pPr>
      <w:r>
        <w:rPr>
          <w:rFonts w:eastAsia="Times New Roman"/>
        </w:rPr>
        <w:t>Rezultat poslovanja na kraju 2023. godine iznosi 379,73 €.</w:t>
      </w:r>
    </w:p>
    <w:p w14:paraId="3DF938EE" w14:textId="77777777" w:rsidR="00360FB1" w:rsidRDefault="00360FB1">
      <w:pPr>
        <w:jc w:val="both"/>
        <w:rPr>
          <w:rFonts w:eastAsia="Times New Roman"/>
        </w:rPr>
      </w:pPr>
    </w:p>
    <w:p w14:paraId="1D09D483" w14:textId="77777777" w:rsidR="00360FB1" w:rsidRDefault="00000000">
      <w:pPr>
        <w:jc w:val="both"/>
        <w:rPr>
          <w:rFonts w:eastAsia="Times New Roman"/>
        </w:rPr>
      </w:pPr>
      <w:r>
        <w:rPr>
          <w:rFonts w:eastAsia="Times New Roman"/>
        </w:rPr>
        <w:t>IZVJEŠTAJ O RASHODIMA PREMA FUNKCIJSKOJ KLASIFIKACIJI</w:t>
      </w:r>
    </w:p>
    <w:p w14:paraId="1D2A5519" w14:textId="77777777" w:rsidR="00360FB1" w:rsidRDefault="00360FB1">
      <w:pPr>
        <w:jc w:val="both"/>
        <w:rPr>
          <w:rFonts w:eastAsia="Times New Roman"/>
        </w:rPr>
      </w:pPr>
    </w:p>
    <w:p w14:paraId="7C0F59B3" w14:textId="77777777" w:rsidR="00360FB1" w:rsidRDefault="00000000">
      <w:pPr>
        <w:jc w:val="both"/>
        <w:rPr>
          <w:rFonts w:eastAsia="Times New Roman"/>
        </w:rPr>
      </w:pPr>
      <w:r>
        <w:rPr>
          <w:rFonts w:eastAsia="Times New Roman"/>
        </w:rPr>
        <w:t>Rashodi za osnovno obrazovanje bez dodatnih usluga u osnovnom obrazovanju iznose 484.807,81 €.</w:t>
      </w:r>
    </w:p>
    <w:p w14:paraId="73F11C03" w14:textId="77777777" w:rsidR="00360FB1" w:rsidRDefault="00000000">
      <w:pPr>
        <w:jc w:val="both"/>
        <w:rPr>
          <w:rFonts w:eastAsia="Times New Roman"/>
        </w:rPr>
      </w:pPr>
      <w:r>
        <w:rPr>
          <w:rFonts w:eastAsia="Times New Roman"/>
        </w:rPr>
        <w:t>Rashodi za dodatne usluge u obrazovanju iznose  i odnose se na prijevoz učenika 27.592,35 €.</w:t>
      </w:r>
    </w:p>
    <w:p w14:paraId="03CCA631" w14:textId="77777777" w:rsidR="00360FB1" w:rsidRDefault="00360FB1">
      <w:pPr>
        <w:jc w:val="both"/>
        <w:rPr>
          <w:rFonts w:eastAsia="Times New Roman"/>
        </w:rPr>
      </w:pPr>
    </w:p>
    <w:p w14:paraId="5D104618" w14:textId="77777777" w:rsidR="00360FB1" w:rsidRDefault="00000000">
      <w:pPr>
        <w:jc w:val="both"/>
        <w:rPr>
          <w:rFonts w:eastAsia="Times New Roman"/>
        </w:rPr>
      </w:pPr>
      <w:r>
        <w:rPr>
          <w:rFonts w:eastAsia="Times New Roman"/>
        </w:rPr>
        <w:t>IZVJEŠTAJ O RASHODIMA PO PROGRAMSKOJ KLASIFIKACIJI</w:t>
      </w:r>
    </w:p>
    <w:p w14:paraId="545DEB92" w14:textId="77777777" w:rsidR="00360FB1" w:rsidRDefault="00360FB1">
      <w:pPr>
        <w:jc w:val="both"/>
        <w:rPr>
          <w:rFonts w:eastAsia="Times New Roman"/>
        </w:rPr>
      </w:pPr>
    </w:p>
    <w:p w14:paraId="32232C9C" w14:textId="77777777" w:rsidR="00360FB1" w:rsidRDefault="00000000">
      <w:pPr>
        <w:jc w:val="both"/>
        <w:rPr>
          <w:rFonts w:eastAsia="Times New Roman"/>
        </w:rPr>
      </w:pPr>
      <w:r>
        <w:rPr>
          <w:rFonts w:eastAsia="Times New Roman"/>
        </w:rPr>
        <w:t>Proračunski korisnik Osnovna škola Kuna broj 11156 je korisnik koji provodi zakonom određene obrazovne poslove iz nadležnosti Ministarstva znanosti i obrazovanja te nadležnosti osnivača Dubrovačko-neretvanske županije. Shodno tome proizlaze obveze za osiguranje redovnog poslovanja škole, njihovog urednog podmirivanja obveza prema zaposlenicima, ispravno evidentiranje i praćenje izvršenih isplata, izvršavanje ugovorenih i tekućih obveza koji se odnose na korištenje usluga i obavljanje potrebnih poslova za redovno funkcioniranje osnovne škole.</w:t>
      </w:r>
    </w:p>
    <w:p w14:paraId="0A733E15" w14:textId="77777777" w:rsidR="00360FB1" w:rsidRDefault="00360FB1">
      <w:pPr>
        <w:jc w:val="both"/>
        <w:rPr>
          <w:rFonts w:eastAsia="Times New Roman"/>
          <w:b/>
        </w:rPr>
      </w:pPr>
    </w:p>
    <w:p w14:paraId="02216434" w14:textId="77777777" w:rsidR="00360FB1" w:rsidRDefault="00000000">
      <w:pPr>
        <w:jc w:val="both"/>
        <w:rPr>
          <w:rFonts w:eastAsia="Times New Roman"/>
        </w:rPr>
      </w:pPr>
      <w:r>
        <w:rPr>
          <w:rFonts w:eastAsia="Times New Roman"/>
        </w:rPr>
        <w:t xml:space="preserve">Program  1207 Zakonski standard ustanova u obrazovanju izvršen je u iznosu od 496.282,71 € i sadrži slijedeće aktivnosti: </w:t>
      </w:r>
    </w:p>
    <w:p w14:paraId="560DD7AF" w14:textId="77777777" w:rsidR="00360FB1" w:rsidRDefault="00360FB1">
      <w:pPr>
        <w:jc w:val="both"/>
        <w:rPr>
          <w:rFonts w:eastAsia="Times New Roman"/>
        </w:rPr>
      </w:pPr>
    </w:p>
    <w:p w14:paraId="6C1848A3" w14:textId="77777777" w:rsidR="00360FB1" w:rsidRPr="003E3FF1" w:rsidRDefault="00000000">
      <w:pPr>
        <w:numPr>
          <w:ilvl w:val="0"/>
          <w:numId w:val="15"/>
        </w:numPr>
        <w:jc w:val="both"/>
        <w:rPr>
          <w:rFonts w:eastAsia="Times New Roman"/>
        </w:rPr>
      </w:pPr>
      <w:r w:rsidRPr="003E3FF1">
        <w:rPr>
          <w:rFonts w:eastAsia="Times New Roman"/>
        </w:rPr>
        <w:t xml:space="preserve">Aktivnost </w:t>
      </w:r>
      <w:proofErr w:type="spellStart"/>
      <w:r w:rsidRPr="003E3FF1">
        <w:rPr>
          <w:rFonts w:eastAsia="Times New Roman"/>
        </w:rPr>
        <w:t>A120701</w:t>
      </w:r>
      <w:proofErr w:type="spellEnd"/>
      <w:r w:rsidRPr="003E3FF1">
        <w:rPr>
          <w:rFonts w:eastAsia="Times New Roman"/>
        </w:rPr>
        <w:t xml:space="preserve"> Osiguranje uvjeta rada za redovno poslovanje osnovne škole</w:t>
      </w:r>
    </w:p>
    <w:p w14:paraId="7AA793EA" w14:textId="77777777" w:rsidR="00360FB1" w:rsidRPr="003E3FF1" w:rsidRDefault="00360FB1">
      <w:pPr>
        <w:jc w:val="both"/>
        <w:rPr>
          <w:rFonts w:eastAsia="Times New Roman"/>
        </w:rPr>
      </w:pPr>
    </w:p>
    <w:p w14:paraId="09E27E35" w14:textId="77777777" w:rsidR="00360FB1" w:rsidRPr="003E3FF1" w:rsidRDefault="00000000">
      <w:pPr>
        <w:jc w:val="both"/>
        <w:rPr>
          <w:rFonts w:eastAsia="Times New Roman"/>
        </w:rPr>
      </w:pPr>
      <w:r w:rsidRPr="003E3FF1">
        <w:rPr>
          <w:rFonts w:eastAsia="Times New Roman"/>
        </w:rPr>
        <w:t>Ovom aktivnost je propisana redovna djelatnost ustanove i kapitalna ulaganja prema odlukama osnivača. Aktivnost je u 2023. godini izvršena u iznosu od 446.787,71 €. Aktivnost se sastoji od:</w:t>
      </w:r>
    </w:p>
    <w:p w14:paraId="51107704" w14:textId="77777777" w:rsidR="00360FB1" w:rsidRDefault="00000000">
      <w:pPr>
        <w:numPr>
          <w:ilvl w:val="0"/>
          <w:numId w:val="16"/>
        </w:numPr>
        <w:jc w:val="both"/>
        <w:rPr>
          <w:rFonts w:eastAsia="Times New Roman"/>
          <w:bCs/>
        </w:rPr>
      </w:pPr>
      <w:r>
        <w:rPr>
          <w:rFonts w:eastAsia="Times New Roman"/>
          <w:bCs/>
        </w:rPr>
        <w:t>Rashodi za zaposlene u iznosu od 381.344,23 €, odnosno 108% od ukupno planiranih,</w:t>
      </w:r>
    </w:p>
    <w:p w14:paraId="7FB2C464" w14:textId="77777777" w:rsidR="00360FB1" w:rsidRDefault="00000000">
      <w:pPr>
        <w:numPr>
          <w:ilvl w:val="0"/>
          <w:numId w:val="16"/>
        </w:numPr>
        <w:jc w:val="both"/>
        <w:rPr>
          <w:rFonts w:eastAsia="Times New Roman"/>
          <w:bCs/>
        </w:rPr>
      </w:pPr>
      <w:r>
        <w:rPr>
          <w:rFonts w:eastAsia="Times New Roman"/>
          <w:bCs/>
        </w:rPr>
        <w:t>Materijalni rashodi u iznosu od 65.173,48 €, odnosno 98% od ukupno planiranih,</w:t>
      </w:r>
    </w:p>
    <w:p w14:paraId="08253EC5" w14:textId="77777777" w:rsidR="00360FB1" w:rsidRDefault="00000000">
      <w:pPr>
        <w:numPr>
          <w:ilvl w:val="0"/>
          <w:numId w:val="16"/>
        </w:numPr>
        <w:jc w:val="both"/>
        <w:rPr>
          <w:rFonts w:eastAsia="Times New Roman"/>
          <w:bCs/>
        </w:rPr>
      </w:pPr>
      <w:r>
        <w:rPr>
          <w:rFonts w:eastAsia="Times New Roman"/>
          <w:bCs/>
        </w:rPr>
        <w:t>Financijski rashodi u iznosu od 100,00 €, odnosno 100% od ukupno planiranih.</w:t>
      </w:r>
    </w:p>
    <w:p w14:paraId="17E5CA95" w14:textId="77777777" w:rsidR="00360FB1" w:rsidRDefault="00360FB1">
      <w:pPr>
        <w:jc w:val="both"/>
        <w:rPr>
          <w:rFonts w:eastAsia="Times New Roman"/>
          <w:bCs/>
        </w:rPr>
      </w:pPr>
    </w:p>
    <w:p w14:paraId="659986C0" w14:textId="77777777" w:rsidR="00360FB1" w:rsidRDefault="00000000">
      <w:pPr>
        <w:numPr>
          <w:ilvl w:val="0"/>
          <w:numId w:val="15"/>
        </w:numPr>
        <w:jc w:val="both"/>
        <w:rPr>
          <w:rFonts w:eastAsia="Times New Roman"/>
          <w:bCs/>
        </w:rPr>
      </w:pPr>
      <w:r>
        <w:rPr>
          <w:rFonts w:eastAsia="Times New Roman"/>
          <w:bCs/>
        </w:rPr>
        <w:t xml:space="preserve">Kapitalni projekt </w:t>
      </w:r>
      <w:proofErr w:type="spellStart"/>
      <w:r>
        <w:rPr>
          <w:rFonts w:eastAsia="Times New Roman"/>
          <w:bCs/>
        </w:rPr>
        <w:t>K120703</w:t>
      </w:r>
      <w:proofErr w:type="spellEnd"/>
      <w:r>
        <w:rPr>
          <w:rFonts w:eastAsia="Times New Roman"/>
          <w:bCs/>
        </w:rPr>
        <w:t xml:space="preserve"> Kapitalna ulaganja u osnovne škole</w:t>
      </w:r>
    </w:p>
    <w:p w14:paraId="4DD35EAC" w14:textId="77777777" w:rsidR="00360FB1" w:rsidRDefault="00360FB1">
      <w:pPr>
        <w:jc w:val="both"/>
        <w:rPr>
          <w:rFonts w:eastAsia="Times New Roman"/>
          <w:bCs/>
        </w:rPr>
      </w:pPr>
    </w:p>
    <w:p w14:paraId="40E3CE0B" w14:textId="77777777" w:rsidR="00360FB1" w:rsidRDefault="00000000">
      <w:pPr>
        <w:jc w:val="both"/>
        <w:rPr>
          <w:rFonts w:eastAsia="Times New Roman"/>
          <w:bCs/>
        </w:rPr>
      </w:pPr>
      <w:r>
        <w:rPr>
          <w:rFonts w:eastAsia="Times New Roman"/>
          <w:bCs/>
        </w:rPr>
        <w:t xml:space="preserve">Ovim projektom se osigurava provedba dodatnih ulaganja na nefinancijskoj imovini. U 2023. godini dodatna ulaganja na građevinskim objektima su izvršena u iznosu od 49.495,00 €. </w:t>
      </w:r>
    </w:p>
    <w:p w14:paraId="7E644280" w14:textId="77777777" w:rsidR="00360FB1" w:rsidRDefault="00360FB1">
      <w:pPr>
        <w:jc w:val="both"/>
        <w:rPr>
          <w:rFonts w:eastAsia="Times New Roman"/>
          <w:bCs/>
        </w:rPr>
      </w:pPr>
    </w:p>
    <w:p w14:paraId="675825C7" w14:textId="77777777" w:rsidR="00360FB1" w:rsidRDefault="00000000">
      <w:pPr>
        <w:jc w:val="both"/>
        <w:rPr>
          <w:rFonts w:eastAsia="Times New Roman"/>
          <w:bCs/>
        </w:rPr>
      </w:pPr>
      <w:r>
        <w:rPr>
          <w:rFonts w:eastAsia="Times New Roman"/>
          <w:bCs/>
        </w:rPr>
        <w:t>Program 1208 Program ustanova u obrazovanju iznad standarda izvršen je u iznosu od 16.117,45 € i sadrži slijedeće aktivnosti:</w:t>
      </w:r>
    </w:p>
    <w:p w14:paraId="3BAE381B" w14:textId="77777777" w:rsidR="00360FB1" w:rsidRDefault="00360FB1">
      <w:pPr>
        <w:jc w:val="both"/>
        <w:rPr>
          <w:rFonts w:eastAsia="Times New Roman"/>
          <w:bCs/>
        </w:rPr>
      </w:pPr>
    </w:p>
    <w:p w14:paraId="25AB4478" w14:textId="77777777" w:rsidR="00360FB1" w:rsidRDefault="00000000">
      <w:pPr>
        <w:numPr>
          <w:ilvl w:val="0"/>
          <w:numId w:val="15"/>
        </w:numPr>
        <w:jc w:val="both"/>
        <w:rPr>
          <w:rFonts w:eastAsia="Times New Roman"/>
          <w:bCs/>
        </w:rPr>
      </w:pPr>
      <w:r>
        <w:rPr>
          <w:rFonts w:eastAsia="Times New Roman"/>
          <w:bCs/>
        </w:rPr>
        <w:t xml:space="preserve">Aktivnost </w:t>
      </w:r>
      <w:proofErr w:type="spellStart"/>
      <w:r>
        <w:rPr>
          <w:rFonts w:eastAsia="Times New Roman"/>
          <w:bCs/>
        </w:rPr>
        <w:t>A120801</w:t>
      </w:r>
      <w:proofErr w:type="spellEnd"/>
      <w:r>
        <w:rPr>
          <w:rFonts w:eastAsia="Times New Roman"/>
          <w:bCs/>
        </w:rPr>
        <w:t xml:space="preserve"> Financiranje radnih materijala za učenike osnovnih škola </w:t>
      </w:r>
    </w:p>
    <w:p w14:paraId="366E6F35" w14:textId="77777777" w:rsidR="00360FB1" w:rsidRDefault="00360FB1">
      <w:pPr>
        <w:ind w:left="60"/>
        <w:jc w:val="both"/>
        <w:rPr>
          <w:rFonts w:eastAsia="Times New Roman"/>
          <w:bCs/>
        </w:rPr>
      </w:pPr>
    </w:p>
    <w:p w14:paraId="45AD2643" w14:textId="77777777" w:rsidR="00360FB1" w:rsidRDefault="00000000">
      <w:pPr>
        <w:ind w:left="60"/>
        <w:jc w:val="both"/>
        <w:rPr>
          <w:rFonts w:eastAsia="Times New Roman"/>
          <w:bCs/>
        </w:rPr>
      </w:pPr>
      <w:r>
        <w:rPr>
          <w:rFonts w:eastAsia="Times New Roman"/>
          <w:bCs/>
        </w:rPr>
        <w:t>Ovom aktivnosti se osigurani naknade građanima i kućanstvima u naravi, u vidu radnih bilježnica i udžbenika. Aktivnost je izvršena u iznosu od 3.245,27 €, odnosno u 100% iznosu od planiranog.</w:t>
      </w:r>
    </w:p>
    <w:p w14:paraId="1EA1A24C" w14:textId="77777777" w:rsidR="00360FB1" w:rsidRDefault="00360FB1">
      <w:pPr>
        <w:ind w:left="60"/>
        <w:jc w:val="both"/>
        <w:rPr>
          <w:rFonts w:eastAsia="Times New Roman"/>
          <w:bCs/>
        </w:rPr>
      </w:pPr>
    </w:p>
    <w:p w14:paraId="39DBFBCD" w14:textId="77777777" w:rsidR="00360FB1" w:rsidRDefault="00000000">
      <w:pPr>
        <w:numPr>
          <w:ilvl w:val="0"/>
          <w:numId w:val="15"/>
        </w:numPr>
        <w:jc w:val="both"/>
        <w:rPr>
          <w:rFonts w:eastAsia="Times New Roman"/>
          <w:bCs/>
        </w:rPr>
      </w:pPr>
      <w:r>
        <w:rPr>
          <w:rFonts w:eastAsia="Times New Roman"/>
          <w:bCs/>
        </w:rPr>
        <w:t xml:space="preserve">Aktivnost </w:t>
      </w:r>
      <w:proofErr w:type="spellStart"/>
      <w:r>
        <w:rPr>
          <w:rFonts w:eastAsia="Times New Roman"/>
          <w:bCs/>
        </w:rPr>
        <w:t>A120804</w:t>
      </w:r>
      <w:proofErr w:type="spellEnd"/>
      <w:r>
        <w:rPr>
          <w:rFonts w:eastAsia="Times New Roman"/>
          <w:bCs/>
        </w:rPr>
        <w:t xml:space="preserve"> Financiranje školskih projekata</w:t>
      </w:r>
    </w:p>
    <w:p w14:paraId="4757B82C" w14:textId="77777777" w:rsidR="00360FB1" w:rsidRDefault="00360FB1">
      <w:pPr>
        <w:ind w:left="60"/>
        <w:jc w:val="both"/>
        <w:rPr>
          <w:rFonts w:eastAsia="Times New Roman"/>
          <w:bCs/>
        </w:rPr>
      </w:pPr>
    </w:p>
    <w:p w14:paraId="0B413B84" w14:textId="77777777" w:rsidR="00360FB1" w:rsidRDefault="00000000">
      <w:pPr>
        <w:ind w:left="60"/>
        <w:jc w:val="both"/>
        <w:rPr>
          <w:rFonts w:eastAsia="Times New Roman"/>
          <w:bCs/>
        </w:rPr>
      </w:pPr>
      <w:r>
        <w:rPr>
          <w:rFonts w:eastAsia="Times New Roman"/>
          <w:bCs/>
        </w:rPr>
        <w:t xml:space="preserve">Ovom aktivnosti je osigurana pristupna točka u ustanovi te je izvršena u iznosu od 225,00 €, odnosno u 100% iznosu od planiranog. </w:t>
      </w:r>
    </w:p>
    <w:p w14:paraId="6094EE06" w14:textId="77777777" w:rsidR="00360FB1" w:rsidRDefault="00360FB1">
      <w:pPr>
        <w:ind w:left="60"/>
        <w:jc w:val="both"/>
        <w:rPr>
          <w:rFonts w:eastAsia="Times New Roman"/>
          <w:bCs/>
        </w:rPr>
      </w:pPr>
    </w:p>
    <w:p w14:paraId="4C7C496D" w14:textId="77777777" w:rsidR="00360FB1" w:rsidRDefault="00000000">
      <w:pPr>
        <w:numPr>
          <w:ilvl w:val="0"/>
          <w:numId w:val="15"/>
        </w:numPr>
        <w:jc w:val="both"/>
        <w:rPr>
          <w:rFonts w:eastAsia="Times New Roman"/>
          <w:bCs/>
        </w:rPr>
      </w:pPr>
      <w:r>
        <w:rPr>
          <w:rFonts w:eastAsia="Times New Roman"/>
          <w:bCs/>
        </w:rPr>
        <w:t xml:space="preserve">Aktivnost </w:t>
      </w:r>
      <w:proofErr w:type="spellStart"/>
      <w:r>
        <w:rPr>
          <w:rFonts w:eastAsia="Times New Roman"/>
          <w:bCs/>
        </w:rPr>
        <w:t>A120808</w:t>
      </w:r>
      <w:proofErr w:type="spellEnd"/>
      <w:r>
        <w:rPr>
          <w:rFonts w:eastAsia="Times New Roman"/>
          <w:bCs/>
        </w:rPr>
        <w:t xml:space="preserve"> Nabava udžbenika za učenike OŠ</w:t>
      </w:r>
    </w:p>
    <w:p w14:paraId="5719ADFE" w14:textId="77777777" w:rsidR="00360FB1" w:rsidRDefault="00360FB1">
      <w:pPr>
        <w:ind w:left="60"/>
        <w:jc w:val="both"/>
        <w:rPr>
          <w:rFonts w:eastAsia="Times New Roman"/>
          <w:bCs/>
        </w:rPr>
      </w:pPr>
    </w:p>
    <w:p w14:paraId="0F34C97C" w14:textId="77777777" w:rsidR="00360FB1" w:rsidRDefault="00000000">
      <w:pPr>
        <w:ind w:left="60"/>
        <w:jc w:val="both"/>
        <w:rPr>
          <w:rFonts w:eastAsia="Times New Roman"/>
          <w:bCs/>
        </w:rPr>
      </w:pPr>
      <w:r>
        <w:rPr>
          <w:rFonts w:eastAsia="Times New Roman"/>
          <w:bCs/>
        </w:rPr>
        <w:t>Ovom aktivnosti je osigurana nabava udžbenika i knjiga za učenike škole te je izvršena u iznosu od 2.820,58 €, odnosno u 99% iznosu od planiranog.</w:t>
      </w:r>
    </w:p>
    <w:p w14:paraId="77225636" w14:textId="77777777" w:rsidR="00360FB1" w:rsidRDefault="00360FB1">
      <w:pPr>
        <w:ind w:left="60"/>
        <w:jc w:val="both"/>
        <w:rPr>
          <w:rFonts w:eastAsia="Times New Roman"/>
          <w:bCs/>
        </w:rPr>
      </w:pPr>
    </w:p>
    <w:p w14:paraId="7B525059" w14:textId="77777777" w:rsidR="00360FB1" w:rsidRDefault="00000000">
      <w:pPr>
        <w:numPr>
          <w:ilvl w:val="0"/>
          <w:numId w:val="15"/>
        </w:numPr>
        <w:jc w:val="both"/>
        <w:rPr>
          <w:rFonts w:eastAsia="Times New Roman"/>
          <w:bCs/>
        </w:rPr>
      </w:pPr>
      <w:r>
        <w:rPr>
          <w:rFonts w:eastAsia="Times New Roman"/>
          <w:bCs/>
        </w:rPr>
        <w:t xml:space="preserve">Aktivnost </w:t>
      </w:r>
      <w:proofErr w:type="spellStart"/>
      <w:r>
        <w:rPr>
          <w:rFonts w:eastAsia="Times New Roman"/>
          <w:bCs/>
        </w:rPr>
        <w:t>A120810</w:t>
      </w:r>
      <w:proofErr w:type="spellEnd"/>
      <w:r>
        <w:rPr>
          <w:rFonts w:eastAsia="Times New Roman"/>
          <w:bCs/>
        </w:rPr>
        <w:t xml:space="preserve"> Ostale aktivnosti osnovnih škola </w:t>
      </w:r>
    </w:p>
    <w:p w14:paraId="1FE1548E" w14:textId="77777777" w:rsidR="00360FB1" w:rsidRDefault="00360FB1">
      <w:pPr>
        <w:ind w:left="60"/>
        <w:jc w:val="both"/>
        <w:rPr>
          <w:rFonts w:eastAsia="Times New Roman"/>
          <w:bCs/>
        </w:rPr>
      </w:pPr>
    </w:p>
    <w:p w14:paraId="2275868E" w14:textId="77777777" w:rsidR="00360FB1" w:rsidRDefault="00000000">
      <w:pPr>
        <w:ind w:left="60"/>
        <w:jc w:val="both"/>
        <w:rPr>
          <w:rFonts w:eastAsia="Times New Roman"/>
          <w:bCs/>
        </w:rPr>
      </w:pPr>
      <w:r>
        <w:rPr>
          <w:rFonts w:eastAsia="Times New Roman"/>
          <w:bCs/>
        </w:rPr>
        <w:t xml:space="preserve">Ovom aktivnosti je osigurano financiranje redovnog poslovanja škole kroz dodatne djelatnosti te se financira vlastitim sredstvima proračunskog korisnika. </w:t>
      </w:r>
    </w:p>
    <w:p w14:paraId="11B7CD8E" w14:textId="77777777" w:rsidR="00360FB1" w:rsidRDefault="00360FB1">
      <w:pPr>
        <w:ind w:left="60"/>
        <w:jc w:val="both"/>
        <w:rPr>
          <w:rFonts w:eastAsia="Times New Roman"/>
          <w:bCs/>
        </w:rPr>
      </w:pPr>
    </w:p>
    <w:p w14:paraId="53557D80" w14:textId="77777777" w:rsidR="00360FB1" w:rsidRDefault="00000000">
      <w:pPr>
        <w:numPr>
          <w:ilvl w:val="0"/>
          <w:numId w:val="15"/>
        </w:numPr>
        <w:jc w:val="both"/>
        <w:rPr>
          <w:rFonts w:eastAsia="Times New Roman"/>
          <w:bCs/>
        </w:rPr>
      </w:pPr>
      <w:r>
        <w:rPr>
          <w:rFonts w:eastAsia="Times New Roman"/>
          <w:bCs/>
        </w:rPr>
        <w:t xml:space="preserve">Aktivnost </w:t>
      </w:r>
      <w:proofErr w:type="spellStart"/>
      <w:r>
        <w:rPr>
          <w:rFonts w:eastAsia="Times New Roman"/>
          <w:bCs/>
        </w:rPr>
        <w:t>A120818</w:t>
      </w:r>
      <w:proofErr w:type="spellEnd"/>
      <w:r>
        <w:rPr>
          <w:rFonts w:eastAsia="Times New Roman"/>
          <w:bCs/>
        </w:rPr>
        <w:t xml:space="preserve"> Organizacija prehrane  u osnovnim školama </w:t>
      </w:r>
    </w:p>
    <w:p w14:paraId="11BC8B31" w14:textId="77777777" w:rsidR="00360FB1" w:rsidRDefault="00360FB1">
      <w:pPr>
        <w:ind w:left="60"/>
        <w:jc w:val="both"/>
        <w:rPr>
          <w:rFonts w:eastAsia="Times New Roman"/>
          <w:bCs/>
        </w:rPr>
      </w:pPr>
    </w:p>
    <w:p w14:paraId="09349BAA" w14:textId="77777777" w:rsidR="00360FB1" w:rsidRDefault="00000000">
      <w:pPr>
        <w:ind w:left="60"/>
        <w:jc w:val="both"/>
        <w:rPr>
          <w:rFonts w:eastAsia="Times New Roman"/>
          <w:bCs/>
        </w:rPr>
      </w:pPr>
      <w:r>
        <w:rPr>
          <w:rFonts w:eastAsia="Times New Roman"/>
          <w:bCs/>
        </w:rPr>
        <w:t xml:space="preserve">Ovom aktivnosti je cilj osiguranje besplatnog obroka za sve učenike škole te se financira sredstvima Ministarstva znanosti i obrazovanja. Ova aktivnost je izvršena u iznosu od 9.486,93 €, odnosno 90% od planiranog iznosa. </w:t>
      </w:r>
    </w:p>
    <w:p w14:paraId="42447976" w14:textId="77777777" w:rsidR="00360FB1" w:rsidRDefault="00360FB1">
      <w:pPr>
        <w:ind w:left="60"/>
        <w:jc w:val="both"/>
        <w:rPr>
          <w:rFonts w:eastAsia="Times New Roman"/>
          <w:bCs/>
        </w:rPr>
      </w:pPr>
    </w:p>
    <w:p w14:paraId="57F48041" w14:textId="77777777" w:rsidR="00360FB1" w:rsidRDefault="00000000">
      <w:pPr>
        <w:numPr>
          <w:ilvl w:val="0"/>
          <w:numId w:val="15"/>
        </w:numPr>
        <w:jc w:val="both"/>
        <w:rPr>
          <w:rFonts w:eastAsia="Times New Roman"/>
          <w:bCs/>
        </w:rPr>
      </w:pPr>
      <w:r>
        <w:rPr>
          <w:rFonts w:eastAsia="Times New Roman"/>
          <w:bCs/>
        </w:rPr>
        <w:t xml:space="preserve">Aktivnost </w:t>
      </w:r>
      <w:proofErr w:type="spellStart"/>
      <w:r>
        <w:rPr>
          <w:rFonts w:eastAsia="Times New Roman"/>
          <w:bCs/>
        </w:rPr>
        <w:t>A120819</w:t>
      </w:r>
      <w:proofErr w:type="spellEnd"/>
      <w:r>
        <w:rPr>
          <w:rFonts w:eastAsia="Times New Roman"/>
          <w:bCs/>
        </w:rPr>
        <w:t xml:space="preserve"> Projekt Opskrba školskih ustanova higijenskim potrepštinama za učenice osnovnih škola</w:t>
      </w:r>
    </w:p>
    <w:p w14:paraId="59E91607" w14:textId="77777777" w:rsidR="00360FB1" w:rsidRDefault="00360FB1">
      <w:pPr>
        <w:ind w:left="60"/>
        <w:jc w:val="both"/>
        <w:rPr>
          <w:rFonts w:eastAsia="Times New Roman"/>
          <w:bCs/>
        </w:rPr>
      </w:pPr>
    </w:p>
    <w:p w14:paraId="5DFEF145" w14:textId="77777777" w:rsidR="00360FB1" w:rsidRDefault="00000000">
      <w:pPr>
        <w:ind w:left="60"/>
        <w:jc w:val="both"/>
        <w:rPr>
          <w:rFonts w:eastAsia="Times New Roman"/>
          <w:bCs/>
        </w:rPr>
      </w:pPr>
      <w:r>
        <w:rPr>
          <w:rFonts w:eastAsia="Times New Roman"/>
          <w:bCs/>
        </w:rPr>
        <w:t>Ovom aktivnost je cilj osiguranje higijenskih potrepština u obliku donacije u naravi svim potrebnim učenicima osnovne školama te se financira sredstvima Ministarstva znanosti i obrazovanja. Ova aktivnost je izvršena u iznosu od 93,66 €.</w:t>
      </w:r>
    </w:p>
    <w:p w14:paraId="187ABF08" w14:textId="77777777" w:rsidR="00360FB1" w:rsidRDefault="00360FB1">
      <w:pPr>
        <w:jc w:val="both"/>
        <w:rPr>
          <w:rFonts w:eastAsia="Times New Roman"/>
        </w:rPr>
      </w:pPr>
    </w:p>
    <w:p w14:paraId="37FF5D04" w14:textId="77777777" w:rsidR="00360FB1" w:rsidRDefault="00000000">
      <w:pPr>
        <w:jc w:val="both"/>
        <w:rPr>
          <w:rFonts w:eastAsia="Times New Roman"/>
        </w:rPr>
      </w:pPr>
      <w:r>
        <w:rPr>
          <w:rFonts w:eastAsia="Times New Roman"/>
        </w:rPr>
        <w:lastRenderedPageBreak/>
        <w:t>OBRAZLOŽENJE NEPODMIRENIH OBVEZA</w:t>
      </w:r>
    </w:p>
    <w:p w14:paraId="5AA02464" w14:textId="77777777" w:rsidR="00360FB1" w:rsidRDefault="00360FB1">
      <w:pPr>
        <w:jc w:val="both"/>
        <w:rPr>
          <w:rFonts w:eastAsia="Times New Roman"/>
        </w:rPr>
      </w:pPr>
    </w:p>
    <w:p w14:paraId="4CA0E42C" w14:textId="77777777" w:rsidR="00360FB1" w:rsidRDefault="00000000">
      <w:pPr>
        <w:jc w:val="both"/>
        <w:rPr>
          <w:rFonts w:eastAsia="Times New Roman"/>
        </w:rPr>
      </w:pPr>
      <w:r>
        <w:rPr>
          <w:rFonts w:eastAsia="Times New Roman"/>
        </w:rPr>
        <w:t>Stanje obveza na početku godine iznosilo je 35.811,30</w:t>
      </w:r>
      <w:r>
        <w:rPr>
          <w:rFonts w:eastAsia="Times New Roman"/>
          <w:bCs/>
        </w:rPr>
        <w:t xml:space="preserve"> €.</w:t>
      </w:r>
      <w:r>
        <w:rPr>
          <w:rFonts w:eastAsia="Times New Roman"/>
        </w:rPr>
        <w:t xml:space="preserve"> </w:t>
      </w:r>
    </w:p>
    <w:p w14:paraId="535E4FA3" w14:textId="77777777" w:rsidR="00360FB1" w:rsidRDefault="00360FB1">
      <w:pPr>
        <w:jc w:val="both"/>
        <w:rPr>
          <w:rFonts w:eastAsia="Times New Roman"/>
        </w:rPr>
      </w:pPr>
    </w:p>
    <w:p w14:paraId="64221061" w14:textId="77777777" w:rsidR="00360FB1" w:rsidRDefault="00000000">
      <w:pPr>
        <w:jc w:val="both"/>
        <w:rPr>
          <w:rFonts w:eastAsia="Times New Roman"/>
          <w:b/>
        </w:rPr>
      </w:pPr>
      <w:r>
        <w:rPr>
          <w:rFonts w:eastAsia="Times New Roman"/>
        </w:rPr>
        <w:t xml:space="preserve">Stanje obveza na kraju izvještajnog razdoblja iznosi 42.898,27 </w:t>
      </w:r>
      <w:r>
        <w:rPr>
          <w:rFonts w:eastAsia="Times New Roman"/>
          <w:bCs/>
        </w:rPr>
        <w:t>€.</w:t>
      </w:r>
    </w:p>
    <w:p w14:paraId="09DB5639" w14:textId="77777777" w:rsidR="00360FB1" w:rsidRDefault="00360FB1">
      <w:pPr>
        <w:jc w:val="both"/>
        <w:rPr>
          <w:rFonts w:eastAsia="Times New Roman"/>
        </w:rPr>
      </w:pPr>
    </w:p>
    <w:p w14:paraId="3E877B49" w14:textId="77777777" w:rsidR="00360FB1" w:rsidRDefault="00000000">
      <w:pPr>
        <w:jc w:val="both"/>
        <w:rPr>
          <w:rFonts w:eastAsia="Times New Roman"/>
        </w:rPr>
      </w:pPr>
      <w:r>
        <w:rPr>
          <w:rFonts w:eastAsia="Times New Roman"/>
        </w:rPr>
        <w:t xml:space="preserve">Dospjele obveze na kraju izvještajnog razdoblja iznose 875,53 </w:t>
      </w:r>
      <w:proofErr w:type="spellStart"/>
      <w:r>
        <w:rPr>
          <w:rFonts w:eastAsia="Times New Roman"/>
        </w:rPr>
        <w:t>eur</w:t>
      </w:r>
      <w:proofErr w:type="spellEnd"/>
      <w:r>
        <w:rPr>
          <w:rFonts w:eastAsia="Times New Roman"/>
        </w:rPr>
        <w:t xml:space="preserve"> zbog ne uplaćenih namjenskih sredstava za projekt Školske prehrane za mjesec prosinac. Sredstva spomenutog projekta su uplaćena u siječanj 2024. godine.  </w:t>
      </w:r>
    </w:p>
    <w:p w14:paraId="6E916A4C" w14:textId="77777777" w:rsidR="00360FB1" w:rsidRDefault="00000000">
      <w:pPr>
        <w:jc w:val="both"/>
        <w:rPr>
          <w:rFonts w:eastAsia="Times New Roman"/>
        </w:rPr>
      </w:pPr>
      <w:r>
        <w:rPr>
          <w:rFonts w:eastAsia="Times New Roman"/>
        </w:rPr>
        <w:t xml:space="preserve">Nedospjele obveze na kraju izvještajnog razdoblja iznose 42.022,74 </w:t>
      </w:r>
      <w:r>
        <w:rPr>
          <w:rFonts w:eastAsia="Times New Roman"/>
          <w:bCs/>
        </w:rPr>
        <w:t>€.</w:t>
      </w:r>
    </w:p>
    <w:p w14:paraId="5BA7CA16" w14:textId="77777777" w:rsidR="00360FB1" w:rsidRDefault="00360FB1">
      <w:pPr>
        <w:jc w:val="both"/>
        <w:rPr>
          <w:rFonts w:eastAsia="Times New Roman"/>
        </w:rPr>
      </w:pPr>
    </w:p>
    <w:p w14:paraId="4F009E29" w14:textId="77777777" w:rsidR="00360FB1" w:rsidRDefault="00000000">
      <w:pPr>
        <w:jc w:val="both"/>
        <w:rPr>
          <w:rFonts w:eastAsia="Times New Roman"/>
        </w:rPr>
      </w:pPr>
      <w:r>
        <w:rPr>
          <w:rFonts w:eastAsia="Times New Roman"/>
        </w:rPr>
        <w:t xml:space="preserve">U Osnovnoj školi „Kuna“ Kuna nema dugoročnih i kratkoročnih zajmova i kredita te robnih zajmova i financijskih najmova. </w:t>
      </w:r>
    </w:p>
    <w:p w14:paraId="65C06182" w14:textId="77777777" w:rsidR="00360FB1" w:rsidRDefault="00000000">
      <w:pPr>
        <w:jc w:val="both"/>
        <w:rPr>
          <w:rFonts w:eastAsia="Times New Roman"/>
        </w:rPr>
      </w:pPr>
      <w:r>
        <w:rPr>
          <w:rFonts w:eastAsia="Times New Roman"/>
        </w:rPr>
        <w:t xml:space="preserve">U Osnovnoj školi „Kuna“ Kuna nema zadužnica ni sudskih sporova. </w:t>
      </w:r>
    </w:p>
    <w:p w14:paraId="2069B788" w14:textId="77777777" w:rsidR="00360FB1" w:rsidRDefault="00360FB1">
      <w:pPr>
        <w:jc w:val="both"/>
        <w:rPr>
          <w:rFonts w:eastAsia="Times New Roman"/>
        </w:rPr>
      </w:pPr>
    </w:p>
    <w:p w14:paraId="12B2A730" w14:textId="77777777" w:rsidR="00360FB1" w:rsidRDefault="00360FB1">
      <w:pPr>
        <w:jc w:val="both"/>
        <w:rPr>
          <w:bCs/>
        </w:rPr>
      </w:pPr>
    </w:p>
    <w:p w14:paraId="6AC49A8D" w14:textId="77777777" w:rsidR="00360FB1" w:rsidRDefault="00000000">
      <w:pPr>
        <w:jc w:val="both"/>
        <w:rPr>
          <w:b/>
          <w:bCs/>
        </w:rPr>
      </w:pPr>
      <w:r>
        <w:rPr>
          <w:b/>
          <w:bCs/>
        </w:rPr>
        <w:t>OSNOVNA ŠKOLA MLJET</w:t>
      </w:r>
    </w:p>
    <w:p w14:paraId="136A0352" w14:textId="77777777" w:rsidR="00360FB1" w:rsidRDefault="00000000">
      <w:pPr>
        <w:jc w:val="both"/>
      </w:pPr>
      <w:r>
        <w:t>Godišnji izvještaj o izvršenju financijskog plana sadrži:</w:t>
      </w:r>
    </w:p>
    <w:p w14:paraId="650E0A13" w14:textId="77777777" w:rsidR="00360FB1" w:rsidRDefault="00000000">
      <w:pPr>
        <w:jc w:val="both"/>
      </w:pPr>
      <w:r>
        <w:t>-opći dio</w:t>
      </w:r>
    </w:p>
    <w:p w14:paraId="66A557F6" w14:textId="77777777" w:rsidR="00360FB1" w:rsidRDefault="00000000">
      <w:pPr>
        <w:jc w:val="both"/>
      </w:pPr>
      <w:r>
        <w:t>-posebni dio</w:t>
      </w:r>
    </w:p>
    <w:p w14:paraId="702C6922" w14:textId="77777777" w:rsidR="00360FB1" w:rsidRDefault="00000000">
      <w:pPr>
        <w:jc w:val="both"/>
      </w:pPr>
      <w:r>
        <w:t>-obrazloženje</w:t>
      </w:r>
    </w:p>
    <w:p w14:paraId="72CA2559" w14:textId="77777777" w:rsidR="00360FB1" w:rsidRDefault="00000000">
      <w:pPr>
        <w:jc w:val="both"/>
        <w:rPr>
          <w:b/>
          <w:bCs/>
          <w:u w:val="single"/>
        </w:rPr>
      </w:pPr>
      <w:r>
        <w:rPr>
          <w:b/>
          <w:bCs/>
          <w:u w:val="single"/>
        </w:rPr>
        <w:t>OPĆI DIO</w:t>
      </w:r>
    </w:p>
    <w:p w14:paraId="5007CC08" w14:textId="77777777" w:rsidR="00360FB1" w:rsidRDefault="00000000">
      <w:pPr>
        <w:jc w:val="both"/>
      </w:pPr>
      <w:r>
        <w:rPr>
          <w:b/>
          <w:bCs/>
        </w:rPr>
        <w:t>Račun prihoda i rashoda</w:t>
      </w:r>
      <w:r>
        <w:t xml:space="preserve"> sadrži prikaz ukupno ostvarenih prihoda i ostvarenih rashoda prema ekonomskoj klasifikaciji.  </w:t>
      </w:r>
    </w:p>
    <w:p w14:paraId="562B1CC1" w14:textId="77777777" w:rsidR="00360FB1" w:rsidRDefault="00000000">
      <w:pPr>
        <w:jc w:val="both"/>
      </w:pPr>
      <w:r>
        <w:t xml:space="preserve">Prihodi proračuna za 2023, planirani su u iznosu od 594.411,00€. U razdoblju od 01.01.2023. do 31.12.2023. ostvareni prihodi su iznosili  577.887,00 €  što je  97% u odnosu na planirane prihode. U odnosu na prošlu godinu  prihodi su veći i indeks izvršenja je 112%.  </w:t>
      </w:r>
    </w:p>
    <w:p w14:paraId="4EFB0DC0" w14:textId="77777777" w:rsidR="00360FB1" w:rsidRDefault="00000000">
      <w:pPr>
        <w:jc w:val="both"/>
      </w:pPr>
      <w:r>
        <w:t>Do povećanja prihoda došlo je zbog:</w:t>
      </w:r>
    </w:p>
    <w:p w14:paraId="104B5F56" w14:textId="77777777" w:rsidR="00360FB1" w:rsidRDefault="00000000">
      <w:pPr>
        <w:jc w:val="both"/>
      </w:pPr>
      <w:r>
        <w:t>-povećanja osnovice plaće, povećanja regresa, božićnice, uvođenja školske prehrane</w:t>
      </w:r>
    </w:p>
    <w:p w14:paraId="36951EE4" w14:textId="77777777" w:rsidR="00360FB1" w:rsidRDefault="00000000">
      <w:pPr>
        <w:jc w:val="both"/>
      </w:pPr>
      <w:r>
        <w:t xml:space="preserve">-donacije Općine Mljet za sufinanciranje rada </w:t>
      </w:r>
      <w:proofErr w:type="spellStart"/>
      <w:r>
        <w:t>predškole</w:t>
      </w:r>
      <w:proofErr w:type="spellEnd"/>
      <w:r>
        <w:t xml:space="preserve">, financiranje smještaja učitelja i nabavu materijala za nastavu. </w:t>
      </w:r>
    </w:p>
    <w:p w14:paraId="11CED098" w14:textId="77777777" w:rsidR="00360FB1" w:rsidRDefault="00000000">
      <w:pPr>
        <w:jc w:val="both"/>
      </w:pPr>
      <w:r>
        <w:t>-povećane satnice za pomoćnike u nastavi ,nešto veći prihod za materijalne troškove.</w:t>
      </w:r>
    </w:p>
    <w:p w14:paraId="462520CC" w14:textId="77777777" w:rsidR="00360FB1" w:rsidRDefault="00000000">
      <w:pPr>
        <w:jc w:val="both"/>
      </w:pPr>
      <w:r>
        <w:t xml:space="preserve">Rashodi proračuna za 2023, planirani su u iznosu od 594.822,00 €. U razdoblju od 01.01.2023. do 31.12.2023. ostvareni rashodi su iznosili  580.820,00 €  što je  97% u odnosu na planirane prihode. U odnosu na prošlu godinu  rashodi su veći i indeks izvršenja je 112%.  </w:t>
      </w:r>
    </w:p>
    <w:p w14:paraId="19681A30" w14:textId="77777777" w:rsidR="00360FB1" w:rsidRDefault="00000000">
      <w:pPr>
        <w:jc w:val="both"/>
      </w:pPr>
      <w:r>
        <w:t>Do povećanja rashoda došlo je zbog:</w:t>
      </w:r>
    </w:p>
    <w:p w14:paraId="49C16261" w14:textId="77777777" w:rsidR="00360FB1" w:rsidRDefault="00000000">
      <w:pPr>
        <w:jc w:val="both"/>
      </w:pPr>
      <w:r>
        <w:t>- povećanja osnovice plaće, povećanja regresa, božićnice, povećane satnice za pomoćnike u nastavi</w:t>
      </w:r>
    </w:p>
    <w:p w14:paraId="1AE7ECE5" w14:textId="77777777" w:rsidR="00360FB1" w:rsidRDefault="00000000">
      <w:pPr>
        <w:jc w:val="both"/>
      </w:pPr>
      <w:r>
        <w:t>-poskupljenja pojedinih materijala (uredski materijal i ostali materijalni rashodi)</w:t>
      </w:r>
    </w:p>
    <w:p w14:paraId="4E77D5DF" w14:textId="77777777" w:rsidR="00360FB1" w:rsidRDefault="00000000">
      <w:pPr>
        <w:jc w:val="both"/>
      </w:pPr>
      <w:r>
        <w:t>-od siječnja 2023. u škole je uvedena besplatna školska prehrana za sve učenike</w:t>
      </w:r>
    </w:p>
    <w:p w14:paraId="6654AD31" w14:textId="77777777" w:rsidR="00360FB1" w:rsidRDefault="00000000">
      <w:pPr>
        <w:jc w:val="both"/>
      </w:pPr>
      <w:r>
        <w:rPr>
          <w:b/>
          <w:bCs/>
        </w:rPr>
        <w:t>Izvještaj o prihodima i rashodima prema izvorima financiranja</w:t>
      </w:r>
      <w:r>
        <w:t xml:space="preserve"> podijeljeni su na sljedeće skupine:</w:t>
      </w:r>
    </w:p>
    <w:p w14:paraId="59852131" w14:textId="77777777" w:rsidR="00360FB1" w:rsidRDefault="00000000">
      <w:pPr>
        <w:jc w:val="both"/>
      </w:pPr>
      <w:r>
        <w:t>-Opći prihodi i primici koji se sastoje od prihoda i primitaka za obavljanje redovne djelatnosti dobivene od DNŽ.</w:t>
      </w:r>
    </w:p>
    <w:p w14:paraId="63574052" w14:textId="77777777" w:rsidR="00360FB1" w:rsidRDefault="00000000">
      <w:pPr>
        <w:jc w:val="both"/>
      </w:pPr>
      <w:r>
        <w:t>-Decentralizirana sredstva osigurava DNŽ, a namijenjena su podmirenju materijalnih i financijskih rashoda te tekućeg i investicijskog održavanja škole.</w:t>
      </w:r>
    </w:p>
    <w:p w14:paraId="254B7CBB" w14:textId="77777777" w:rsidR="00360FB1" w:rsidRDefault="00000000">
      <w:pPr>
        <w:jc w:val="both"/>
      </w:pPr>
      <w:r>
        <w:t>-Fondovi EU namijenjena su za dio financiranja pomoćnika u nastavi ( plaće i ostala materijalna prava).</w:t>
      </w:r>
    </w:p>
    <w:p w14:paraId="5BFCDDD6" w14:textId="77777777" w:rsidR="00360FB1" w:rsidRDefault="00000000">
      <w:pPr>
        <w:jc w:val="both"/>
      </w:pPr>
      <w:r>
        <w:t>-Ostale pomoći odnose se na Ministarstvo znanosti i obrazovanja za plaće i materijalna prava zaposlenih, nabava školskih udžbenika, besplatne školske prehrane.</w:t>
      </w:r>
    </w:p>
    <w:p w14:paraId="0ED734A9" w14:textId="77777777" w:rsidR="00360FB1" w:rsidRDefault="00000000">
      <w:pPr>
        <w:jc w:val="both"/>
      </w:pPr>
      <w:r>
        <w:lastRenderedPageBreak/>
        <w:t xml:space="preserve">-Donacije se odnose na sufinanciranje rada </w:t>
      </w:r>
      <w:proofErr w:type="spellStart"/>
      <w:r>
        <w:t>predškole</w:t>
      </w:r>
      <w:proofErr w:type="spellEnd"/>
      <w:r>
        <w:t xml:space="preserve">, financiranje smještaja učitelja i nabavu materijala za nastavu te troškove Učeničke zadruge. </w:t>
      </w:r>
    </w:p>
    <w:p w14:paraId="710BE9AB" w14:textId="77777777" w:rsidR="00360FB1" w:rsidRDefault="00000000">
      <w:pPr>
        <w:jc w:val="both"/>
      </w:pPr>
      <w:r>
        <w:t xml:space="preserve">Prihodi i rashodi u odnosu na rebalans imaju indeks izvršenja od 97%. </w:t>
      </w:r>
    </w:p>
    <w:p w14:paraId="711040C0" w14:textId="77777777" w:rsidR="00360FB1" w:rsidRDefault="00000000">
      <w:pPr>
        <w:jc w:val="both"/>
        <w:rPr>
          <w:b/>
          <w:bCs/>
        </w:rPr>
      </w:pPr>
      <w:r>
        <w:rPr>
          <w:b/>
          <w:bCs/>
        </w:rPr>
        <w:t>Izvještaj o rashodima prema funkcijskoj klasifikaciji</w:t>
      </w:r>
    </w:p>
    <w:p w14:paraId="1790FADE" w14:textId="77777777" w:rsidR="00360FB1" w:rsidRDefault="00000000">
      <w:pPr>
        <w:jc w:val="both"/>
      </w:pPr>
      <w:r>
        <w:t>Ukupni rashodi poslovanja razreda 3 i rashodi za nabavu nefinancijske imovine razreda 4 prema funkcijskoj klasifikaciji razvrstani su u klasu 09 Obrazovanje (podskupine 091 predškolsko i osnovnoškolsko obrazovanje).</w:t>
      </w:r>
    </w:p>
    <w:p w14:paraId="2FF4C687" w14:textId="77777777" w:rsidR="00360FB1" w:rsidRDefault="00000000">
      <w:pPr>
        <w:jc w:val="both"/>
      </w:pPr>
      <w:r>
        <w:t>Pod 091 Predškolsko i osnovnoškolsko obrazovanje -rashodi bez dodatnih usluga  u obrazovanju za normalno funkcioniranje škole.</w:t>
      </w:r>
    </w:p>
    <w:p w14:paraId="5C710581" w14:textId="77777777" w:rsidR="00360FB1" w:rsidRDefault="00000000">
      <w:pPr>
        <w:jc w:val="both"/>
      </w:pPr>
      <w:r>
        <w:t xml:space="preserve">Pod 096 Dodatne usluge u obrazovanju odnose se na prehranu učenika ( Školska shema voća i mlijeka).  </w:t>
      </w:r>
    </w:p>
    <w:p w14:paraId="76ED053E" w14:textId="77777777" w:rsidR="00360FB1" w:rsidRDefault="00000000">
      <w:pPr>
        <w:jc w:val="both"/>
      </w:pPr>
      <w:r>
        <w:t xml:space="preserve">Pod 098 Usluge obrazovanja koje nisu drugdje svrstane odnosi se na pomoćnika u nastavi.  </w:t>
      </w:r>
    </w:p>
    <w:p w14:paraId="7DEF247D" w14:textId="77777777" w:rsidR="00360FB1" w:rsidRDefault="00000000">
      <w:pPr>
        <w:jc w:val="both"/>
        <w:rPr>
          <w:b/>
          <w:bCs/>
        </w:rPr>
      </w:pPr>
      <w:r>
        <w:rPr>
          <w:b/>
          <w:bCs/>
        </w:rPr>
        <w:t>Višak i manjak prihoda poslovanja</w:t>
      </w:r>
    </w:p>
    <w:p w14:paraId="5A57D11C" w14:textId="77777777" w:rsidR="00360FB1" w:rsidRDefault="00000000">
      <w:pPr>
        <w:jc w:val="both"/>
      </w:pPr>
      <w:r>
        <w:t>višak prihoda i primitaka-iznosi -2.933,00 €</w:t>
      </w:r>
    </w:p>
    <w:p w14:paraId="75FE0931" w14:textId="77777777" w:rsidR="00360FB1" w:rsidRDefault="00000000">
      <w:pPr>
        <w:jc w:val="both"/>
      </w:pPr>
      <w:r>
        <w:t>višak prihoda i primitaka-preneseni – iznosi 1020,00 €.</w:t>
      </w:r>
    </w:p>
    <w:p w14:paraId="2DB39DD4" w14:textId="77777777" w:rsidR="00360FB1" w:rsidRDefault="00000000">
      <w:pPr>
        <w:jc w:val="both"/>
      </w:pPr>
      <w:r>
        <w:t xml:space="preserve">Prijenos viška u slijedeće razdoblje – 1912,00 €. </w:t>
      </w:r>
    </w:p>
    <w:p w14:paraId="5EBA9FC3" w14:textId="77777777" w:rsidR="00360FB1" w:rsidRDefault="00360FB1">
      <w:pPr>
        <w:jc w:val="both"/>
        <w:rPr>
          <w:b/>
          <w:bCs/>
          <w:u w:val="single"/>
        </w:rPr>
      </w:pPr>
    </w:p>
    <w:p w14:paraId="388FDC33" w14:textId="77777777" w:rsidR="00360FB1" w:rsidRDefault="00000000">
      <w:pPr>
        <w:jc w:val="both"/>
        <w:rPr>
          <w:b/>
          <w:bCs/>
          <w:u w:val="single"/>
        </w:rPr>
      </w:pPr>
      <w:r>
        <w:rPr>
          <w:b/>
          <w:bCs/>
          <w:u w:val="single"/>
        </w:rPr>
        <w:t>POSEBNI DIO</w:t>
      </w:r>
    </w:p>
    <w:p w14:paraId="01FF5AA3" w14:textId="77777777" w:rsidR="00360FB1" w:rsidRDefault="00000000">
      <w:pPr>
        <w:jc w:val="both"/>
        <w:rPr>
          <w:color w:val="000000"/>
          <w:shd w:val="clear" w:color="auto" w:fill="FFFFFF"/>
        </w:rPr>
      </w:pPr>
      <w:r>
        <w:rPr>
          <w:color w:val="000000"/>
        </w:rPr>
        <w:t xml:space="preserve">Rashodi poslovanja i rashodi za nabavu nefinancijske imovine ostvareni su u ukupnom iznosu od 580.820,00 </w:t>
      </w:r>
      <w:r>
        <w:rPr>
          <w:color w:val="000000"/>
          <w:shd w:val="clear" w:color="auto" w:fill="FFFFFF"/>
        </w:rPr>
        <w:t xml:space="preserve">€ te su raspoređeni prema programima, aktivnostima i izvorima financiranja. Indeks izvršenja u odnosu na plan je 113%. </w:t>
      </w:r>
    </w:p>
    <w:p w14:paraId="3C44C4FB" w14:textId="77777777" w:rsidR="00360FB1" w:rsidRDefault="00000000">
      <w:pPr>
        <w:jc w:val="both"/>
        <w:rPr>
          <w:color w:val="000000"/>
          <w:shd w:val="clear" w:color="auto" w:fill="FFFFFF"/>
        </w:rPr>
      </w:pPr>
      <w:r>
        <w:rPr>
          <w:b/>
          <w:bCs/>
          <w:color w:val="000000"/>
          <w:shd w:val="clear" w:color="auto" w:fill="FFFFFF"/>
        </w:rPr>
        <w:t>Program 1206-EU projekti UO za obrazovanje, kulturu i sport</w:t>
      </w:r>
      <w:r>
        <w:rPr>
          <w:color w:val="000000"/>
          <w:shd w:val="clear" w:color="auto" w:fill="FFFFFF"/>
        </w:rPr>
        <w:t>.</w:t>
      </w:r>
    </w:p>
    <w:p w14:paraId="354599A4" w14:textId="77777777" w:rsidR="00360FB1" w:rsidRDefault="00000000">
      <w:pPr>
        <w:jc w:val="both"/>
        <w:rPr>
          <w:color w:val="000000"/>
          <w:shd w:val="clear" w:color="auto" w:fill="FFFFFF"/>
        </w:rPr>
      </w:pPr>
      <w:r>
        <w:rPr>
          <w:color w:val="000000"/>
          <w:shd w:val="clear" w:color="auto" w:fill="FFFFFF"/>
        </w:rPr>
        <w:t>Rashodi poslovanja u odnosu na plan iznose 85%.</w:t>
      </w:r>
    </w:p>
    <w:p w14:paraId="4A240BDC" w14:textId="77777777" w:rsidR="00360FB1" w:rsidRDefault="00000000">
      <w:pPr>
        <w:jc w:val="both"/>
        <w:rPr>
          <w:color w:val="000000"/>
          <w:shd w:val="clear" w:color="auto" w:fill="FFFFFF"/>
        </w:rPr>
      </w:pPr>
      <w:r>
        <w:rPr>
          <w:b/>
          <w:bCs/>
          <w:color w:val="000000"/>
          <w:shd w:val="clear" w:color="auto" w:fill="FFFFFF"/>
        </w:rPr>
        <w:t xml:space="preserve">Aktivnost </w:t>
      </w:r>
      <w:proofErr w:type="spellStart"/>
      <w:r>
        <w:rPr>
          <w:b/>
          <w:bCs/>
          <w:color w:val="000000"/>
          <w:shd w:val="clear" w:color="auto" w:fill="FFFFFF"/>
        </w:rPr>
        <w:t>T120602</w:t>
      </w:r>
      <w:proofErr w:type="spellEnd"/>
      <w:r>
        <w:rPr>
          <w:color w:val="000000"/>
          <w:shd w:val="clear" w:color="auto" w:fill="FFFFFF"/>
        </w:rPr>
        <w:t xml:space="preserve"> Zajedno možemo sve!-osiguravanje pomoćnika u nastavi</w:t>
      </w:r>
    </w:p>
    <w:p w14:paraId="63E7C43F" w14:textId="77777777" w:rsidR="00360FB1" w:rsidRDefault="00000000">
      <w:pPr>
        <w:jc w:val="both"/>
        <w:rPr>
          <w:color w:val="000000"/>
          <w:shd w:val="clear" w:color="auto" w:fill="FFFFFF"/>
        </w:rPr>
      </w:pPr>
      <w:r>
        <w:rPr>
          <w:color w:val="000000"/>
          <w:shd w:val="clear" w:color="auto" w:fill="FFFFFF"/>
        </w:rPr>
        <w:t xml:space="preserve">Zajedno možemo sve!-oblik je podrške učenicima s posebnim obrazovnim potrebama koji su uključeni u redovan sustav odgoja i obrazovanja. </w:t>
      </w:r>
    </w:p>
    <w:p w14:paraId="4D60901C" w14:textId="77777777" w:rsidR="00360FB1" w:rsidRDefault="00000000">
      <w:pPr>
        <w:jc w:val="both"/>
        <w:rPr>
          <w:color w:val="000000"/>
          <w:shd w:val="clear" w:color="auto" w:fill="FFFFFF"/>
        </w:rPr>
      </w:pPr>
      <w:r>
        <w:rPr>
          <w:color w:val="000000"/>
          <w:shd w:val="clear" w:color="auto" w:fill="FFFFFF"/>
        </w:rPr>
        <w:t>Troškove provedbe projekta (financiranje rada pomoćnika) pokriva DNŽ uz sufinanciranje sredstvima iz EU projekta.</w:t>
      </w:r>
    </w:p>
    <w:p w14:paraId="0C85593E" w14:textId="77777777" w:rsidR="00360FB1" w:rsidRDefault="00000000">
      <w:pPr>
        <w:jc w:val="both"/>
        <w:rPr>
          <w:color w:val="000000"/>
          <w:shd w:val="clear" w:color="auto" w:fill="FFFFFF"/>
        </w:rPr>
      </w:pPr>
      <w:r>
        <w:rPr>
          <w:color w:val="000000"/>
          <w:shd w:val="clear" w:color="auto" w:fill="FFFFFF"/>
        </w:rPr>
        <w:t>Izvještaj o postignutim ciljevima: Podizanje kvalitete školovanja učenika s posebnim odgojno obrazovnim potrebama u sustavu redovnog osnovnog školovanja, kvalitetniji oblik podrške učeniku s teškoćama u razvoju pri integraciji u redovni sustav obrazovanja.</w:t>
      </w:r>
    </w:p>
    <w:p w14:paraId="72BD558B" w14:textId="77777777" w:rsidR="00360FB1" w:rsidRDefault="00000000">
      <w:pPr>
        <w:jc w:val="both"/>
        <w:rPr>
          <w:color w:val="000000"/>
          <w:shd w:val="clear" w:color="auto" w:fill="FFFFFF"/>
        </w:rPr>
      </w:pPr>
      <w:r>
        <w:rPr>
          <w:color w:val="000000"/>
          <w:shd w:val="clear" w:color="auto" w:fill="FFFFFF"/>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6487B446" w14:textId="77777777" w:rsidR="00360FB1" w:rsidRDefault="00000000">
      <w:pPr>
        <w:jc w:val="both"/>
        <w:rPr>
          <w:b/>
          <w:bCs/>
          <w:color w:val="000000"/>
          <w:shd w:val="clear" w:color="auto" w:fill="FFFFFF"/>
        </w:rPr>
      </w:pPr>
      <w:r>
        <w:rPr>
          <w:b/>
          <w:bCs/>
          <w:color w:val="000000"/>
          <w:shd w:val="clear" w:color="auto" w:fill="FFFFFF"/>
        </w:rPr>
        <w:t>Program 1207-Zakonski standardi ustanova u obrazovanju</w:t>
      </w:r>
    </w:p>
    <w:p w14:paraId="451BC828" w14:textId="77777777" w:rsidR="00360FB1" w:rsidRDefault="00000000">
      <w:pPr>
        <w:jc w:val="both"/>
        <w:rPr>
          <w:color w:val="000000"/>
          <w:shd w:val="clear" w:color="auto" w:fill="FFFFFF"/>
        </w:rPr>
      </w:pPr>
      <w:r>
        <w:rPr>
          <w:color w:val="000000"/>
          <w:shd w:val="clear" w:color="auto" w:fill="FFFFFF"/>
        </w:rPr>
        <w:t>Rashodi poslovanja u odnosu na plan iznose 108%.</w:t>
      </w:r>
    </w:p>
    <w:p w14:paraId="55DA817E" w14:textId="77777777" w:rsidR="00360FB1" w:rsidRDefault="00000000">
      <w:pPr>
        <w:jc w:val="both"/>
      </w:pPr>
      <w:r>
        <w:t>Decentraliziranim financiranjem osnovnih škola  u Županiji osiguravaju se sredstva za održavanje ustanova (materijalni rashodi, investicijska i kapitalna ulaganja u ustanove ,opremanje, adaptacija i sanacija – rashodi za nabavu nefinancijske imovine).</w:t>
      </w:r>
    </w:p>
    <w:p w14:paraId="3AA6AC3F" w14:textId="77777777" w:rsidR="00360FB1" w:rsidRDefault="00000000">
      <w:pPr>
        <w:jc w:val="both"/>
      </w:pPr>
      <w:r>
        <w:rPr>
          <w:b/>
          <w:bCs/>
        </w:rPr>
        <w:t>Aktivnost 120701</w:t>
      </w:r>
      <w:r>
        <w:t>-Osiguravanje uvjeta rada za redovno poslovanje osnovne škole</w:t>
      </w:r>
    </w:p>
    <w:p w14:paraId="272AAED3" w14:textId="77777777" w:rsidR="00360FB1" w:rsidRDefault="00000000">
      <w:pPr>
        <w:jc w:val="both"/>
      </w:pPr>
      <w:r>
        <w:t xml:space="preserve">Osiguravanje uvjeta rada za redovno poslovanje škole uključuje decentralizirana sredstva Županije te sredstva </w:t>
      </w:r>
      <w:proofErr w:type="spellStart"/>
      <w:r>
        <w:t>MZO</w:t>
      </w:r>
      <w:proofErr w:type="spellEnd"/>
      <w:r>
        <w:t xml:space="preserve"> i Općine..</w:t>
      </w:r>
    </w:p>
    <w:p w14:paraId="2B81A880" w14:textId="77777777" w:rsidR="00360FB1" w:rsidRDefault="00000000">
      <w:pPr>
        <w:jc w:val="both"/>
      </w:pPr>
      <w:r>
        <w:rPr>
          <w:b/>
          <w:bCs/>
        </w:rPr>
        <w:t>Aktivnost 120702</w:t>
      </w:r>
      <w:r>
        <w:t>-Investicijska ulaganja u osnovne škole. Kontinuirano investicijsko održavanje zgrada na razini je standarda javnih potreba u osnovnom školstvu.</w:t>
      </w:r>
    </w:p>
    <w:p w14:paraId="2829F3CB" w14:textId="77777777" w:rsidR="00360FB1" w:rsidRDefault="00000000">
      <w:pPr>
        <w:jc w:val="both"/>
        <w:rPr>
          <w:b/>
          <w:bCs/>
        </w:rPr>
      </w:pPr>
      <w:r>
        <w:rPr>
          <w:b/>
          <w:bCs/>
        </w:rPr>
        <w:t xml:space="preserve">Program 1208-Program ustanova u obrazovanju iznad zakonskog standarda </w:t>
      </w:r>
    </w:p>
    <w:p w14:paraId="6C7A7C8C" w14:textId="77777777" w:rsidR="00360FB1" w:rsidRDefault="00000000">
      <w:pPr>
        <w:jc w:val="both"/>
      </w:pPr>
      <w:r>
        <w:t>Rashodi poslovanja u odnosu na plan iznose 101%.</w:t>
      </w:r>
    </w:p>
    <w:p w14:paraId="320903D7" w14:textId="77777777" w:rsidR="00360FB1" w:rsidRDefault="00000000">
      <w:pPr>
        <w:jc w:val="both"/>
      </w:pPr>
      <w:r>
        <w:t xml:space="preserve">Programom javnih potreba iznad zakonskog standarda osnovnih škola osiguravaju se sredstva za: školska natjecanja iz znanja te financiranje školskih projekata. Također su uključeni veliki projekti poput poticanja demografskog razvitka gdje Ministarstvo znanosti i obrazovanja </w:t>
      </w:r>
      <w:r>
        <w:lastRenderedPageBreak/>
        <w:t>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1EE5280C" w14:textId="77777777" w:rsidR="00360FB1" w:rsidRDefault="00000000">
      <w:pPr>
        <w:jc w:val="both"/>
      </w:pPr>
      <w:r>
        <w:t>Također se prati proračunske korisnike u ostvarivanju i korištenju vlastitih i namjenskih prihoda i primitaka, rashoda i izdataka.</w:t>
      </w:r>
    </w:p>
    <w:p w14:paraId="583E1F23" w14:textId="77777777" w:rsidR="00360FB1" w:rsidRDefault="00000000">
      <w:pPr>
        <w:jc w:val="both"/>
      </w:pPr>
      <w:r>
        <w:rPr>
          <w:b/>
          <w:bCs/>
        </w:rPr>
        <w:t>Aktivnost 120801</w:t>
      </w:r>
      <w:r>
        <w:t>-Poticanje demografskog razvitka.</w:t>
      </w:r>
    </w:p>
    <w:p w14:paraId="623D6631" w14:textId="77777777" w:rsidR="00360FB1" w:rsidRDefault="00000000">
      <w:pPr>
        <w:jc w:val="both"/>
      </w:pPr>
      <w:r>
        <w:t>Financiranje radnog materijala za obvezne radne bilježnice, radni materijal za izvođenje vježbi  i praktičnog rada iz tehničke kulture te geografski atlas za učenike od 1. do 8. razreda.</w:t>
      </w:r>
    </w:p>
    <w:p w14:paraId="688655E4" w14:textId="77777777" w:rsidR="00360FB1" w:rsidRDefault="00000000">
      <w:pPr>
        <w:jc w:val="both"/>
      </w:pPr>
      <w:r>
        <w:rPr>
          <w:b/>
          <w:bCs/>
        </w:rPr>
        <w:t>Aktivnost 120804</w:t>
      </w:r>
      <w:r>
        <w:t>- Financiranje školskih projekata.</w:t>
      </w:r>
    </w:p>
    <w:p w14:paraId="049A01D8" w14:textId="77777777" w:rsidR="00360FB1" w:rsidRDefault="00000000">
      <w:pPr>
        <w:jc w:val="both"/>
      </w:pPr>
      <w:r>
        <w:t>Poticanje kreativnosti učenika u skladu s njihovim interesima.</w:t>
      </w:r>
    </w:p>
    <w:p w14:paraId="2345722B" w14:textId="77777777" w:rsidR="00360FB1" w:rsidRDefault="00000000">
      <w:pPr>
        <w:jc w:val="both"/>
      </w:pPr>
      <w:r>
        <w:rPr>
          <w:b/>
          <w:bCs/>
        </w:rPr>
        <w:t xml:space="preserve">Aktivnost  </w:t>
      </w:r>
      <w:proofErr w:type="spellStart"/>
      <w:r>
        <w:rPr>
          <w:b/>
          <w:bCs/>
        </w:rPr>
        <w:t>A120808</w:t>
      </w:r>
      <w:proofErr w:type="spellEnd"/>
      <w:r>
        <w:t>-Nabava udžbenika za učenike osnovnih škola.</w:t>
      </w:r>
    </w:p>
    <w:p w14:paraId="3A39A607" w14:textId="77777777" w:rsidR="00360FB1" w:rsidRDefault="00000000">
      <w:pPr>
        <w:jc w:val="both"/>
      </w:pPr>
      <w:r>
        <w:t>Ministarstvo znanosti i obrazovanja financira nabavu udžbenika ( višegodišnjih i radnih )  od 1. do 8. razreda.</w:t>
      </w:r>
    </w:p>
    <w:p w14:paraId="50A31C2E" w14:textId="77777777" w:rsidR="00360FB1" w:rsidRDefault="00000000">
      <w:pPr>
        <w:jc w:val="both"/>
      </w:pPr>
      <w:r>
        <w:rPr>
          <w:b/>
          <w:bCs/>
        </w:rPr>
        <w:t xml:space="preserve">Aktivnost </w:t>
      </w:r>
      <w:proofErr w:type="spellStart"/>
      <w:r>
        <w:rPr>
          <w:b/>
          <w:bCs/>
        </w:rPr>
        <w:t>A120810</w:t>
      </w:r>
      <w:proofErr w:type="spellEnd"/>
      <w:r>
        <w:t>-Ostale aktivnosti osnovnih škola.</w:t>
      </w:r>
    </w:p>
    <w:p w14:paraId="1C7CEF0C" w14:textId="77777777" w:rsidR="00360FB1" w:rsidRDefault="00000000">
      <w:pPr>
        <w:jc w:val="both"/>
      </w:pPr>
      <w:r>
        <w:t>Ostale aktivnosti odnose se na prihode za posebne namjene te donacije.</w:t>
      </w:r>
    </w:p>
    <w:p w14:paraId="7FEB6D22" w14:textId="77777777" w:rsidR="00360FB1" w:rsidRDefault="00000000">
      <w:pPr>
        <w:jc w:val="both"/>
      </w:pPr>
      <w:r>
        <w:rPr>
          <w:b/>
          <w:bCs/>
        </w:rPr>
        <w:t xml:space="preserve">Aktivnost </w:t>
      </w:r>
      <w:proofErr w:type="spellStart"/>
      <w:r>
        <w:rPr>
          <w:b/>
          <w:bCs/>
        </w:rPr>
        <w:t>A120818</w:t>
      </w:r>
      <w:proofErr w:type="spellEnd"/>
      <w:r>
        <w:t>- Organizacija prehrane u osnovnim školama</w:t>
      </w:r>
    </w:p>
    <w:p w14:paraId="05C6A006" w14:textId="77777777" w:rsidR="00360FB1" w:rsidRDefault="00000000">
      <w:pPr>
        <w:jc w:val="both"/>
      </w:pPr>
      <w:r>
        <w:rPr>
          <w:color w:val="000000"/>
          <w:shd w:val="clear" w:color="auto" w:fill="FFFFFF"/>
        </w:rPr>
        <w:t>Od siječnja 2023. godine krenulo se s projektom financiranja besplatnog školskog obroka za sve učenike osnovnih škola, gdje se organizira nutritivno vrijedni hladni obrok sukladno smjernicama Hrvatskog zavoda za javno zdravstvo.</w:t>
      </w:r>
    </w:p>
    <w:p w14:paraId="2FF5C499" w14:textId="77777777" w:rsidR="00360FB1" w:rsidRDefault="00000000">
      <w:pPr>
        <w:jc w:val="both"/>
      </w:pPr>
      <w:r>
        <w:rPr>
          <w:b/>
          <w:bCs/>
        </w:rPr>
        <w:t xml:space="preserve">Aktivnost </w:t>
      </w:r>
      <w:proofErr w:type="spellStart"/>
      <w:r>
        <w:rPr>
          <w:b/>
          <w:bCs/>
        </w:rPr>
        <w:t>A120819</w:t>
      </w:r>
      <w:proofErr w:type="spellEnd"/>
      <w:r>
        <w:t xml:space="preserve">-Opskrba školskih ustanova  higijenskim    </w:t>
      </w:r>
    </w:p>
    <w:p w14:paraId="0283E0D3" w14:textId="77777777" w:rsidR="00360FB1" w:rsidRDefault="00000000">
      <w:pPr>
        <w:jc w:val="both"/>
      </w:pPr>
      <w:r>
        <w:t>potrepštinama za učenice osnovnih škola.</w:t>
      </w:r>
    </w:p>
    <w:p w14:paraId="1854BDD2" w14:textId="77777777" w:rsidR="00360FB1" w:rsidRDefault="00000000">
      <w:pPr>
        <w:jc w:val="both"/>
      </w:pPr>
      <w:r>
        <w:t>Opskrba škole higijenskim potrepštinama za učenice.</w:t>
      </w:r>
    </w:p>
    <w:p w14:paraId="0602D97E" w14:textId="77777777" w:rsidR="00360FB1" w:rsidRDefault="00000000">
      <w:pPr>
        <w:jc w:val="both"/>
        <w:rPr>
          <w:b/>
          <w:bCs/>
          <w:u w:val="single"/>
        </w:rPr>
      </w:pPr>
      <w:r>
        <w:rPr>
          <w:b/>
          <w:bCs/>
          <w:u w:val="single"/>
        </w:rPr>
        <w:t>Podaci o stanju novčanih sredstava na računu na početku i na kraju proračunske godine</w:t>
      </w:r>
    </w:p>
    <w:p w14:paraId="365E63BB" w14:textId="77777777" w:rsidR="00360FB1" w:rsidRDefault="00000000">
      <w:pPr>
        <w:jc w:val="both"/>
      </w:pPr>
      <w:r>
        <w:t>Stanje sredstava na dan 01.01.2023.                                9504,48    €</w:t>
      </w:r>
    </w:p>
    <w:p w14:paraId="5E24D62C" w14:textId="77777777" w:rsidR="00360FB1" w:rsidRDefault="00000000">
      <w:pPr>
        <w:jc w:val="both"/>
      </w:pPr>
      <w:r>
        <w:t>Stanje sredstava na dan 31.12.2023.                                 706,68     €</w:t>
      </w:r>
    </w:p>
    <w:p w14:paraId="46393CA3" w14:textId="77777777" w:rsidR="00360FB1" w:rsidRDefault="00360FB1">
      <w:pPr>
        <w:jc w:val="both"/>
        <w:rPr>
          <w:b/>
          <w:bCs/>
        </w:rPr>
      </w:pPr>
    </w:p>
    <w:p w14:paraId="1CD80D36" w14:textId="77777777" w:rsidR="00360FB1" w:rsidRDefault="00000000">
      <w:pPr>
        <w:jc w:val="both"/>
        <w:rPr>
          <w:b/>
          <w:bCs/>
        </w:rPr>
      </w:pPr>
      <w:r>
        <w:rPr>
          <w:b/>
          <w:bCs/>
        </w:rPr>
        <w:t>OSNOVNA ŠKOLA OPUZEN</w:t>
      </w:r>
    </w:p>
    <w:p w14:paraId="277F9BD9" w14:textId="77777777" w:rsidR="00360FB1" w:rsidRDefault="00000000">
      <w:pPr>
        <w:jc w:val="both"/>
        <w:rPr>
          <w:b/>
          <w:bCs/>
        </w:rPr>
      </w:pPr>
      <w:r>
        <w:rPr>
          <w:b/>
          <w:bCs/>
        </w:rPr>
        <w:t>OPĆI DIO</w:t>
      </w:r>
    </w:p>
    <w:p w14:paraId="658A9564" w14:textId="77777777" w:rsidR="00360FB1" w:rsidRDefault="00000000">
      <w:pPr>
        <w:jc w:val="both"/>
      </w:pPr>
      <w:r>
        <w:t>RAČUN PRIHODA I I RASHODA</w:t>
      </w:r>
    </w:p>
    <w:p w14:paraId="10921B10" w14:textId="77777777" w:rsidR="00360FB1" w:rsidRDefault="00000000">
      <w:pPr>
        <w:jc w:val="both"/>
      </w:pPr>
      <w:r>
        <w:t xml:space="preserve">U tablici kako je navedeno, prikazani su ostvareni ukupni prihodi na dan </w:t>
      </w:r>
      <w:proofErr w:type="spellStart"/>
      <w:r>
        <w:t>31.12.2023.godine</w:t>
      </w:r>
      <w:proofErr w:type="spellEnd"/>
      <w:r>
        <w:t xml:space="preserve"> u iznosu 1.278.609,89 €,što čini 120,32%  plana proračuna škole za </w:t>
      </w:r>
      <w:proofErr w:type="spellStart"/>
      <w:r>
        <w:t>2023.godinu,a</w:t>
      </w:r>
      <w:proofErr w:type="spellEnd"/>
      <w:r>
        <w:t xml:space="preserve"> ostvareni rashodi na dan </w:t>
      </w:r>
      <w:proofErr w:type="spellStart"/>
      <w:r>
        <w:t>31.12.2023.godine</w:t>
      </w:r>
      <w:proofErr w:type="spellEnd"/>
      <w:r>
        <w:t xml:space="preserve"> su 1.279.444,43 € što iznosi 99,62%  planiranih izdataka za </w:t>
      </w:r>
      <w:proofErr w:type="spellStart"/>
      <w:r>
        <w:t>2023.godinu</w:t>
      </w:r>
      <w:proofErr w:type="spellEnd"/>
      <w:r>
        <w:t xml:space="preserve">. </w:t>
      </w:r>
    </w:p>
    <w:p w14:paraId="5024E058" w14:textId="77777777" w:rsidR="00360FB1" w:rsidRDefault="00000000">
      <w:pPr>
        <w:jc w:val="both"/>
      </w:pPr>
      <w:r>
        <w:t xml:space="preserve">Izvještaj o izvršenju godišnjeg financijskog plana za </w:t>
      </w:r>
      <w:proofErr w:type="spellStart"/>
      <w:r>
        <w:t>2023.godinu</w:t>
      </w:r>
      <w:proofErr w:type="spellEnd"/>
      <w:r>
        <w:t xml:space="preserve"> Osnovne škole Opuzen pokazuje da su sredstva utrošena u skladu s podacima iskazanima u planu.</w:t>
      </w:r>
    </w:p>
    <w:p w14:paraId="31BF7E44" w14:textId="77777777" w:rsidR="00360FB1" w:rsidRDefault="00000000">
      <w:pPr>
        <w:jc w:val="both"/>
      </w:pPr>
      <w:r>
        <w:t>Višak prihoda preneseni 01.01.2023.............4.416,48 €</w:t>
      </w:r>
    </w:p>
    <w:p w14:paraId="1A5BB891" w14:textId="77777777" w:rsidR="00360FB1" w:rsidRDefault="00000000">
      <w:pPr>
        <w:jc w:val="both"/>
      </w:pPr>
      <w:r>
        <w:t xml:space="preserve">Višak u </w:t>
      </w:r>
      <w:proofErr w:type="spellStart"/>
      <w:r>
        <w:t>2023.godini</w:t>
      </w:r>
      <w:proofErr w:type="spellEnd"/>
      <w:r>
        <w:t>........................................4.551,39 €</w:t>
      </w:r>
    </w:p>
    <w:p w14:paraId="4BC45F8D" w14:textId="77777777" w:rsidR="00360FB1" w:rsidRDefault="00000000">
      <w:pPr>
        <w:jc w:val="both"/>
      </w:pPr>
      <w:r>
        <w:t xml:space="preserve">Višak koji se prenosi u </w:t>
      </w:r>
      <w:proofErr w:type="spellStart"/>
      <w:r>
        <w:t>2024.godinu</w:t>
      </w:r>
      <w:proofErr w:type="spellEnd"/>
      <w:r>
        <w:t xml:space="preserve">..............3.716,85 € preneseni višak koji se odnosi na prehranu, E-tur, projekt Volonterska putovanja, donacija </w:t>
      </w:r>
      <w:proofErr w:type="spellStart"/>
      <w:r>
        <w:t>ŽSŠŠDNŽ</w:t>
      </w:r>
      <w:proofErr w:type="spellEnd"/>
      <w:r>
        <w:t>.</w:t>
      </w:r>
    </w:p>
    <w:p w14:paraId="47928C00" w14:textId="77777777" w:rsidR="00360FB1" w:rsidRDefault="00360FB1">
      <w:pPr>
        <w:jc w:val="both"/>
        <w:rPr>
          <w:b/>
          <w:bCs/>
        </w:rPr>
      </w:pPr>
    </w:p>
    <w:p w14:paraId="5C11A56E" w14:textId="77777777" w:rsidR="00360FB1" w:rsidRDefault="00360FB1">
      <w:pPr>
        <w:jc w:val="both"/>
        <w:rPr>
          <w:b/>
          <w:bCs/>
        </w:rPr>
      </w:pPr>
    </w:p>
    <w:p w14:paraId="2C04471A" w14:textId="77777777" w:rsidR="00360FB1" w:rsidRDefault="00360FB1">
      <w:pPr>
        <w:jc w:val="both"/>
        <w:rPr>
          <w:b/>
          <w:bCs/>
        </w:rPr>
      </w:pPr>
    </w:p>
    <w:p w14:paraId="3B2877A1" w14:textId="77777777" w:rsidR="00360FB1" w:rsidRDefault="00360FB1">
      <w:pPr>
        <w:jc w:val="both"/>
        <w:rPr>
          <w:b/>
          <w:bCs/>
        </w:rPr>
      </w:pPr>
    </w:p>
    <w:p w14:paraId="1A822465" w14:textId="77777777" w:rsidR="00360FB1" w:rsidRDefault="00000000">
      <w:pPr>
        <w:jc w:val="both"/>
        <w:rPr>
          <w:b/>
          <w:bCs/>
        </w:rPr>
      </w:pPr>
      <w:r>
        <w:rPr>
          <w:b/>
          <w:bCs/>
        </w:rPr>
        <w:t>POSEBNI DIO</w:t>
      </w:r>
    </w:p>
    <w:p w14:paraId="0DBB066B" w14:textId="77777777" w:rsidR="00360FB1" w:rsidRDefault="00000000">
      <w:pPr>
        <w:jc w:val="both"/>
      </w:pPr>
      <w:r>
        <w:t xml:space="preserve">OBRAZLOŽENJE POSEBNOG DIJELA PO AKTIVNOSTIMA PROGRAMA </w:t>
      </w:r>
      <w:proofErr w:type="spellStart"/>
      <w:r>
        <w:t>FINACIJSKOG</w:t>
      </w:r>
      <w:proofErr w:type="spellEnd"/>
      <w:r>
        <w:t xml:space="preserve"> PLANA</w:t>
      </w:r>
    </w:p>
    <w:p w14:paraId="5AF1F489" w14:textId="77777777" w:rsidR="00360FB1" w:rsidRDefault="00360FB1">
      <w:pPr>
        <w:jc w:val="both"/>
        <w:rPr>
          <w:b/>
          <w:bCs/>
        </w:rPr>
      </w:pPr>
    </w:p>
    <w:p w14:paraId="0F3F186B" w14:textId="77777777" w:rsidR="00360FB1" w:rsidRDefault="00000000">
      <w:pPr>
        <w:jc w:val="both"/>
        <w:rPr>
          <w:b/>
          <w:bCs/>
        </w:rPr>
      </w:pPr>
      <w:r>
        <w:rPr>
          <w:b/>
          <w:bCs/>
        </w:rPr>
        <w:t xml:space="preserve">PROGRAM </w:t>
      </w:r>
      <w:proofErr w:type="spellStart"/>
      <w:r>
        <w:rPr>
          <w:b/>
          <w:bCs/>
        </w:rPr>
        <w:t>A101206</w:t>
      </w:r>
      <w:proofErr w:type="spellEnd"/>
      <w:r>
        <w:rPr>
          <w:b/>
          <w:bCs/>
        </w:rPr>
        <w:t xml:space="preserve"> EU PROJEKTI UO ZA </w:t>
      </w:r>
      <w:proofErr w:type="spellStart"/>
      <w:r>
        <w:rPr>
          <w:b/>
          <w:bCs/>
        </w:rPr>
        <w:t>OBRAZOVANJE,KULTURU</w:t>
      </w:r>
      <w:proofErr w:type="spellEnd"/>
      <w:r>
        <w:rPr>
          <w:b/>
          <w:bCs/>
        </w:rPr>
        <w:t xml:space="preserve"> I SPORT</w:t>
      </w:r>
    </w:p>
    <w:p w14:paraId="029882E3" w14:textId="77777777" w:rsidR="00360FB1" w:rsidRDefault="00000000">
      <w:pPr>
        <w:jc w:val="both"/>
      </w:pPr>
      <w:r>
        <w:rPr>
          <w:b/>
          <w:bCs/>
        </w:rPr>
        <w:lastRenderedPageBreak/>
        <w:t xml:space="preserve">AKTIVNOST </w:t>
      </w:r>
      <w:proofErr w:type="spellStart"/>
      <w:r>
        <w:rPr>
          <w:b/>
          <w:bCs/>
        </w:rPr>
        <w:t>A101206T120602</w:t>
      </w:r>
      <w:proofErr w:type="spellEnd"/>
      <w:r>
        <w:t xml:space="preserve"> Europski socijalni fond Projekt zajedno možemo sve  </w:t>
      </w:r>
      <w:proofErr w:type="spellStart"/>
      <w:r>
        <w:t>vol.6</w:t>
      </w:r>
      <w:proofErr w:type="spellEnd"/>
      <w:r>
        <w:t>/7 Pomoćnik u nastavi.</w:t>
      </w:r>
    </w:p>
    <w:p w14:paraId="2FE1F2EA" w14:textId="77777777" w:rsidR="00360FB1" w:rsidRDefault="00000000">
      <w:pPr>
        <w:jc w:val="both"/>
      </w:pPr>
      <w:r>
        <w:t>Izvorni plan i izvršenje nemaju nekog značajnog odstupanja, izvršenje 2023. godine iznosi 99% plana proračuna.</w:t>
      </w:r>
    </w:p>
    <w:p w14:paraId="0A30DA8C" w14:textId="77777777" w:rsidR="00360FB1" w:rsidRDefault="00000000">
      <w:pPr>
        <w:jc w:val="both"/>
      </w:pPr>
      <w:r>
        <w:t>Rasporedom sredstava iz proračuna DNŽ u projektu „Zajedno možemo sve“ za osiguranje pomoćnika u nastavi učenicima s teškoćama u razvoju utrošeno 18.547,54 €. Navedeni iznos dijelom se financira iz EU fondova u iznosu od 12.148,00 € te financiranjem DNŽ u iznosu 6.399,54 €.</w:t>
      </w:r>
    </w:p>
    <w:p w14:paraId="0F3CE7AE" w14:textId="77777777" w:rsidR="00360FB1" w:rsidRDefault="00000000">
      <w:pPr>
        <w:jc w:val="both"/>
        <w:rPr>
          <w:b/>
          <w:bCs/>
        </w:rPr>
      </w:pPr>
      <w:r>
        <w:rPr>
          <w:b/>
          <w:bCs/>
        </w:rPr>
        <w:t xml:space="preserve">PROGRAM </w:t>
      </w:r>
      <w:proofErr w:type="spellStart"/>
      <w:r>
        <w:rPr>
          <w:b/>
          <w:bCs/>
        </w:rPr>
        <w:t>A101207</w:t>
      </w:r>
      <w:proofErr w:type="spellEnd"/>
      <w:r>
        <w:rPr>
          <w:b/>
          <w:bCs/>
        </w:rPr>
        <w:t xml:space="preserve"> ZAKONSKI STANDARDI USTANOVA U OBRAZOVANJU</w:t>
      </w:r>
    </w:p>
    <w:p w14:paraId="2E90C83E" w14:textId="77777777" w:rsidR="00360FB1" w:rsidRDefault="00000000">
      <w:pPr>
        <w:jc w:val="both"/>
      </w:pPr>
      <w:r>
        <w:rPr>
          <w:b/>
          <w:bCs/>
        </w:rPr>
        <w:t xml:space="preserve">AKTIVNOST </w:t>
      </w:r>
      <w:proofErr w:type="spellStart"/>
      <w:r>
        <w:rPr>
          <w:b/>
          <w:bCs/>
        </w:rPr>
        <w:t>A101207A120701</w:t>
      </w:r>
      <w:proofErr w:type="spellEnd"/>
      <w:r>
        <w:t xml:space="preserve"> Osiguranje uvjeta rada za redovno poslovanje osnovne škole izvorni plan i izvršenje nemaju značajnog odstupanja, Izvršenje </w:t>
      </w:r>
      <w:proofErr w:type="spellStart"/>
      <w:r>
        <w:t>2023.godine</w:t>
      </w:r>
      <w:proofErr w:type="spellEnd"/>
      <w:r>
        <w:t xml:space="preserve"> iznosi 100% plana proračuna.</w:t>
      </w:r>
    </w:p>
    <w:p w14:paraId="035EB7B0" w14:textId="77777777" w:rsidR="00360FB1" w:rsidRDefault="00000000">
      <w:pPr>
        <w:jc w:val="both"/>
      </w:pPr>
      <w:r>
        <w:t>Županija je preko izvora 1.1 u iznosu od 10.661,00 € i izvora 4.4.1 u iznosu 93.600,00 € financirala Osnovnu školu Opuzen.</w:t>
      </w:r>
    </w:p>
    <w:p w14:paraId="63B98126" w14:textId="77777777" w:rsidR="00360FB1" w:rsidRDefault="00000000">
      <w:pPr>
        <w:jc w:val="both"/>
      </w:pPr>
      <w:r>
        <w:rPr>
          <w:b/>
          <w:bCs/>
        </w:rPr>
        <w:t xml:space="preserve">AKTIVNOST </w:t>
      </w:r>
      <w:proofErr w:type="spellStart"/>
      <w:r>
        <w:rPr>
          <w:b/>
          <w:bCs/>
        </w:rPr>
        <w:t>A101207A120702</w:t>
      </w:r>
      <w:proofErr w:type="spellEnd"/>
      <w:r>
        <w:t xml:space="preserve"> Investicijska ulaganja u osnovne škole, izvorni plan i izvršenje </w:t>
      </w:r>
      <w:proofErr w:type="spellStart"/>
      <w:r>
        <w:t>2023.godine</w:t>
      </w:r>
      <w:proofErr w:type="spellEnd"/>
      <w:r>
        <w:t xml:space="preserve"> nemaju odstupanja.</w:t>
      </w:r>
    </w:p>
    <w:p w14:paraId="5E9C8112" w14:textId="77777777" w:rsidR="00360FB1" w:rsidRDefault="00000000">
      <w:pPr>
        <w:jc w:val="both"/>
      </w:pPr>
      <w:r>
        <w:t>Dubrovačko neretvanska županija financirala je preko izvora 4.4 rekonstrukciju sanitarnih čvorova faza II.</w:t>
      </w:r>
    </w:p>
    <w:p w14:paraId="35106974" w14:textId="77777777" w:rsidR="00360FB1" w:rsidRDefault="00000000">
      <w:pPr>
        <w:jc w:val="both"/>
      </w:pPr>
      <w:r>
        <w:rPr>
          <w:b/>
          <w:bCs/>
        </w:rPr>
        <w:t xml:space="preserve">AKTIVNOST </w:t>
      </w:r>
      <w:proofErr w:type="spellStart"/>
      <w:r>
        <w:rPr>
          <w:b/>
          <w:bCs/>
        </w:rPr>
        <w:t>A101207T120708</w:t>
      </w:r>
      <w:proofErr w:type="spellEnd"/>
      <w:r>
        <w:rPr>
          <w:b/>
          <w:bCs/>
        </w:rPr>
        <w:t xml:space="preserve"> </w:t>
      </w:r>
      <w:r>
        <w:t>Školska shema voća i mlijeka izvršenje 2023. iznosi 93,34°% plana proračuna Osnovne škole Opuzen.</w:t>
      </w:r>
    </w:p>
    <w:p w14:paraId="51AA5FC8" w14:textId="77777777" w:rsidR="00360FB1" w:rsidRDefault="00000000">
      <w:pPr>
        <w:jc w:val="both"/>
        <w:rPr>
          <w:b/>
          <w:bCs/>
        </w:rPr>
      </w:pPr>
      <w:r>
        <w:t>Financiranje Školske sheme voća i mlijeka je iz dva izvora 5.2.1 Ostale pomoći  i 5.6.1 Fondovi EU.</w:t>
      </w:r>
    </w:p>
    <w:p w14:paraId="102950EE" w14:textId="77777777" w:rsidR="00360FB1" w:rsidRDefault="00000000">
      <w:pPr>
        <w:jc w:val="both"/>
      </w:pPr>
      <w:r>
        <w:t>Izvor 5.2.1 Izvršenje proračuna 2023. iznosi 56,23% u odnosu na planirani proračun.</w:t>
      </w:r>
    </w:p>
    <w:p w14:paraId="1C1262B3" w14:textId="77777777" w:rsidR="00360FB1" w:rsidRDefault="00000000">
      <w:pPr>
        <w:jc w:val="both"/>
      </w:pPr>
      <w:r>
        <w:t>Izvor 5.6.1 Izvršenje proračuna 2023. iznosi 99,78% u odnosu na planirani proračun Osnovne škole Opuzen.</w:t>
      </w:r>
    </w:p>
    <w:p w14:paraId="08613543" w14:textId="77777777" w:rsidR="00360FB1" w:rsidRDefault="00000000">
      <w:pPr>
        <w:jc w:val="both"/>
        <w:rPr>
          <w:b/>
          <w:bCs/>
        </w:rPr>
      </w:pPr>
      <w:r>
        <w:rPr>
          <w:b/>
          <w:bCs/>
        </w:rPr>
        <w:t xml:space="preserve">PROGRAM </w:t>
      </w:r>
      <w:proofErr w:type="spellStart"/>
      <w:r>
        <w:rPr>
          <w:b/>
          <w:bCs/>
        </w:rPr>
        <w:t>A101208</w:t>
      </w:r>
      <w:proofErr w:type="spellEnd"/>
      <w:r>
        <w:rPr>
          <w:b/>
          <w:bCs/>
        </w:rPr>
        <w:t xml:space="preserve"> PROGRAM USTANOVA U OBRAZOVANJU IZNAD STANDARDA </w:t>
      </w:r>
    </w:p>
    <w:p w14:paraId="144502B7" w14:textId="77777777" w:rsidR="00360FB1" w:rsidRDefault="00000000">
      <w:pPr>
        <w:jc w:val="both"/>
      </w:pPr>
      <w:r>
        <w:rPr>
          <w:b/>
          <w:bCs/>
        </w:rPr>
        <w:t xml:space="preserve">AKTIVNOST </w:t>
      </w:r>
      <w:proofErr w:type="spellStart"/>
      <w:r>
        <w:rPr>
          <w:b/>
          <w:bCs/>
        </w:rPr>
        <w:t>A101208A120801</w:t>
      </w:r>
      <w:proofErr w:type="spellEnd"/>
      <w:r>
        <w:rPr>
          <w:b/>
          <w:bCs/>
        </w:rPr>
        <w:t xml:space="preserve"> </w:t>
      </w:r>
      <w:r>
        <w:t xml:space="preserve">Poticanje demografskog razvitka </w:t>
      </w:r>
    </w:p>
    <w:p w14:paraId="3685E2E0" w14:textId="77777777" w:rsidR="00360FB1" w:rsidRDefault="00000000">
      <w:pPr>
        <w:jc w:val="both"/>
      </w:pPr>
      <w:r>
        <w:t>Dubrovačko neretvanska županija financirala je radne udžbenike u iznosu od 23.944,78 €.</w:t>
      </w:r>
    </w:p>
    <w:p w14:paraId="495D6E49" w14:textId="77777777" w:rsidR="00360FB1" w:rsidRDefault="00000000">
      <w:pPr>
        <w:jc w:val="both"/>
      </w:pPr>
      <w:r>
        <w:t xml:space="preserve">Izvršenje proračuna </w:t>
      </w:r>
      <w:proofErr w:type="spellStart"/>
      <w:r>
        <w:t>2023.godine</w:t>
      </w:r>
      <w:proofErr w:type="spellEnd"/>
      <w:r>
        <w:t xml:space="preserve"> nema odstupanja u odnosu na planirani proračun.</w:t>
      </w:r>
    </w:p>
    <w:p w14:paraId="205CC83A" w14:textId="77777777" w:rsidR="00360FB1" w:rsidRDefault="00000000">
      <w:pPr>
        <w:jc w:val="both"/>
      </w:pPr>
      <w:r>
        <w:rPr>
          <w:b/>
          <w:bCs/>
        </w:rPr>
        <w:t xml:space="preserve">AKTIVNOST </w:t>
      </w:r>
      <w:proofErr w:type="spellStart"/>
      <w:r>
        <w:rPr>
          <w:b/>
          <w:bCs/>
        </w:rPr>
        <w:t>A101208A120803</w:t>
      </w:r>
      <w:proofErr w:type="spellEnd"/>
      <w:r>
        <w:t xml:space="preserve"> Natjecanja iz znanja učenika </w:t>
      </w:r>
    </w:p>
    <w:p w14:paraId="227A2D84" w14:textId="77777777" w:rsidR="00360FB1" w:rsidRDefault="00000000">
      <w:pPr>
        <w:jc w:val="both"/>
      </w:pPr>
      <w:r>
        <w:t xml:space="preserve">Izvršenje </w:t>
      </w:r>
      <w:proofErr w:type="spellStart"/>
      <w:r>
        <w:t>2023.gosdine</w:t>
      </w:r>
      <w:proofErr w:type="spellEnd"/>
      <w:r>
        <w:t xml:space="preserve"> nema odstupanja u odnosu na planirani proračun Osnovne škole Opuzen.</w:t>
      </w:r>
    </w:p>
    <w:p w14:paraId="4430EFA1" w14:textId="77777777" w:rsidR="00360FB1" w:rsidRDefault="00000000">
      <w:pPr>
        <w:jc w:val="both"/>
      </w:pPr>
      <w:r>
        <w:t>DNŽ financirala je natjecanja iz znanja učenika u iznosu od 1.262,49 €.</w:t>
      </w:r>
    </w:p>
    <w:p w14:paraId="2465C2B1" w14:textId="77777777" w:rsidR="00360FB1" w:rsidRDefault="00000000">
      <w:pPr>
        <w:jc w:val="both"/>
      </w:pPr>
      <w:r>
        <w:rPr>
          <w:b/>
          <w:bCs/>
        </w:rPr>
        <w:t xml:space="preserve">AKTIVNOST </w:t>
      </w:r>
      <w:proofErr w:type="spellStart"/>
      <w:r>
        <w:rPr>
          <w:b/>
          <w:bCs/>
        </w:rPr>
        <w:t>A101208A120804</w:t>
      </w:r>
      <w:proofErr w:type="spellEnd"/>
      <w:r>
        <w:t xml:space="preserve"> Financiranje školskih projekata </w:t>
      </w:r>
    </w:p>
    <w:p w14:paraId="6EEAB38D" w14:textId="77777777" w:rsidR="00360FB1" w:rsidRDefault="00000000">
      <w:pPr>
        <w:jc w:val="both"/>
      </w:pPr>
      <w:r>
        <w:t xml:space="preserve">Izvršenje </w:t>
      </w:r>
      <w:proofErr w:type="spellStart"/>
      <w:r>
        <w:t>2023.godine</w:t>
      </w:r>
      <w:proofErr w:type="spellEnd"/>
      <w:r>
        <w:t xml:space="preserve"> nema odstupanja u odnosu na planirano.</w:t>
      </w:r>
    </w:p>
    <w:p w14:paraId="3CF70B5A" w14:textId="77777777" w:rsidR="00360FB1" w:rsidRDefault="00000000">
      <w:pPr>
        <w:jc w:val="both"/>
      </w:pPr>
      <w:r>
        <w:rPr>
          <w:b/>
          <w:bCs/>
        </w:rPr>
        <w:t xml:space="preserve">AKTIVNOST </w:t>
      </w:r>
      <w:proofErr w:type="spellStart"/>
      <w:r>
        <w:rPr>
          <w:b/>
          <w:bCs/>
        </w:rPr>
        <w:t>A101208A120808</w:t>
      </w:r>
      <w:proofErr w:type="spellEnd"/>
      <w:r>
        <w:t xml:space="preserve"> Nabava udžbenika za učenike OŠ</w:t>
      </w:r>
    </w:p>
    <w:p w14:paraId="6C7B6185" w14:textId="77777777" w:rsidR="00360FB1" w:rsidRDefault="00000000">
      <w:pPr>
        <w:jc w:val="both"/>
      </w:pPr>
      <w:r>
        <w:t xml:space="preserve">Izvršenje proračun </w:t>
      </w:r>
      <w:proofErr w:type="spellStart"/>
      <w:r>
        <w:t>2023.godine</w:t>
      </w:r>
      <w:proofErr w:type="spellEnd"/>
      <w:r>
        <w:t xml:space="preserve"> nema značajna odstupanja u odnosu na planirani proračun.</w:t>
      </w:r>
    </w:p>
    <w:p w14:paraId="545925C0" w14:textId="77777777" w:rsidR="00360FB1" w:rsidRDefault="00000000">
      <w:pPr>
        <w:jc w:val="both"/>
      </w:pPr>
      <w:r>
        <w:t>Ministarstvo je financiralo nabavu udžbenika za Osnovnu školu Opuzen u iznosu od 19.978,53 €.</w:t>
      </w:r>
    </w:p>
    <w:p w14:paraId="7B0A0918" w14:textId="77777777" w:rsidR="00360FB1" w:rsidRDefault="00000000">
      <w:pPr>
        <w:jc w:val="both"/>
      </w:pPr>
      <w:r>
        <w:rPr>
          <w:b/>
          <w:bCs/>
        </w:rPr>
        <w:t xml:space="preserve">AKTIVNOST </w:t>
      </w:r>
      <w:proofErr w:type="spellStart"/>
      <w:r>
        <w:rPr>
          <w:b/>
          <w:bCs/>
        </w:rPr>
        <w:t>A101208A120810</w:t>
      </w:r>
      <w:proofErr w:type="spellEnd"/>
      <w:r>
        <w:t xml:space="preserve"> Ostale aktivnosti osnovnih škola</w:t>
      </w:r>
    </w:p>
    <w:p w14:paraId="4B0BCF76" w14:textId="77777777" w:rsidR="00360FB1" w:rsidRDefault="00000000">
      <w:pPr>
        <w:jc w:val="both"/>
      </w:pPr>
      <w:r>
        <w:t xml:space="preserve">Izvršenje proračuna za </w:t>
      </w:r>
      <w:proofErr w:type="spellStart"/>
      <w:r>
        <w:t>2023.godinu</w:t>
      </w:r>
      <w:proofErr w:type="spellEnd"/>
      <w:r>
        <w:t xml:space="preserve"> iznosi 110,61% u odnosu na planirani.</w:t>
      </w:r>
    </w:p>
    <w:p w14:paraId="1F22B185" w14:textId="77777777" w:rsidR="00360FB1" w:rsidRDefault="00000000">
      <w:pPr>
        <w:jc w:val="both"/>
      </w:pPr>
      <w:r>
        <w:rPr>
          <w:b/>
          <w:bCs/>
        </w:rPr>
        <w:t xml:space="preserve">AKTIVNOST </w:t>
      </w:r>
      <w:proofErr w:type="spellStart"/>
      <w:r>
        <w:rPr>
          <w:b/>
          <w:bCs/>
        </w:rPr>
        <w:t>A101208A120818</w:t>
      </w:r>
      <w:proofErr w:type="spellEnd"/>
      <w:r>
        <w:t xml:space="preserve"> Organizacija prehrane u osnovnim školama</w:t>
      </w:r>
    </w:p>
    <w:p w14:paraId="1100F204" w14:textId="77777777" w:rsidR="00360FB1" w:rsidRDefault="00000000">
      <w:pPr>
        <w:jc w:val="both"/>
      </w:pPr>
      <w:r>
        <w:t xml:space="preserve">Izvršenje proračuna </w:t>
      </w:r>
      <w:proofErr w:type="spellStart"/>
      <w:r>
        <w:t>2023.godine</w:t>
      </w:r>
      <w:proofErr w:type="spellEnd"/>
      <w:r>
        <w:t xml:space="preserve"> iznosi 92,23 % u odnosu na panirani proračun.</w:t>
      </w:r>
    </w:p>
    <w:p w14:paraId="6C514DDB" w14:textId="77777777" w:rsidR="00360FB1" w:rsidRDefault="00000000">
      <w:pPr>
        <w:jc w:val="both"/>
      </w:pPr>
      <w:r>
        <w:rPr>
          <w:b/>
          <w:bCs/>
        </w:rPr>
        <w:t xml:space="preserve">AKTIVNOST </w:t>
      </w:r>
      <w:proofErr w:type="spellStart"/>
      <w:r>
        <w:rPr>
          <w:b/>
          <w:bCs/>
        </w:rPr>
        <w:t>A101208A120819</w:t>
      </w:r>
      <w:proofErr w:type="spellEnd"/>
      <w:r>
        <w:t xml:space="preserve"> Opskrba školskih ustanova higijenskim potrepštinama za učenice osnovnih škola</w:t>
      </w:r>
    </w:p>
    <w:p w14:paraId="0624B290" w14:textId="77777777" w:rsidR="00360FB1" w:rsidRDefault="00000000">
      <w:pPr>
        <w:jc w:val="both"/>
      </w:pPr>
      <w:r>
        <w:t xml:space="preserve">Izvršenje proračuna za </w:t>
      </w:r>
      <w:proofErr w:type="spellStart"/>
      <w:r>
        <w:t>2023.godinu</w:t>
      </w:r>
      <w:proofErr w:type="spellEnd"/>
      <w:r>
        <w:t xml:space="preserve"> nema značajna odstupanja u odnosu na planirani proračun Osnovne škole Opuzen.</w:t>
      </w:r>
    </w:p>
    <w:p w14:paraId="48E2F649" w14:textId="77777777" w:rsidR="00360FB1" w:rsidRDefault="00000000">
      <w:pPr>
        <w:jc w:val="both"/>
      </w:pPr>
      <w:r>
        <w:t>Stanje novčanih sredstava na račun Osnovne škole Opuzen.</w:t>
      </w:r>
    </w:p>
    <w:p w14:paraId="460F1C4C" w14:textId="77777777" w:rsidR="00360FB1" w:rsidRDefault="00000000">
      <w:pPr>
        <w:jc w:val="both"/>
      </w:pPr>
      <w:r>
        <w:t>Na početku proračunske godine 2023. iznosi…….15.892,13 €</w:t>
      </w:r>
    </w:p>
    <w:p w14:paraId="4CBD57EA" w14:textId="77777777" w:rsidR="00360FB1" w:rsidRDefault="00000000">
      <w:pPr>
        <w:jc w:val="both"/>
      </w:pPr>
      <w:r>
        <w:lastRenderedPageBreak/>
        <w:t>Na kraju proračunske godine 2023. iznosi………….13.387,15 €</w:t>
      </w:r>
    </w:p>
    <w:p w14:paraId="16E290B7" w14:textId="77777777" w:rsidR="00360FB1" w:rsidRDefault="00360FB1">
      <w:pPr>
        <w:jc w:val="both"/>
        <w:rPr>
          <w:b/>
          <w:bCs/>
        </w:rPr>
      </w:pPr>
    </w:p>
    <w:p w14:paraId="0CD674C1" w14:textId="77777777" w:rsidR="00360FB1" w:rsidRDefault="00000000">
      <w:pPr>
        <w:jc w:val="both"/>
        <w:rPr>
          <w:b/>
          <w:bCs/>
        </w:rPr>
      </w:pPr>
      <w:r>
        <w:rPr>
          <w:b/>
          <w:bCs/>
        </w:rPr>
        <w:t>OSNOVNA ŠKOLA OREBIĆ</w:t>
      </w:r>
    </w:p>
    <w:p w14:paraId="1A49D367"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1D3FCE3E" w14:textId="77777777" w:rsidR="00360FB1" w:rsidRDefault="00000000">
      <w:pPr>
        <w:jc w:val="both"/>
        <w:rPr>
          <w:rFonts w:eastAsia="Times New Roman"/>
          <w:lang w:eastAsia="hr-HR"/>
        </w:rPr>
      </w:pPr>
      <w:r>
        <w:rPr>
          <w:rFonts w:eastAsia="Times New Roman"/>
          <w:lang w:eastAsia="hr-HR"/>
        </w:rPr>
        <w:t>-opći dio</w:t>
      </w:r>
    </w:p>
    <w:p w14:paraId="33D7E05D" w14:textId="77777777" w:rsidR="00360FB1" w:rsidRDefault="00000000">
      <w:pPr>
        <w:jc w:val="both"/>
        <w:rPr>
          <w:rFonts w:eastAsia="Times New Roman"/>
          <w:lang w:eastAsia="hr-HR"/>
        </w:rPr>
      </w:pPr>
      <w:r>
        <w:rPr>
          <w:rFonts w:eastAsia="Times New Roman"/>
          <w:lang w:eastAsia="hr-HR"/>
        </w:rPr>
        <w:t>-posebni dio</w:t>
      </w:r>
    </w:p>
    <w:p w14:paraId="7BC72054" w14:textId="77777777" w:rsidR="00360FB1" w:rsidRDefault="00000000">
      <w:pPr>
        <w:jc w:val="both"/>
        <w:rPr>
          <w:rFonts w:eastAsia="Times New Roman"/>
          <w:lang w:eastAsia="hr-HR"/>
        </w:rPr>
      </w:pPr>
      <w:r>
        <w:rPr>
          <w:rFonts w:eastAsia="Times New Roman"/>
          <w:lang w:eastAsia="hr-HR"/>
        </w:rPr>
        <w:t>-obrazloženje</w:t>
      </w:r>
    </w:p>
    <w:p w14:paraId="213040D6" w14:textId="77777777" w:rsidR="00360FB1" w:rsidRDefault="00360FB1">
      <w:pPr>
        <w:jc w:val="both"/>
        <w:rPr>
          <w:rFonts w:eastAsia="Times New Roman"/>
          <w:lang w:eastAsia="hr-HR"/>
        </w:rPr>
      </w:pPr>
    </w:p>
    <w:p w14:paraId="53341135" w14:textId="77777777" w:rsidR="00360FB1" w:rsidRDefault="00000000">
      <w:pPr>
        <w:jc w:val="both"/>
        <w:rPr>
          <w:rFonts w:eastAsia="Times New Roman"/>
          <w:bCs/>
          <w:u w:val="single"/>
          <w:lang w:eastAsia="hr-HR"/>
        </w:rPr>
      </w:pPr>
      <w:r>
        <w:rPr>
          <w:rFonts w:eastAsia="Times New Roman"/>
          <w:bCs/>
          <w:u w:val="single"/>
          <w:lang w:eastAsia="hr-HR"/>
        </w:rPr>
        <w:t>OPĆI DIO</w:t>
      </w:r>
    </w:p>
    <w:p w14:paraId="0F84F254" w14:textId="77777777" w:rsidR="00360FB1" w:rsidRDefault="00360FB1">
      <w:pPr>
        <w:jc w:val="both"/>
        <w:rPr>
          <w:rFonts w:eastAsia="Times New Roman"/>
          <w:lang w:eastAsia="hr-HR"/>
        </w:rPr>
      </w:pPr>
    </w:p>
    <w:p w14:paraId="7A512C58"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171F3624" w14:textId="77777777" w:rsidR="00360FB1" w:rsidRDefault="00000000">
      <w:pPr>
        <w:jc w:val="both"/>
        <w:rPr>
          <w:rFonts w:eastAsia="Times New Roman"/>
          <w:lang w:eastAsia="hr-HR"/>
        </w:rPr>
      </w:pPr>
      <w:r>
        <w:rPr>
          <w:rFonts w:eastAsia="Times New Roman"/>
          <w:lang w:eastAsia="hr-HR"/>
        </w:rPr>
        <w:t xml:space="preserve">Prihodi proračuna za 2023, planirani su u iznosu od 1.306.487,00 €. U razdoblju od 01.01.2023. do 31.12.2023. ostvareni prihodi su iznosili  1.269.815,30 €  što je  97% u odnosu na planirane prihode. U odnosu na prošlu godinu  prihodi su veći i indeks izvršenja je 120%.  </w:t>
      </w:r>
    </w:p>
    <w:p w14:paraId="236CB475" w14:textId="77777777" w:rsidR="00360FB1" w:rsidRDefault="00000000">
      <w:pPr>
        <w:jc w:val="both"/>
        <w:rPr>
          <w:rFonts w:eastAsia="Times New Roman"/>
          <w:lang w:eastAsia="hr-HR"/>
        </w:rPr>
      </w:pPr>
      <w:r>
        <w:rPr>
          <w:rFonts w:eastAsia="Times New Roman"/>
          <w:lang w:eastAsia="hr-HR"/>
        </w:rPr>
        <w:t>Do povećanja prihoda došlo je zbog:</w:t>
      </w:r>
    </w:p>
    <w:p w14:paraId="1C53BAE2" w14:textId="77777777" w:rsidR="00360FB1" w:rsidRDefault="00000000">
      <w:pPr>
        <w:jc w:val="both"/>
        <w:rPr>
          <w:rFonts w:eastAsia="Times New Roman"/>
          <w:lang w:eastAsia="hr-HR"/>
        </w:rPr>
      </w:pPr>
      <w:r>
        <w:rPr>
          <w:rFonts w:eastAsia="Times New Roman"/>
          <w:lang w:eastAsia="hr-HR"/>
        </w:rPr>
        <w:t>-povećanja osnovice plaće, povećanja regresa, božićnice, uvođenja školske prehrane</w:t>
      </w:r>
    </w:p>
    <w:p w14:paraId="5335236D" w14:textId="77777777" w:rsidR="00360FB1" w:rsidRDefault="00000000">
      <w:pPr>
        <w:jc w:val="both"/>
        <w:rPr>
          <w:rFonts w:eastAsia="Times New Roman"/>
          <w:lang w:eastAsia="hr-HR"/>
        </w:rPr>
      </w:pPr>
      <w:r>
        <w:rPr>
          <w:rFonts w:eastAsia="Times New Roman"/>
          <w:lang w:eastAsia="hr-HR"/>
        </w:rPr>
        <w:t>-donacije roditelja za izlete, donacije hotela za školu u prirodi</w:t>
      </w:r>
    </w:p>
    <w:p w14:paraId="389CF6B2"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78B0EC4B" w14:textId="77777777" w:rsidR="00360FB1" w:rsidRDefault="00000000">
      <w:pPr>
        <w:jc w:val="both"/>
        <w:rPr>
          <w:rFonts w:eastAsia="Times New Roman"/>
          <w:lang w:eastAsia="hr-HR"/>
        </w:rPr>
      </w:pPr>
      <w:r>
        <w:rPr>
          <w:rFonts w:eastAsia="Times New Roman"/>
          <w:lang w:eastAsia="hr-HR"/>
        </w:rPr>
        <w:t xml:space="preserve">Rashodi proračuna za 2023, planirani su u iznosu od 1.292.034,00 €. U razdoblju od 01.01.2023. do 31.12.2023. ostvareni rashodi su iznosili  1.253.784,43 €  što je  97% u odnosu na planirane prihode. U odnosu na prošlu godinu  rashodi su veći i indeks izvršenja je 118%.  </w:t>
      </w:r>
    </w:p>
    <w:p w14:paraId="3665ED16" w14:textId="77777777" w:rsidR="00360FB1" w:rsidRDefault="00000000">
      <w:pPr>
        <w:jc w:val="both"/>
        <w:rPr>
          <w:rFonts w:eastAsia="Times New Roman"/>
          <w:lang w:eastAsia="hr-HR"/>
        </w:rPr>
      </w:pPr>
      <w:r>
        <w:rPr>
          <w:rFonts w:eastAsia="Times New Roman"/>
          <w:lang w:eastAsia="hr-HR"/>
        </w:rPr>
        <w:t>Do povećanja rashoda došlo je zbog:</w:t>
      </w:r>
    </w:p>
    <w:p w14:paraId="7F4537EF" w14:textId="77777777" w:rsidR="00360FB1" w:rsidRDefault="00000000">
      <w:pPr>
        <w:jc w:val="both"/>
        <w:rPr>
          <w:rFonts w:eastAsia="Times New Roman"/>
          <w:lang w:eastAsia="hr-HR"/>
        </w:rPr>
      </w:pPr>
      <w:r>
        <w:rPr>
          <w:rFonts w:eastAsia="Times New Roman"/>
          <w:lang w:eastAsia="hr-HR"/>
        </w:rPr>
        <w:t>- povećanja osnovice plaće, povećanja regresa, božićnice, povećane satnice za pomoćnike u nastavi</w:t>
      </w:r>
    </w:p>
    <w:p w14:paraId="1D7FCEF4" w14:textId="77777777" w:rsidR="00360FB1" w:rsidRDefault="00000000">
      <w:pPr>
        <w:jc w:val="both"/>
        <w:rPr>
          <w:rFonts w:eastAsia="Times New Roman"/>
          <w:lang w:eastAsia="hr-HR"/>
        </w:rPr>
      </w:pPr>
      <w:r>
        <w:rPr>
          <w:rFonts w:eastAsia="Times New Roman"/>
          <w:lang w:eastAsia="hr-HR"/>
        </w:rPr>
        <w:t>-poskupljenja pojedinih materijala (uredski materijal i ostali materijalni rashodi)</w:t>
      </w:r>
    </w:p>
    <w:p w14:paraId="4B331552" w14:textId="77777777" w:rsidR="00360FB1" w:rsidRDefault="00000000">
      <w:pPr>
        <w:jc w:val="both"/>
        <w:rPr>
          <w:rFonts w:eastAsia="Times New Roman"/>
          <w:lang w:eastAsia="hr-HR"/>
        </w:rPr>
      </w:pPr>
      <w:r>
        <w:rPr>
          <w:rFonts w:eastAsia="Times New Roman"/>
          <w:lang w:eastAsia="hr-HR"/>
        </w:rPr>
        <w:t>-od siječnja 2023. u škole je uvedena besplatna školska prehrana za sve učenike</w:t>
      </w:r>
    </w:p>
    <w:p w14:paraId="01C5CADA" w14:textId="77777777" w:rsidR="00360FB1" w:rsidRDefault="00000000">
      <w:pPr>
        <w:jc w:val="both"/>
        <w:rPr>
          <w:rFonts w:eastAsia="Times New Roman"/>
          <w:lang w:eastAsia="hr-HR"/>
        </w:rPr>
      </w:pPr>
      <w:r>
        <w:rPr>
          <w:rFonts w:eastAsia="Times New Roman"/>
          <w:lang w:eastAsia="hr-HR"/>
        </w:rPr>
        <w:t>-veća cijena prijevoza učenika.</w:t>
      </w:r>
    </w:p>
    <w:p w14:paraId="1C03BB6E" w14:textId="77777777" w:rsidR="00360FB1" w:rsidRDefault="00000000">
      <w:pPr>
        <w:jc w:val="both"/>
        <w:rPr>
          <w:rFonts w:eastAsia="Times New Roman"/>
          <w:lang w:eastAsia="hr-HR"/>
        </w:rPr>
      </w:pPr>
      <w:r>
        <w:rPr>
          <w:rFonts w:eastAsia="Times New Roman"/>
          <w:b/>
          <w:bCs/>
          <w:lang w:eastAsia="hr-HR"/>
        </w:rPr>
        <w:t>Izvještaj o prihodima i rashodima prema izvorima financiranja</w:t>
      </w:r>
      <w:r>
        <w:rPr>
          <w:rFonts w:eastAsia="Times New Roman"/>
          <w:lang w:eastAsia="hr-HR"/>
        </w:rPr>
        <w:t xml:space="preserve"> podijeljeni su na sljedeće skupine:</w:t>
      </w:r>
    </w:p>
    <w:p w14:paraId="563A2136" w14:textId="77777777" w:rsidR="00360FB1" w:rsidRDefault="00000000">
      <w:pPr>
        <w:jc w:val="both"/>
        <w:rPr>
          <w:rFonts w:eastAsia="Times New Roman"/>
          <w:lang w:eastAsia="hr-HR"/>
        </w:rPr>
      </w:pPr>
      <w:r>
        <w:rPr>
          <w:rFonts w:eastAsia="Times New Roman"/>
          <w:lang w:eastAsia="hr-HR"/>
        </w:rPr>
        <w:t>-Opći prihodi i primici koji se sastoje od prihoda i primitaka za obavljanje redovne djelatnosti dobivene od DNŽ.</w:t>
      </w:r>
    </w:p>
    <w:p w14:paraId="0F18F295" w14:textId="77777777" w:rsidR="00360FB1" w:rsidRDefault="00000000">
      <w:pPr>
        <w:jc w:val="both"/>
        <w:rPr>
          <w:rFonts w:eastAsia="Times New Roman"/>
          <w:lang w:eastAsia="hr-HR"/>
        </w:rPr>
      </w:pPr>
      <w:r>
        <w:rPr>
          <w:rFonts w:eastAsia="Times New Roman"/>
          <w:lang w:eastAsia="hr-HR"/>
        </w:rPr>
        <w:t>-Vlastiti prihodi koji se odnose na prihode od najma dvorane te prihoda od kamate</w:t>
      </w:r>
    </w:p>
    <w:p w14:paraId="4B1EE910" w14:textId="77777777" w:rsidR="00360FB1" w:rsidRDefault="00000000">
      <w:pPr>
        <w:jc w:val="both"/>
        <w:rPr>
          <w:rFonts w:eastAsia="Times New Roman"/>
          <w:lang w:eastAsia="hr-HR"/>
        </w:rPr>
      </w:pPr>
      <w:r>
        <w:rPr>
          <w:rFonts w:eastAsia="Times New Roman"/>
          <w:lang w:eastAsia="hr-HR"/>
        </w:rPr>
        <w:t xml:space="preserve">-Prihodi za posebne namjene odnose se na osiguranje učenika, izleti, </w:t>
      </w:r>
      <w:proofErr w:type="spellStart"/>
      <w:r>
        <w:rPr>
          <w:rFonts w:eastAsia="Times New Roman"/>
          <w:lang w:eastAsia="hr-HR"/>
        </w:rPr>
        <w:t>suf,gl,škole</w:t>
      </w:r>
      <w:proofErr w:type="spellEnd"/>
    </w:p>
    <w:p w14:paraId="7BDFE7B8" w14:textId="77777777" w:rsidR="00360FB1" w:rsidRDefault="00000000">
      <w:pPr>
        <w:jc w:val="both"/>
        <w:rPr>
          <w:rFonts w:eastAsia="Times New Roman"/>
          <w:lang w:eastAsia="hr-HR"/>
        </w:rPr>
      </w:pPr>
      <w:r>
        <w:rPr>
          <w:rFonts w:eastAsia="Times New Roman"/>
          <w:lang w:eastAsia="hr-HR"/>
        </w:rPr>
        <w:t>-Decentralizirana sredstva osigurava DNŽ, a namijenjena su podmirenju materijalnih i financijskih rashoda te tekućeg i investicijskog održavanja škole.</w:t>
      </w:r>
    </w:p>
    <w:p w14:paraId="57C98709" w14:textId="77777777" w:rsidR="00360FB1" w:rsidRDefault="00000000">
      <w:pPr>
        <w:jc w:val="both"/>
        <w:rPr>
          <w:rFonts w:eastAsia="Times New Roman"/>
          <w:lang w:eastAsia="hr-HR"/>
        </w:rPr>
      </w:pPr>
      <w:r>
        <w:rPr>
          <w:rFonts w:eastAsia="Times New Roman"/>
          <w:lang w:eastAsia="hr-HR"/>
        </w:rPr>
        <w:t>-Fondovi EU namijenjena su za dio financiranja pomoćnika u nastavi ( plaće i ostala materijalna prava).</w:t>
      </w:r>
    </w:p>
    <w:p w14:paraId="694E5496" w14:textId="77777777" w:rsidR="00360FB1" w:rsidRDefault="00000000">
      <w:pPr>
        <w:jc w:val="both"/>
        <w:rPr>
          <w:rFonts w:eastAsia="Times New Roman"/>
          <w:lang w:eastAsia="hr-HR"/>
        </w:rPr>
      </w:pPr>
      <w:r>
        <w:rPr>
          <w:rFonts w:eastAsia="Times New Roman"/>
          <w:lang w:eastAsia="hr-HR"/>
        </w:rPr>
        <w:t>-Ostale pomoći odnose se na Ministarstvo znanosti i obrazovanja za plaće i materijalna prava zaposlenih, nabava školskih udžbenika, besplatne školske prehrane.</w:t>
      </w:r>
    </w:p>
    <w:p w14:paraId="7D0FE30B" w14:textId="77777777" w:rsidR="00360FB1" w:rsidRDefault="00000000">
      <w:pPr>
        <w:jc w:val="both"/>
        <w:rPr>
          <w:rFonts w:eastAsia="Times New Roman"/>
          <w:lang w:eastAsia="hr-HR"/>
        </w:rPr>
      </w:pPr>
      <w:r>
        <w:rPr>
          <w:rFonts w:eastAsia="Times New Roman"/>
          <w:lang w:eastAsia="hr-HR"/>
        </w:rPr>
        <w:t>-Donacije se odnose na uplatu roditelja za izlete, te donacija hotela za školu u prirodi.</w:t>
      </w:r>
    </w:p>
    <w:p w14:paraId="6586140E" w14:textId="77777777" w:rsidR="00360FB1" w:rsidRDefault="00000000">
      <w:pPr>
        <w:jc w:val="both"/>
        <w:rPr>
          <w:rFonts w:eastAsia="Times New Roman"/>
          <w:lang w:eastAsia="hr-HR"/>
        </w:rPr>
      </w:pPr>
      <w:r>
        <w:rPr>
          <w:rFonts w:eastAsia="Times New Roman"/>
          <w:lang w:eastAsia="hr-HR"/>
        </w:rPr>
        <w:t xml:space="preserve">Prihodi i rashodi u odnosu na rebalans imaju indeks izvršenja od 97%. </w:t>
      </w:r>
    </w:p>
    <w:p w14:paraId="63BC4F0D" w14:textId="77777777" w:rsidR="00360FB1" w:rsidRDefault="00000000">
      <w:pPr>
        <w:jc w:val="both"/>
        <w:rPr>
          <w:rFonts w:eastAsia="Times New Roman"/>
          <w:b/>
          <w:bCs/>
          <w:lang w:eastAsia="hr-HR"/>
        </w:rPr>
      </w:pPr>
      <w:r>
        <w:rPr>
          <w:rFonts w:eastAsia="Times New Roman"/>
          <w:b/>
          <w:bCs/>
          <w:lang w:eastAsia="hr-HR"/>
        </w:rPr>
        <w:t>Izvještaj o rashodima prema funkcijskoj klasifikaciji</w:t>
      </w:r>
    </w:p>
    <w:p w14:paraId="4A318A20"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698CD6BF"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5B175785" w14:textId="77777777" w:rsidR="00360FB1" w:rsidRDefault="00000000">
      <w:pPr>
        <w:jc w:val="both"/>
        <w:rPr>
          <w:rFonts w:eastAsia="Times New Roman"/>
          <w:lang w:eastAsia="hr-HR"/>
        </w:rPr>
      </w:pPr>
      <w:r>
        <w:rPr>
          <w:rFonts w:eastAsia="Times New Roman"/>
          <w:lang w:eastAsia="hr-HR"/>
        </w:rPr>
        <w:t xml:space="preserve">Pod 096 Dodatne usluge u obrazovanju odnose se na ugovoreni prijevoz učenika i prehranu učenika.   </w:t>
      </w:r>
    </w:p>
    <w:p w14:paraId="29856601" w14:textId="77777777" w:rsidR="00360FB1" w:rsidRDefault="00000000">
      <w:pPr>
        <w:jc w:val="both"/>
        <w:rPr>
          <w:rFonts w:eastAsia="Times New Roman"/>
          <w:lang w:eastAsia="hr-HR"/>
        </w:rPr>
      </w:pPr>
      <w:r>
        <w:rPr>
          <w:rFonts w:eastAsia="Times New Roman"/>
          <w:b/>
          <w:bCs/>
          <w:lang w:eastAsia="hr-HR"/>
        </w:rPr>
        <w:lastRenderedPageBreak/>
        <w:t>Račun financiranja prema ekonomskoj klasifikaciji i izvoru financiranja</w:t>
      </w:r>
      <w:r>
        <w:rPr>
          <w:rFonts w:eastAsia="Times New Roman"/>
          <w:lang w:eastAsia="hr-HR"/>
        </w:rPr>
        <w:t xml:space="preserve"> odnose se na obvezu od 14.452,63 €. Sklopljen je Ugovor o obročnoj otplati duga u </w:t>
      </w:r>
      <w:proofErr w:type="spellStart"/>
      <w:r>
        <w:rPr>
          <w:rFonts w:eastAsia="Times New Roman"/>
          <w:lang w:eastAsia="hr-HR"/>
        </w:rPr>
        <w:t>2022.g</w:t>
      </w:r>
      <w:proofErr w:type="spellEnd"/>
      <w:r>
        <w:rPr>
          <w:rFonts w:eastAsia="Times New Roman"/>
          <w:lang w:eastAsia="hr-HR"/>
        </w:rPr>
        <w:t>. s Vodovodom i odvodnjom d.o.o., te smo dug obvezni vratiti do 31.12.2023. što smo i napravili.</w:t>
      </w:r>
    </w:p>
    <w:p w14:paraId="7DA70249" w14:textId="77777777" w:rsidR="00360FB1" w:rsidRDefault="00360FB1">
      <w:pPr>
        <w:jc w:val="both"/>
        <w:rPr>
          <w:rFonts w:eastAsia="Times New Roman"/>
          <w:lang w:eastAsia="hr-HR"/>
        </w:rPr>
      </w:pPr>
    </w:p>
    <w:p w14:paraId="0B0FA721" w14:textId="77777777" w:rsidR="00360FB1" w:rsidRDefault="00000000">
      <w:pPr>
        <w:jc w:val="both"/>
        <w:rPr>
          <w:rFonts w:eastAsia="Times New Roman"/>
          <w:b/>
          <w:bCs/>
          <w:lang w:eastAsia="hr-HR"/>
        </w:rPr>
      </w:pPr>
      <w:r>
        <w:rPr>
          <w:rFonts w:eastAsia="Times New Roman"/>
          <w:b/>
          <w:bCs/>
          <w:lang w:eastAsia="hr-HR"/>
        </w:rPr>
        <w:t>Višak prihoda poslovanja</w:t>
      </w:r>
    </w:p>
    <w:p w14:paraId="728B5329" w14:textId="77777777" w:rsidR="00360FB1" w:rsidRDefault="00000000">
      <w:pPr>
        <w:jc w:val="both"/>
        <w:rPr>
          <w:rFonts w:eastAsia="Times New Roman"/>
          <w:lang w:eastAsia="hr-HR"/>
        </w:rPr>
      </w:pPr>
      <w:r>
        <w:rPr>
          <w:rFonts w:eastAsia="Times New Roman"/>
          <w:lang w:eastAsia="hr-HR"/>
        </w:rPr>
        <w:t>višak prihoda i primitaka-iznosi 1.578,24</w:t>
      </w:r>
    </w:p>
    <w:p w14:paraId="6602323F" w14:textId="77777777" w:rsidR="00360FB1" w:rsidRDefault="00000000">
      <w:pPr>
        <w:jc w:val="both"/>
        <w:rPr>
          <w:rFonts w:eastAsia="Times New Roman"/>
          <w:lang w:eastAsia="hr-HR"/>
        </w:rPr>
      </w:pPr>
      <w:r>
        <w:rPr>
          <w:rFonts w:eastAsia="Times New Roman"/>
          <w:lang w:eastAsia="hr-HR"/>
        </w:rPr>
        <w:t>višak prihoda i primitaka-preneseni – iznosi 10.065,79</w:t>
      </w:r>
    </w:p>
    <w:p w14:paraId="7D4E7985" w14:textId="77777777" w:rsidR="00360FB1" w:rsidRDefault="00000000">
      <w:pPr>
        <w:jc w:val="both"/>
        <w:rPr>
          <w:rFonts w:eastAsia="Times New Roman"/>
          <w:lang w:eastAsia="hr-HR"/>
        </w:rPr>
      </w:pPr>
      <w:r>
        <w:rPr>
          <w:rFonts w:eastAsia="Times New Roman"/>
          <w:lang w:eastAsia="hr-HR"/>
        </w:rPr>
        <w:t xml:space="preserve">Višak prihoda poslovanja u iznosu od 11.644,03 € je nastao iz razloga što nije potrošen prihod iz ostalih sredstava te uplata za glazbenu školu. </w:t>
      </w:r>
    </w:p>
    <w:p w14:paraId="4698CCF7" w14:textId="77777777" w:rsidR="00360FB1" w:rsidRDefault="00360FB1">
      <w:pPr>
        <w:jc w:val="both"/>
        <w:rPr>
          <w:rFonts w:eastAsia="Times New Roman"/>
          <w:lang w:eastAsia="hr-HR"/>
        </w:rPr>
      </w:pPr>
    </w:p>
    <w:p w14:paraId="6EFBFE10" w14:textId="77777777" w:rsidR="00360FB1" w:rsidRDefault="00360FB1">
      <w:pPr>
        <w:jc w:val="both"/>
        <w:rPr>
          <w:rFonts w:eastAsia="Times New Roman"/>
          <w:lang w:eastAsia="hr-HR"/>
        </w:rPr>
      </w:pPr>
    </w:p>
    <w:p w14:paraId="544E9FF3"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675B1C18" w14:textId="77777777" w:rsidR="00360FB1" w:rsidRDefault="00360FB1">
      <w:pPr>
        <w:jc w:val="both"/>
        <w:rPr>
          <w:rFonts w:eastAsia="Times New Roman"/>
          <w:lang w:eastAsia="hr-HR"/>
        </w:rPr>
      </w:pPr>
    </w:p>
    <w:p w14:paraId="2D51B75C" w14:textId="77777777" w:rsidR="00360FB1" w:rsidRDefault="00000000">
      <w:pPr>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1.268.237,06 </w:t>
      </w:r>
      <w:r>
        <w:rPr>
          <w:rFonts w:eastAsia="Times New Roman"/>
          <w:color w:val="000000"/>
          <w:shd w:val="clear" w:color="auto" w:fill="FFFFFF"/>
          <w:lang w:eastAsia="hr-HR"/>
        </w:rPr>
        <w:t xml:space="preserve">€ te su raspoređeni prema programima, aktivnostima i izvorima financiranja. Indeks izvršenja u odnosu na plan je 97%. </w:t>
      </w:r>
    </w:p>
    <w:p w14:paraId="32F41AD1" w14:textId="77777777" w:rsidR="00360FB1" w:rsidRDefault="00360FB1">
      <w:pPr>
        <w:jc w:val="both"/>
        <w:rPr>
          <w:rFonts w:eastAsia="Times New Roman"/>
          <w:color w:val="000000"/>
          <w:shd w:val="clear" w:color="auto" w:fill="FFFFFF"/>
          <w:lang w:eastAsia="hr-HR"/>
        </w:rPr>
      </w:pPr>
    </w:p>
    <w:p w14:paraId="59B587F6"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Program 1206-EU projekti UO za obrazovanje, kulturu i sport</w:t>
      </w:r>
      <w:r>
        <w:rPr>
          <w:rFonts w:eastAsia="Times New Roman"/>
          <w:color w:val="000000"/>
          <w:shd w:val="clear" w:color="auto" w:fill="FFFFFF"/>
          <w:lang w:eastAsia="hr-HR"/>
        </w:rPr>
        <w:t>.</w:t>
      </w:r>
    </w:p>
    <w:p w14:paraId="242DBF83"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Rashodi poslovanja u odnosu na plan iznose 99%.</w:t>
      </w:r>
    </w:p>
    <w:p w14:paraId="0A18C196"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 xml:space="preserve">Aktivnost </w:t>
      </w:r>
      <w:proofErr w:type="spellStart"/>
      <w:r>
        <w:rPr>
          <w:rFonts w:eastAsia="Times New Roman"/>
          <w:b/>
          <w:bCs/>
          <w:color w:val="000000"/>
          <w:shd w:val="clear" w:color="auto" w:fill="FFFFFF"/>
          <w:lang w:eastAsia="hr-HR"/>
        </w:rPr>
        <w:t>T120602</w:t>
      </w:r>
      <w:proofErr w:type="spellEnd"/>
      <w:r>
        <w:rPr>
          <w:rFonts w:eastAsia="Times New Roman"/>
          <w:color w:val="000000"/>
          <w:shd w:val="clear" w:color="auto" w:fill="FFFFFF"/>
          <w:lang w:eastAsia="hr-HR"/>
        </w:rPr>
        <w:t xml:space="preserve"> Zajedno možemo sve!-osiguravanje pomoćnika u nastavi</w:t>
      </w:r>
    </w:p>
    <w:p w14:paraId="72C7456C"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 xml:space="preserve">Zajedno možemo sve!-oblik je podrške učenicima s posebnim obrazovnim potrebama koji su uključeni u redovan sustav odgoja i obrazovanja. </w:t>
      </w:r>
    </w:p>
    <w:p w14:paraId="61BF2755"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Troškove provedbe projekta (financiranje rada pomoćnika) pokriva DNŽ uz sufinanciranje sredstvima iz EU projekta.</w:t>
      </w:r>
    </w:p>
    <w:p w14:paraId="7D54E5AE"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3CFC4371"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34B40A03" w14:textId="77777777" w:rsidR="00360FB1" w:rsidRDefault="00360FB1">
      <w:pPr>
        <w:jc w:val="both"/>
        <w:rPr>
          <w:rFonts w:eastAsia="Times New Roman"/>
          <w:color w:val="000000"/>
          <w:shd w:val="clear" w:color="auto" w:fill="FFFFFF"/>
          <w:lang w:eastAsia="hr-HR"/>
        </w:rPr>
      </w:pPr>
    </w:p>
    <w:p w14:paraId="79F0E543" w14:textId="77777777" w:rsidR="00360FB1" w:rsidRDefault="00360FB1">
      <w:pPr>
        <w:jc w:val="both"/>
        <w:rPr>
          <w:rFonts w:eastAsia="Times New Roman"/>
          <w:b/>
          <w:bCs/>
          <w:color w:val="000000"/>
          <w:shd w:val="clear" w:color="auto" w:fill="FFFFFF"/>
          <w:lang w:eastAsia="hr-HR"/>
        </w:rPr>
      </w:pPr>
    </w:p>
    <w:p w14:paraId="299822D1"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Program 1207-Zakonski standardi ustanova u obrazovanju</w:t>
      </w:r>
    </w:p>
    <w:p w14:paraId="4C7C7FEC"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Rashodi poslovanja u odnosu na plan iznose 99%.</w:t>
      </w:r>
    </w:p>
    <w:p w14:paraId="5F444BF6" w14:textId="77777777" w:rsidR="00360FB1" w:rsidRDefault="00000000">
      <w:pPr>
        <w:jc w:val="both"/>
        <w:rPr>
          <w:rFonts w:eastAsia="Times New Roman"/>
          <w:lang w:eastAsia="hr-HR"/>
        </w:rPr>
      </w:pPr>
      <w:r>
        <w:rPr>
          <w:rFonts w:eastAsia="Times New Roman"/>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5A23044B" w14:textId="77777777" w:rsidR="00360FB1" w:rsidRDefault="00000000">
      <w:pPr>
        <w:jc w:val="both"/>
        <w:rPr>
          <w:rFonts w:eastAsia="Times New Roman"/>
          <w:lang w:eastAsia="hr-HR"/>
        </w:rPr>
      </w:pPr>
      <w:r>
        <w:rPr>
          <w:rFonts w:eastAsia="Times New Roman"/>
          <w:b/>
          <w:bCs/>
          <w:lang w:eastAsia="hr-HR"/>
        </w:rPr>
        <w:t>Aktivnost 120701</w:t>
      </w:r>
      <w:r>
        <w:rPr>
          <w:rFonts w:eastAsia="Times New Roman"/>
          <w:lang w:eastAsia="hr-HR"/>
        </w:rPr>
        <w:t>-Osiguravanje uvjeta rada za redovno poslovanje osnovne škole</w:t>
      </w:r>
    </w:p>
    <w:p w14:paraId="0C68889E" w14:textId="77777777" w:rsidR="00360FB1" w:rsidRDefault="00000000">
      <w:pPr>
        <w:jc w:val="both"/>
        <w:rPr>
          <w:rFonts w:eastAsia="Times New Roman"/>
          <w:lang w:eastAsia="hr-HR"/>
        </w:rPr>
      </w:pPr>
      <w:r>
        <w:rPr>
          <w:rFonts w:eastAsia="Times New Roman"/>
          <w:lang w:eastAsia="hr-HR"/>
        </w:rPr>
        <w:t xml:space="preserve">Osiguravanje uvjeta rada za redovno poslovanje škole uključuje decentralizirana sredstva Županije te sredstva </w:t>
      </w:r>
      <w:proofErr w:type="spellStart"/>
      <w:r>
        <w:rPr>
          <w:rFonts w:eastAsia="Times New Roman"/>
          <w:lang w:eastAsia="hr-HR"/>
        </w:rPr>
        <w:t>MZO</w:t>
      </w:r>
      <w:proofErr w:type="spellEnd"/>
      <w:r>
        <w:rPr>
          <w:rFonts w:eastAsia="Times New Roman"/>
          <w:lang w:eastAsia="hr-HR"/>
        </w:rPr>
        <w:t xml:space="preserve"> i Općine..</w:t>
      </w:r>
    </w:p>
    <w:p w14:paraId="214DC0EF" w14:textId="77777777" w:rsidR="00360FB1" w:rsidRDefault="00000000">
      <w:pPr>
        <w:jc w:val="both"/>
        <w:rPr>
          <w:rFonts w:eastAsia="Times New Roman"/>
          <w:lang w:eastAsia="hr-HR"/>
        </w:rPr>
      </w:pPr>
      <w:r>
        <w:rPr>
          <w:rFonts w:eastAsia="Times New Roman"/>
          <w:b/>
          <w:bCs/>
          <w:lang w:eastAsia="hr-HR"/>
        </w:rPr>
        <w:t>Aktivnost 120702</w:t>
      </w:r>
      <w:r>
        <w:rPr>
          <w:rFonts w:eastAsia="Times New Roman"/>
          <w:lang w:eastAsia="hr-HR"/>
        </w:rPr>
        <w:t>-Investicijska ulaganja u osnovne škole. Kontinuirano investicijsko održavanje zgrada na razini je standarda javnih potreba u osnovnom školstvu.</w:t>
      </w:r>
    </w:p>
    <w:p w14:paraId="3EEF58C1" w14:textId="77777777" w:rsidR="00360FB1" w:rsidRDefault="00360FB1">
      <w:pPr>
        <w:jc w:val="both"/>
        <w:rPr>
          <w:rFonts w:eastAsia="Times New Roman"/>
          <w:lang w:eastAsia="hr-HR"/>
        </w:rPr>
      </w:pPr>
    </w:p>
    <w:p w14:paraId="7F2CCC56" w14:textId="77777777" w:rsidR="00360FB1" w:rsidRDefault="00000000">
      <w:pPr>
        <w:jc w:val="both"/>
        <w:rPr>
          <w:rFonts w:eastAsia="Times New Roman"/>
          <w:b/>
          <w:bCs/>
          <w:lang w:eastAsia="hr-HR"/>
        </w:rPr>
      </w:pPr>
      <w:r>
        <w:rPr>
          <w:rFonts w:eastAsia="Times New Roman"/>
          <w:b/>
          <w:bCs/>
          <w:lang w:eastAsia="hr-HR"/>
        </w:rPr>
        <w:t xml:space="preserve">Program 1208-Program ustanova u obrazovanju iznad zakonskog standarda </w:t>
      </w:r>
    </w:p>
    <w:p w14:paraId="74A7F27B" w14:textId="77777777" w:rsidR="00360FB1" w:rsidRDefault="00000000">
      <w:pPr>
        <w:jc w:val="both"/>
        <w:rPr>
          <w:rFonts w:eastAsia="Times New Roman"/>
          <w:lang w:eastAsia="hr-HR"/>
        </w:rPr>
      </w:pPr>
      <w:r>
        <w:rPr>
          <w:rFonts w:eastAsia="Times New Roman"/>
          <w:lang w:eastAsia="hr-HR"/>
        </w:rPr>
        <w:t>Rashodi poslovanja u odnosu na plan iznose 82%.</w:t>
      </w:r>
    </w:p>
    <w:p w14:paraId="6A0E409B" w14:textId="77777777" w:rsidR="00360FB1" w:rsidRDefault="00000000">
      <w:pPr>
        <w:jc w:val="both"/>
        <w:rPr>
          <w:rFonts w:eastAsia="Times New Roman"/>
          <w:lang w:eastAsia="hr-HR"/>
        </w:rPr>
      </w:pPr>
      <w:r>
        <w:rPr>
          <w:rFonts w:eastAsia="Times New Roman"/>
          <w:lang w:eastAsia="hr-HR"/>
        </w:rPr>
        <w:t xml:space="preserve">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w:t>
      </w:r>
      <w:r>
        <w:rPr>
          <w:rFonts w:eastAsia="Times New Roman"/>
          <w:lang w:eastAsia="hr-HR"/>
        </w:rPr>
        <w:lastRenderedPageBreak/>
        <w:t>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p>
    <w:p w14:paraId="3FD1781D" w14:textId="77777777" w:rsidR="00360FB1" w:rsidRDefault="00000000">
      <w:pPr>
        <w:jc w:val="both"/>
        <w:rPr>
          <w:rFonts w:eastAsia="Times New Roman"/>
          <w:lang w:eastAsia="hr-HR"/>
        </w:rPr>
      </w:pPr>
      <w:r>
        <w:rPr>
          <w:rFonts w:eastAsia="Times New Roman"/>
          <w:lang w:eastAsia="hr-HR"/>
        </w:rPr>
        <w:t>Također se prati proračunske korisnike u ostvarivanju i korištenju vlastitih i namjenskih prihoda i primitaka, rashoda i izdataka.</w:t>
      </w:r>
    </w:p>
    <w:p w14:paraId="61F9C966" w14:textId="77777777" w:rsidR="00360FB1" w:rsidRDefault="00000000">
      <w:pPr>
        <w:jc w:val="both"/>
        <w:rPr>
          <w:rFonts w:eastAsia="Times New Roman"/>
          <w:lang w:eastAsia="hr-HR"/>
        </w:rPr>
      </w:pPr>
      <w:r>
        <w:rPr>
          <w:rFonts w:eastAsia="Times New Roman"/>
          <w:b/>
          <w:bCs/>
          <w:lang w:eastAsia="hr-HR"/>
        </w:rPr>
        <w:t>Aktivnost 120801</w:t>
      </w:r>
      <w:r>
        <w:rPr>
          <w:rFonts w:eastAsia="Times New Roman"/>
          <w:lang w:eastAsia="hr-HR"/>
        </w:rPr>
        <w:t>-Poticanje demografskog razvitka.</w:t>
      </w:r>
    </w:p>
    <w:p w14:paraId="46B0383A" w14:textId="77777777" w:rsidR="00360FB1" w:rsidRDefault="00000000">
      <w:pPr>
        <w:jc w:val="both"/>
        <w:rPr>
          <w:rFonts w:eastAsia="Times New Roman"/>
          <w:lang w:eastAsia="hr-HR"/>
        </w:rPr>
      </w:pPr>
      <w:r>
        <w:rPr>
          <w:rFonts w:eastAsia="Times New Roman"/>
          <w:lang w:eastAsia="hr-HR"/>
        </w:rPr>
        <w:t>Financiranje radnog materijala za obvezne radne bilježnice, radni materijal za izvođenje vježbi  i praktičnog rada iz tehničke kulture te geografski atlas za učenike od 1. do 8. razreda.</w:t>
      </w:r>
    </w:p>
    <w:p w14:paraId="7169F1AB" w14:textId="77777777" w:rsidR="00360FB1" w:rsidRDefault="00000000">
      <w:pPr>
        <w:jc w:val="both"/>
        <w:rPr>
          <w:rFonts w:eastAsia="Times New Roman"/>
          <w:lang w:eastAsia="hr-HR"/>
        </w:rPr>
      </w:pPr>
      <w:r>
        <w:rPr>
          <w:rFonts w:eastAsia="Times New Roman"/>
          <w:b/>
          <w:bCs/>
          <w:lang w:eastAsia="hr-HR"/>
        </w:rPr>
        <w:t>Aktivnost 120804</w:t>
      </w:r>
      <w:r>
        <w:rPr>
          <w:rFonts w:eastAsia="Times New Roman"/>
          <w:lang w:eastAsia="hr-HR"/>
        </w:rPr>
        <w:t>- Financiranje školskih projekata.</w:t>
      </w:r>
    </w:p>
    <w:p w14:paraId="08691CD8" w14:textId="77777777" w:rsidR="00360FB1" w:rsidRDefault="00000000">
      <w:pPr>
        <w:jc w:val="both"/>
        <w:rPr>
          <w:rFonts w:eastAsia="Times New Roman"/>
          <w:lang w:eastAsia="hr-HR"/>
        </w:rPr>
      </w:pPr>
      <w:r>
        <w:rPr>
          <w:rFonts w:eastAsia="Times New Roman"/>
          <w:lang w:eastAsia="hr-HR"/>
        </w:rPr>
        <w:t>Poticanje kreativnosti učenika u skladu s njihovim interesima.</w:t>
      </w:r>
    </w:p>
    <w:p w14:paraId="4384375A" w14:textId="77777777" w:rsidR="00360FB1" w:rsidRDefault="00360FB1">
      <w:pPr>
        <w:jc w:val="both"/>
        <w:rPr>
          <w:rFonts w:eastAsia="Times New Roman"/>
          <w:b/>
          <w:bCs/>
          <w:lang w:eastAsia="hr-HR"/>
        </w:rPr>
      </w:pPr>
    </w:p>
    <w:p w14:paraId="424C49F7"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A120808</w:t>
      </w:r>
      <w:proofErr w:type="spellEnd"/>
      <w:r>
        <w:rPr>
          <w:rFonts w:eastAsia="Times New Roman"/>
          <w:lang w:eastAsia="hr-HR"/>
        </w:rPr>
        <w:t>-Nabava udžbenika za učenike osnovnih škola.</w:t>
      </w:r>
    </w:p>
    <w:p w14:paraId="03BE7382" w14:textId="77777777" w:rsidR="00360FB1" w:rsidRDefault="00000000">
      <w:pPr>
        <w:jc w:val="both"/>
        <w:rPr>
          <w:rFonts w:eastAsia="Times New Roman"/>
          <w:lang w:eastAsia="hr-HR"/>
        </w:rPr>
      </w:pPr>
      <w:r>
        <w:rPr>
          <w:rFonts w:eastAsia="Times New Roman"/>
          <w:lang w:eastAsia="hr-HR"/>
        </w:rPr>
        <w:t>Ministarstvo znanosti i obrazovanja financira nabavu udžbenika ( višegodišnjih i radnih )  od 1. do 8. razreda.</w:t>
      </w:r>
    </w:p>
    <w:p w14:paraId="3C61EF7C"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A120810</w:t>
      </w:r>
      <w:proofErr w:type="spellEnd"/>
      <w:r>
        <w:rPr>
          <w:rFonts w:eastAsia="Times New Roman"/>
          <w:lang w:eastAsia="hr-HR"/>
        </w:rPr>
        <w:t>-Ostale aktivnosti osnovnih škola.</w:t>
      </w:r>
    </w:p>
    <w:p w14:paraId="142D36CD" w14:textId="77777777" w:rsidR="00360FB1" w:rsidRDefault="00000000">
      <w:pPr>
        <w:jc w:val="both"/>
        <w:rPr>
          <w:rFonts w:eastAsia="Times New Roman"/>
          <w:lang w:eastAsia="hr-HR"/>
        </w:rPr>
      </w:pPr>
      <w:r>
        <w:rPr>
          <w:rFonts w:eastAsia="Times New Roman"/>
          <w:lang w:eastAsia="hr-HR"/>
        </w:rPr>
        <w:t>Ostale aktivnosti odnose se na prihode za posebne namjene te donacije.</w:t>
      </w:r>
    </w:p>
    <w:p w14:paraId="259C0647"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A120811</w:t>
      </w:r>
      <w:proofErr w:type="spellEnd"/>
      <w:r>
        <w:rPr>
          <w:rFonts w:eastAsia="Times New Roman"/>
          <w:lang w:eastAsia="hr-HR"/>
        </w:rPr>
        <w:t xml:space="preserve">-Dodatne djelatnosti osnovnih škola </w:t>
      </w:r>
    </w:p>
    <w:p w14:paraId="6DA9A749" w14:textId="77777777" w:rsidR="00360FB1" w:rsidRDefault="00000000">
      <w:pPr>
        <w:jc w:val="both"/>
        <w:rPr>
          <w:rFonts w:eastAsia="Times New Roman"/>
          <w:lang w:eastAsia="hr-HR"/>
        </w:rPr>
      </w:pPr>
      <w:r>
        <w:rPr>
          <w:rFonts w:eastAsia="Times New Roman"/>
          <w:lang w:eastAsia="hr-HR"/>
        </w:rPr>
        <w:t>Dodatne djelatnosti odnose se na iznajmljivanje dvorane</w:t>
      </w:r>
    </w:p>
    <w:p w14:paraId="20837F07"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A120818</w:t>
      </w:r>
      <w:proofErr w:type="spellEnd"/>
      <w:r>
        <w:rPr>
          <w:rFonts w:eastAsia="Times New Roman"/>
          <w:lang w:eastAsia="hr-HR"/>
        </w:rPr>
        <w:t>- Organizacija prehrane u osnovnim školama</w:t>
      </w:r>
    </w:p>
    <w:p w14:paraId="6FACEB68" w14:textId="77777777" w:rsidR="00360FB1" w:rsidRDefault="00000000">
      <w:pPr>
        <w:jc w:val="both"/>
        <w:rPr>
          <w:rFonts w:eastAsia="Times New Roman"/>
          <w:lang w:eastAsia="hr-HR"/>
        </w:rPr>
      </w:pPr>
      <w:r>
        <w:rPr>
          <w:rFonts w:eastAsia="Times New Roman"/>
          <w:color w:val="000000"/>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57CFFA01"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A120819</w:t>
      </w:r>
      <w:proofErr w:type="spellEnd"/>
      <w:r>
        <w:rPr>
          <w:rFonts w:eastAsia="Times New Roman"/>
          <w:lang w:eastAsia="hr-HR"/>
        </w:rPr>
        <w:t xml:space="preserve">-Opskrba školskih ustanova  higijenskim    </w:t>
      </w:r>
    </w:p>
    <w:p w14:paraId="60B6D0B4" w14:textId="77777777" w:rsidR="00360FB1" w:rsidRDefault="00000000">
      <w:pPr>
        <w:jc w:val="both"/>
        <w:rPr>
          <w:rFonts w:eastAsia="Times New Roman"/>
          <w:lang w:eastAsia="hr-HR"/>
        </w:rPr>
      </w:pPr>
      <w:r>
        <w:rPr>
          <w:rFonts w:eastAsia="Times New Roman"/>
          <w:lang w:eastAsia="hr-HR"/>
        </w:rPr>
        <w:t>potrepštinama za učenice osnovnih škola.</w:t>
      </w:r>
    </w:p>
    <w:p w14:paraId="60716926" w14:textId="77777777" w:rsidR="00360FB1" w:rsidRDefault="00000000">
      <w:pPr>
        <w:jc w:val="both"/>
        <w:rPr>
          <w:rFonts w:eastAsia="Times New Roman"/>
          <w:lang w:eastAsia="hr-HR"/>
        </w:rPr>
      </w:pPr>
      <w:r>
        <w:rPr>
          <w:rFonts w:eastAsia="Times New Roman"/>
          <w:lang w:eastAsia="hr-HR"/>
        </w:rPr>
        <w:t>Opskrba škole higijenskim potrepštinama za učenice.</w:t>
      </w:r>
    </w:p>
    <w:p w14:paraId="79DBB5E3" w14:textId="77777777" w:rsidR="00360FB1" w:rsidRDefault="00360FB1">
      <w:pPr>
        <w:jc w:val="both"/>
        <w:rPr>
          <w:rFonts w:eastAsia="Times New Roman"/>
          <w:lang w:eastAsia="hr-HR"/>
        </w:rPr>
      </w:pPr>
    </w:p>
    <w:p w14:paraId="7CDDB28F" w14:textId="77777777" w:rsidR="00360FB1" w:rsidRDefault="00360FB1">
      <w:pPr>
        <w:jc w:val="both"/>
        <w:rPr>
          <w:rFonts w:eastAsia="Times New Roman"/>
          <w:lang w:eastAsia="hr-HR"/>
        </w:rPr>
      </w:pPr>
    </w:p>
    <w:p w14:paraId="601803C5" w14:textId="77777777" w:rsidR="00360FB1" w:rsidRDefault="00360FB1">
      <w:pPr>
        <w:jc w:val="both"/>
        <w:rPr>
          <w:rFonts w:eastAsia="Times New Roman"/>
          <w:lang w:eastAsia="hr-HR"/>
        </w:rPr>
      </w:pPr>
    </w:p>
    <w:p w14:paraId="14558518" w14:textId="77777777" w:rsidR="00360FB1" w:rsidRDefault="00000000">
      <w:pPr>
        <w:jc w:val="both"/>
        <w:rPr>
          <w:rFonts w:eastAsia="Times New Roman"/>
          <w:b/>
          <w:bCs/>
          <w:u w:val="single"/>
          <w:lang w:eastAsia="hr-HR"/>
        </w:rPr>
      </w:pPr>
      <w:r>
        <w:rPr>
          <w:rFonts w:eastAsia="Times New Roman"/>
          <w:b/>
          <w:bCs/>
          <w:u w:val="single"/>
          <w:lang w:eastAsia="hr-HR"/>
        </w:rPr>
        <w:t>Podaci o stanju novčanih sredstava na računu na početku i na kraju proračunske godine</w:t>
      </w:r>
    </w:p>
    <w:p w14:paraId="2FDFAC1B" w14:textId="77777777" w:rsidR="00360FB1" w:rsidRDefault="00360FB1">
      <w:pPr>
        <w:jc w:val="both"/>
        <w:rPr>
          <w:rFonts w:eastAsia="Times New Roman"/>
          <w:b/>
          <w:bCs/>
          <w:u w:val="single"/>
          <w:lang w:eastAsia="hr-HR"/>
        </w:rPr>
      </w:pPr>
    </w:p>
    <w:p w14:paraId="32DA5F1A" w14:textId="77777777" w:rsidR="00360FB1" w:rsidRDefault="00000000">
      <w:pPr>
        <w:jc w:val="both"/>
        <w:rPr>
          <w:rFonts w:eastAsia="Times New Roman"/>
          <w:lang w:eastAsia="hr-HR"/>
        </w:rPr>
      </w:pPr>
      <w:r>
        <w:rPr>
          <w:rFonts w:eastAsia="Times New Roman"/>
          <w:lang w:eastAsia="hr-HR"/>
        </w:rPr>
        <w:t>Stanje sredstava na dan 01.01.2023.                   14.846,69 €</w:t>
      </w:r>
    </w:p>
    <w:p w14:paraId="7E7F335F" w14:textId="77777777" w:rsidR="00360FB1" w:rsidRDefault="00000000">
      <w:pPr>
        <w:jc w:val="both"/>
        <w:rPr>
          <w:rFonts w:eastAsia="Times New Roman"/>
          <w:lang w:eastAsia="hr-HR"/>
        </w:rPr>
      </w:pPr>
      <w:r>
        <w:rPr>
          <w:rFonts w:eastAsia="Times New Roman"/>
          <w:lang w:eastAsia="hr-HR"/>
        </w:rPr>
        <w:t>Stanje sredstava na dan 31.12.2023.                   21.972,84 €</w:t>
      </w:r>
    </w:p>
    <w:p w14:paraId="70E2B5ED" w14:textId="77777777" w:rsidR="00360FB1" w:rsidRDefault="00360FB1">
      <w:pPr>
        <w:jc w:val="both"/>
        <w:rPr>
          <w:bCs/>
        </w:rPr>
      </w:pPr>
    </w:p>
    <w:p w14:paraId="446A2D06" w14:textId="77777777" w:rsidR="00360FB1" w:rsidRDefault="00360FB1">
      <w:pPr>
        <w:jc w:val="both"/>
        <w:rPr>
          <w:b/>
          <w:bCs/>
        </w:rPr>
      </w:pPr>
    </w:p>
    <w:p w14:paraId="384E169F" w14:textId="77777777" w:rsidR="00360FB1" w:rsidRDefault="00360FB1">
      <w:pPr>
        <w:jc w:val="both"/>
        <w:rPr>
          <w:b/>
          <w:bCs/>
        </w:rPr>
      </w:pPr>
    </w:p>
    <w:p w14:paraId="26C6AAA1" w14:textId="77777777" w:rsidR="00360FB1" w:rsidRDefault="00000000">
      <w:pPr>
        <w:jc w:val="both"/>
        <w:rPr>
          <w:b/>
          <w:bCs/>
        </w:rPr>
      </w:pPr>
      <w:r>
        <w:rPr>
          <w:b/>
          <w:bCs/>
        </w:rPr>
        <w:t xml:space="preserve">OSNOVNA ŠKOLA </w:t>
      </w:r>
      <w:proofErr w:type="spellStart"/>
      <w:r>
        <w:rPr>
          <w:b/>
          <w:bCs/>
        </w:rPr>
        <w:t>OTRIĆI</w:t>
      </w:r>
      <w:proofErr w:type="spellEnd"/>
      <w:r>
        <w:rPr>
          <w:b/>
          <w:bCs/>
        </w:rPr>
        <w:t>-DUBRAVE</w:t>
      </w:r>
    </w:p>
    <w:p w14:paraId="2E8CA64D" w14:textId="77777777" w:rsidR="00360FB1" w:rsidRDefault="00000000">
      <w:pPr>
        <w:tabs>
          <w:tab w:val="left" w:pos="3675"/>
        </w:tabs>
        <w:jc w:val="both"/>
        <w:rPr>
          <w:rFonts w:eastAsiaTheme="minorHAnsi"/>
          <w:b/>
        </w:rPr>
      </w:pPr>
      <w:r>
        <w:rPr>
          <w:rFonts w:eastAsiaTheme="minorHAnsi"/>
          <w:b/>
        </w:rPr>
        <w:t>OPĆI DIO</w:t>
      </w:r>
    </w:p>
    <w:p w14:paraId="64D49A35" w14:textId="77777777" w:rsidR="00360FB1" w:rsidRDefault="00000000">
      <w:pPr>
        <w:tabs>
          <w:tab w:val="left" w:pos="3675"/>
        </w:tabs>
        <w:jc w:val="both"/>
        <w:rPr>
          <w:rFonts w:eastAsiaTheme="minorHAnsi"/>
          <w:b/>
        </w:rPr>
      </w:pPr>
      <w:r>
        <w:rPr>
          <w:rFonts w:eastAsiaTheme="minorHAnsi"/>
          <w:b/>
        </w:rPr>
        <w:t>RAČUN PRIHODA I IZDATAKA</w:t>
      </w:r>
    </w:p>
    <w:p w14:paraId="4B2CD2F9" w14:textId="77777777" w:rsidR="00360FB1" w:rsidRDefault="00000000">
      <w:pPr>
        <w:tabs>
          <w:tab w:val="left" w:pos="3675"/>
        </w:tabs>
        <w:jc w:val="both"/>
        <w:rPr>
          <w:rFonts w:eastAsiaTheme="minorHAnsi"/>
        </w:rPr>
      </w:pPr>
      <w:r>
        <w:rPr>
          <w:rFonts w:eastAsiaTheme="minorHAnsi"/>
        </w:rPr>
        <w:t xml:space="preserve">-U tablici kako je navedeno, prikazani su ostvareni ukupni prihodi na dan 31.12.2023. godine u iznosu 465.005,40 eura što čini  98,20 % plana proračuna škole za </w:t>
      </w:r>
      <w:proofErr w:type="spellStart"/>
      <w:r>
        <w:rPr>
          <w:rFonts w:eastAsiaTheme="minorHAnsi"/>
        </w:rPr>
        <w:t>2023,godinu</w:t>
      </w:r>
      <w:proofErr w:type="spellEnd"/>
      <w:r>
        <w:rPr>
          <w:rFonts w:eastAsiaTheme="minorHAnsi"/>
        </w:rPr>
        <w:t xml:space="preserve">, a ostvareni rashodi na dan </w:t>
      </w:r>
      <w:proofErr w:type="spellStart"/>
      <w:r>
        <w:rPr>
          <w:rFonts w:eastAsiaTheme="minorHAnsi"/>
        </w:rPr>
        <w:t>31.12.2023.godine</w:t>
      </w:r>
      <w:proofErr w:type="spellEnd"/>
      <w:r>
        <w:rPr>
          <w:rFonts w:eastAsiaTheme="minorHAnsi"/>
        </w:rPr>
        <w:t xml:space="preserve"> su 465.005,40 kn što iznosi 98.,20%  planiranih izdataka za 2023 godinu.</w:t>
      </w:r>
    </w:p>
    <w:p w14:paraId="11A66DA1" w14:textId="77777777" w:rsidR="00360FB1" w:rsidRDefault="00000000">
      <w:pPr>
        <w:tabs>
          <w:tab w:val="left" w:pos="3675"/>
        </w:tabs>
        <w:jc w:val="both"/>
        <w:rPr>
          <w:rFonts w:eastAsiaTheme="minorHAnsi"/>
        </w:rPr>
      </w:pPr>
      <w:r>
        <w:rPr>
          <w:rFonts w:eastAsiaTheme="minorHAnsi"/>
        </w:rPr>
        <w:t>- Izvještaj o izvršenju financijskog plana za 2023. godinu Osnovne škole „</w:t>
      </w:r>
      <w:proofErr w:type="spellStart"/>
      <w:r>
        <w:rPr>
          <w:rFonts w:eastAsiaTheme="minorHAnsi"/>
        </w:rPr>
        <w:t>Otrići</w:t>
      </w:r>
      <w:proofErr w:type="spellEnd"/>
      <w:r>
        <w:rPr>
          <w:rFonts w:eastAsiaTheme="minorHAnsi"/>
        </w:rPr>
        <w:t xml:space="preserve">-Dubrave“ </w:t>
      </w:r>
      <w:proofErr w:type="spellStart"/>
      <w:r>
        <w:rPr>
          <w:rFonts w:eastAsiaTheme="minorHAnsi"/>
        </w:rPr>
        <w:t>Otrić</w:t>
      </w:r>
      <w:proofErr w:type="spellEnd"/>
      <w:r>
        <w:rPr>
          <w:rFonts w:eastAsiaTheme="minorHAnsi"/>
        </w:rPr>
        <w:t>-Seoci pokazuje da su sredstva utrošena u skladu s podacima iskazanima u planu.</w:t>
      </w:r>
    </w:p>
    <w:p w14:paraId="38C884CB" w14:textId="77777777" w:rsidR="00360FB1" w:rsidRDefault="00000000">
      <w:pPr>
        <w:tabs>
          <w:tab w:val="left" w:pos="3675"/>
        </w:tabs>
        <w:jc w:val="both"/>
        <w:rPr>
          <w:rFonts w:eastAsiaTheme="minorHAnsi"/>
          <w:b/>
        </w:rPr>
      </w:pPr>
      <w:r>
        <w:rPr>
          <w:rFonts w:eastAsiaTheme="minorHAnsi"/>
          <w:b/>
        </w:rPr>
        <w:t xml:space="preserve">IZVJEŠTAJ O IZVRŠENJU FINANCIJSKOG PLANA </w:t>
      </w:r>
      <w:proofErr w:type="spellStart"/>
      <w:r>
        <w:rPr>
          <w:rFonts w:eastAsiaTheme="minorHAnsi"/>
          <w:b/>
        </w:rPr>
        <w:t>31.12.2023.GODINE</w:t>
      </w:r>
      <w:proofErr w:type="spellEnd"/>
      <w:r>
        <w:rPr>
          <w:rFonts w:eastAsiaTheme="minorHAnsi"/>
          <w:b/>
        </w:rPr>
        <w:t xml:space="preserve"> PO EKONOMSKOJ KLASIFIKACIJI</w:t>
      </w:r>
    </w:p>
    <w:p w14:paraId="7F9B2846" w14:textId="77777777" w:rsidR="00360FB1" w:rsidRDefault="00000000">
      <w:pPr>
        <w:tabs>
          <w:tab w:val="left" w:pos="3675"/>
        </w:tabs>
        <w:jc w:val="both"/>
        <w:rPr>
          <w:rFonts w:eastAsiaTheme="minorHAnsi"/>
          <w:b/>
        </w:rPr>
      </w:pPr>
      <w:r>
        <w:rPr>
          <w:rFonts w:eastAsiaTheme="minorHAnsi"/>
          <w:b/>
        </w:rPr>
        <w:t>-PRIHODI I PRIMICI</w:t>
      </w:r>
    </w:p>
    <w:p w14:paraId="7E64FF09" w14:textId="77777777" w:rsidR="00360FB1" w:rsidRDefault="00000000">
      <w:pPr>
        <w:tabs>
          <w:tab w:val="left" w:pos="3675"/>
        </w:tabs>
        <w:jc w:val="both"/>
        <w:rPr>
          <w:rFonts w:eastAsiaTheme="minorHAnsi"/>
        </w:rPr>
      </w:pPr>
      <w:r>
        <w:rPr>
          <w:rFonts w:eastAsiaTheme="minorHAnsi"/>
        </w:rPr>
        <w:lastRenderedPageBreak/>
        <w:t xml:space="preserve">U tablici prihoda i primitaka prikazani su ostvareni prihodi da dan </w:t>
      </w:r>
      <w:proofErr w:type="spellStart"/>
      <w:r>
        <w:rPr>
          <w:rFonts w:eastAsiaTheme="minorHAnsi"/>
        </w:rPr>
        <w:t>31.12.2023.godine</w:t>
      </w:r>
      <w:proofErr w:type="spellEnd"/>
      <w:r>
        <w:rPr>
          <w:rFonts w:eastAsiaTheme="minorHAnsi"/>
        </w:rPr>
        <w:t xml:space="preserve"> po ekonomskoj klasifikaciji na 4 razini </w:t>
      </w:r>
      <w:proofErr w:type="spellStart"/>
      <w:r>
        <w:rPr>
          <w:rFonts w:eastAsiaTheme="minorHAnsi"/>
        </w:rPr>
        <w:t>kontnog</w:t>
      </w:r>
      <w:proofErr w:type="spellEnd"/>
      <w:r>
        <w:rPr>
          <w:rFonts w:eastAsiaTheme="minorHAnsi"/>
        </w:rPr>
        <w:t xml:space="preserve"> plana sa indeksima ostvarenja u odnosu na dan </w:t>
      </w:r>
      <w:proofErr w:type="spellStart"/>
      <w:r>
        <w:rPr>
          <w:rFonts w:eastAsiaTheme="minorHAnsi"/>
        </w:rPr>
        <w:t>31.12.2022.godine</w:t>
      </w:r>
      <w:proofErr w:type="spellEnd"/>
      <w:r>
        <w:rPr>
          <w:rFonts w:eastAsiaTheme="minorHAnsi"/>
        </w:rPr>
        <w:t xml:space="preserve"> i izvornog plana/rebalans za 2023. godinu.</w:t>
      </w:r>
    </w:p>
    <w:p w14:paraId="0398F4FC" w14:textId="77777777" w:rsidR="00360FB1" w:rsidRDefault="00000000">
      <w:pPr>
        <w:tabs>
          <w:tab w:val="left" w:pos="3675"/>
        </w:tabs>
        <w:jc w:val="both"/>
        <w:rPr>
          <w:rFonts w:eastAsiaTheme="minorHAnsi"/>
          <w:b/>
        </w:rPr>
      </w:pPr>
      <w:r>
        <w:rPr>
          <w:rFonts w:eastAsiaTheme="minorHAnsi"/>
          <w:b/>
        </w:rPr>
        <w:t>-RASHODI I IZDACI</w:t>
      </w:r>
    </w:p>
    <w:p w14:paraId="1DFB0CA4" w14:textId="77777777" w:rsidR="00360FB1" w:rsidRDefault="00000000">
      <w:pPr>
        <w:tabs>
          <w:tab w:val="left" w:pos="3675"/>
        </w:tabs>
        <w:jc w:val="both"/>
        <w:rPr>
          <w:rFonts w:eastAsiaTheme="minorHAnsi"/>
        </w:rPr>
      </w:pPr>
      <w:r>
        <w:rPr>
          <w:rFonts w:eastAsiaTheme="minorHAnsi"/>
        </w:rPr>
        <w:t xml:space="preserve">U tablici rashoda i izdataka prikazani su ostvareni rashodi na dan </w:t>
      </w:r>
      <w:proofErr w:type="spellStart"/>
      <w:r>
        <w:rPr>
          <w:rFonts w:eastAsiaTheme="minorHAnsi"/>
        </w:rPr>
        <w:t>31.12.2023.godine</w:t>
      </w:r>
      <w:proofErr w:type="spellEnd"/>
      <w:r>
        <w:rPr>
          <w:rFonts w:eastAsiaTheme="minorHAnsi"/>
        </w:rPr>
        <w:t xml:space="preserve"> po ekonomskoj klasifikaciji na 4 razini </w:t>
      </w:r>
      <w:proofErr w:type="spellStart"/>
      <w:r>
        <w:rPr>
          <w:rFonts w:eastAsiaTheme="minorHAnsi"/>
        </w:rPr>
        <w:t>kontnog</w:t>
      </w:r>
      <w:proofErr w:type="spellEnd"/>
      <w:r>
        <w:rPr>
          <w:rFonts w:eastAsiaTheme="minorHAnsi"/>
        </w:rPr>
        <w:t xml:space="preserve"> plana sa indeksima ostvarenja u odnosu na dan 31.12.2022. godine i izvornog plana/rebalans za </w:t>
      </w:r>
      <w:proofErr w:type="spellStart"/>
      <w:r>
        <w:rPr>
          <w:rFonts w:eastAsiaTheme="minorHAnsi"/>
        </w:rPr>
        <w:t>2023.godine</w:t>
      </w:r>
      <w:proofErr w:type="spellEnd"/>
      <w:r>
        <w:rPr>
          <w:rFonts w:eastAsiaTheme="minorHAnsi"/>
        </w:rPr>
        <w:t>.</w:t>
      </w:r>
    </w:p>
    <w:p w14:paraId="43209FAF" w14:textId="77777777" w:rsidR="00360FB1" w:rsidRDefault="00000000">
      <w:pPr>
        <w:tabs>
          <w:tab w:val="left" w:pos="3675"/>
        </w:tabs>
        <w:jc w:val="both"/>
        <w:rPr>
          <w:rFonts w:eastAsiaTheme="minorHAnsi"/>
          <w:b/>
        </w:rPr>
      </w:pPr>
      <w:r>
        <w:rPr>
          <w:rFonts w:eastAsiaTheme="minorHAnsi"/>
          <w:b/>
        </w:rPr>
        <w:t>REALIZACIJA PO IZVORIMA FINANCIRANJA:</w:t>
      </w:r>
    </w:p>
    <w:p w14:paraId="559AC794" w14:textId="77777777" w:rsidR="00360FB1" w:rsidRDefault="00000000">
      <w:pPr>
        <w:tabs>
          <w:tab w:val="left" w:pos="3675"/>
        </w:tabs>
        <w:jc w:val="both"/>
        <w:rPr>
          <w:rFonts w:eastAsiaTheme="minorHAnsi"/>
        </w:rPr>
      </w:pPr>
      <w:r>
        <w:rPr>
          <w:rFonts w:eastAsiaTheme="minorHAnsi"/>
        </w:rPr>
        <w:t xml:space="preserve">U IZVJEŠĆU O IZVRŠENJU PRIHODA I RASHODA </w:t>
      </w:r>
      <w:proofErr w:type="spellStart"/>
      <w:r>
        <w:rPr>
          <w:rFonts w:eastAsiaTheme="minorHAnsi"/>
        </w:rPr>
        <w:t>PREMABROJČANOJ</w:t>
      </w:r>
      <w:proofErr w:type="spellEnd"/>
      <w:r>
        <w:rPr>
          <w:rFonts w:eastAsiaTheme="minorHAnsi"/>
        </w:rPr>
        <w:t xml:space="preserve"> OZNACI I NAZIVU IZVORA FINANCIRANJA IZVORIMA FINANCIRANJA PRIKAZANI SU IZNOSI PRIMITAKA I IZDATAKA NA DAN 31.12.2023. GODINE I INDEKSI U ODNOSU NA </w:t>
      </w:r>
      <w:proofErr w:type="spellStart"/>
      <w:r>
        <w:rPr>
          <w:rFonts w:eastAsiaTheme="minorHAnsi"/>
        </w:rPr>
        <w:t>2022.GODINU</w:t>
      </w:r>
      <w:proofErr w:type="spellEnd"/>
      <w:r>
        <w:rPr>
          <w:rFonts w:eastAsiaTheme="minorHAnsi"/>
        </w:rPr>
        <w:t xml:space="preserve"> I IZVORNI PLAN/rebalans  2023.GODINE.</w:t>
      </w:r>
    </w:p>
    <w:p w14:paraId="2DE74BCA" w14:textId="77777777" w:rsidR="00360FB1" w:rsidRDefault="00360FB1">
      <w:pPr>
        <w:jc w:val="both"/>
        <w:rPr>
          <w:b/>
          <w:bCs/>
        </w:rPr>
      </w:pPr>
    </w:p>
    <w:p w14:paraId="1D5341C0" w14:textId="77777777" w:rsidR="00360FB1" w:rsidRDefault="00000000">
      <w:pPr>
        <w:jc w:val="both"/>
        <w:rPr>
          <w:b/>
          <w:bCs/>
        </w:rPr>
      </w:pPr>
      <w:r>
        <w:rPr>
          <w:b/>
          <w:bCs/>
        </w:rPr>
        <w:t>POSEBNI DIO</w:t>
      </w:r>
    </w:p>
    <w:p w14:paraId="1E0E3386" w14:textId="77777777" w:rsidR="00360FB1" w:rsidRDefault="00000000">
      <w:pPr>
        <w:jc w:val="both"/>
      </w:pPr>
      <w:r>
        <w:t xml:space="preserve">OBRAZLOŽENJE POSEBNOG DIJELA PO AKTIVNOSTIMA PROGRAMA </w:t>
      </w:r>
      <w:proofErr w:type="spellStart"/>
      <w:r>
        <w:t>FINACIJSKOG</w:t>
      </w:r>
      <w:proofErr w:type="spellEnd"/>
      <w:r>
        <w:t xml:space="preserve"> PLANA</w:t>
      </w:r>
    </w:p>
    <w:p w14:paraId="21DB6E2E" w14:textId="77777777" w:rsidR="00360FB1" w:rsidRDefault="00000000">
      <w:pPr>
        <w:jc w:val="both"/>
        <w:rPr>
          <w:b/>
          <w:bCs/>
        </w:rPr>
      </w:pPr>
      <w:r>
        <w:rPr>
          <w:b/>
          <w:bCs/>
        </w:rPr>
        <w:t xml:space="preserve">PROGRAM </w:t>
      </w:r>
      <w:proofErr w:type="spellStart"/>
      <w:r>
        <w:rPr>
          <w:b/>
          <w:bCs/>
        </w:rPr>
        <w:t>A101206</w:t>
      </w:r>
      <w:proofErr w:type="spellEnd"/>
      <w:r>
        <w:rPr>
          <w:b/>
          <w:bCs/>
        </w:rPr>
        <w:t xml:space="preserve"> EU PROJEKTI UO ZA </w:t>
      </w:r>
      <w:proofErr w:type="spellStart"/>
      <w:r>
        <w:rPr>
          <w:b/>
          <w:bCs/>
        </w:rPr>
        <w:t>OBRAZOVANJE,KULTURU</w:t>
      </w:r>
      <w:proofErr w:type="spellEnd"/>
      <w:r>
        <w:rPr>
          <w:b/>
          <w:bCs/>
        </w:rPr>
        <w:t xml:space="preserve"> I SPORT</w:t>
      </w:r>
    </w:p>
    <w:p w14:paraId="7A1E8DA9" w14:textId="77777777" w:rsidR="00360FB1" w:rsidRDefault="00000000">
      <w:pPr>
        <w:jc w:val="both"/>
      </w:pPr>
      <w:r>
        <w:rPr>
          <w:b/>
          <w:bCs/>
        </w:rPr>
        <w:t xml:space="preserve">AKTIVNOST </w:t>
      </w:r>
      <w:proofErr w:type="spellStart"/>
      <w:r>
        <w:rPr>
          <w:b/>
          <w:bCs/>
        </w:rPr>
        <w:t>A101206T120602</w:t>
      </w:r>
      <w:proofErr w:type="spellEnd"/>
      <w:r>
        <w:t xml:space="preserve"> Europski socijalni fond Projekt zajedno možemo sve  </w:t>
      </w:r>
      <w:proofErr w:type="spellStart"/>
      <w:r>
        <w:t>vol.6</w:t>
      </w:r>
      <w:proofErr w:type="spellEnd"/>
      <w:r>
        <w:t>/7 Pomoćnik u nastavi.</w:t>
      </w:r>
    </w:p>
    <w:p w14:paraId="012D7A05" w14:textId="77777777" w:rsidR="00360FB1" w:rsidRDefault="00000000">
      <w:pPr>
        <w:jc w:val="both"/>
      </w:pPr>
      <w:r>
        <w:t>Izvorni plan i izvršenje nemaju nekog značajnog odstupanja, izvršenje 2023. godine iznosi 99% plana proračuna.</w:t>
      </w:r>
    </w:p>
    <w:p w14:paraId="48AEBB67" w14:textId="77777777" w:rsidR="00360FB1" w:rsidRDefault="00000000">
      <w:pPr>
        <w:jc w:val="both"/>
      </w:pPr>
      <w:r>
        <w:t>Rasporedom sredstava iz proračuna DNŽ u projektu „Zajedno možemo sve“ za osiguranje pomoćnika u nastavi učenicima s teškoćama u razvoju utrošeno 7.000,24 €. Navedeni iznos dijelom se financira iz EU fondova u iznosu od 4.193,82 € te financiranjem DNŽ u iznosu 2.806,42 €.</w:t>
      </w:r>
    </w:p>
    <w:p w14:paraId="725830FD" w14:textId="77777777" w:rsidR="00360FB1" w:rsidRDefault="00000000">
      <w:pPr>
        <w:jc w:val="both"/>
        <w:rPr>
          <w:b/>
          <w:bCs/>
        </w:rPr>
      </w:pPr>
      <w:r>
        <w:rPr>
          <w:b/>
          <w:bCs/>
        </w:rPr>
        <w:t xml:space="preserve">PROGRAM </w:t>
      </w:r>
      <w:proofErr w:type="spellStart"/>
      <w:r>
        <w:rPr>
          <w:b/>
          <w:bCs/>
        </w:rPr>
        <w:t>A101207</w:t>
      </w:r>
      <w:proofErr w:type="spellEnd"/>
      <w:r>
        <w:rPr>
          <w:b/>
          <w:bCs/>
        </w:rPr>
        <w:t xml:space="preserve"> ZAKONSKI STANDARDI USTANOVA U OBRAZOVANJU</w:t>
      </w:r>
    </w:p>
    <w:p w14:paraId="3C5C45A8" w14:textId="77777777" w:rsidR="00360FB1" w:rsidRDefault="00000000">
      <w:pPr>
        <w:jc w:val="both"/>
      </w:pPr>
      <w:r>
        <w:rPr>
          <w:b/>
          <w:bCs/>
        </w:rPr>
        <w:t xml:space="preserve">AKTIVNOST </w:t>
      </w:r>
      <w:proofErr w:type="spellStart"/>
      <w:r>
        <w:rPr>
          <w:b/>
          <w:bCs/>
        </w:rPr>
        <w:t>A101207A120701</w:t>
      </w:r>
      <w:proofErr w:type="spellEnd"/>
      <w:r>
        <w:t xml:space="preserve"> Osiguranje uvjeta rada za redovno poslovanje osnovne škole izvorni plan i izvršenje nemaju značajnog odstupanja, Izvršenje </w:t>
      </w:r>
      <w:proofErr w:type="spellStart"/>
      <w:r>
        <w:t>2023.godine</w:t>
      </w:r>
      <w:proofErr w:type="spellEnd"/>
      <w:r>
        <w:t xml:space="preserve"> iznosi 100% plana proračuna.</w:t>
      </w:r>
    </w:p>
    <w:p w14:paraId="3AE91FAA" w14:textId="77777777" w:rsidR="00360FB1" w:rsidRDefault="00000000">
      <w:pPr>
        <w:jc w:val="both"/>
        <w:rPr>
          <w:bCs/>
        </w:rPr>
      </w:pPr>
      <w:r>
        <w:rPr>
          <w:b/>
          <w:bCs/>
        </w:rPr>
        <w:t xml:space="preserve">PROGRAM </w:t>
      </w:r>
      <w:proofErr w:type="spellStart"/>
      <w:r>
        <w:rPr>
          <w:b/>
          <w:bCs/>
        </w:rPr>
        <w:t>A101208</w:t>
      </w:r>
      <w:proofErr w:type="spellEnd"/>
      <w:r>
        <w:rPr>
          <w:b/>
          <w:bCs/>
        </w:rPr>
        <w:t xml:space="preserve"> PROGRAM USTANOVA U OBRAZOVANJU </w:t>
      </w:r>
      <w:r>
        <w:rPr>
          <w:bCs/>
        </w:rPr>
        <w:t xml:space="preserve">IZNAD STANDARDA </w:t>
      </w:r>
    </w:p>
    <w:p w14:paraId="1C708A3C" w14:textId="77777777" w:rsidR="00360FB1" w:rsidRDefault="00000000">
      <w:pPr>
        <w:jc w:val="both"/>
      </w:pPr>
      <w:r>
        <w:rPr>
          <w:b/>
          <w:bCs/>
        </w:rPr>
        <w:t xml:space="preserve">AKTIVNOST </w:t>
      </w:r>
      <w:proofErr w:type="spellStart"/>
      <w:r>
        <w:rPr>
          <w:b/>
          <w:bCs/>
        </w:rPr>
        <w:t>A101208A120801</w:t>
      </w:r>
      <w:proofErr w:type="spellEnd"/>
      <w:r>
        <w:rPr>
          <w:b/>
          <w:bCs/>
        </w:rPr>
        <w:t xml:space="preserve"> </w:t>
      </w:r>
      <w:r>
        <w:t xml:space="preserve">Poticanje demografskog razvitka </w:t>
      </w:r>
    </w:p>
    <w:p w14:paraId="2473F298" w14:textId="77777777" w:rsidR="00360FB1" w:rsidRDefault="00000000">
      <w:pPr>
        <w:jc w:val="both"/>
      </w:pPr>
      <w:r>
        <w:t>Dubrovačko neretvanska županija financirala je radne udžbenike u iznosu od 4.542,37 €.</w:t>
      </w:r>
    </w:p>
    <w:p w14:paraId="0F2E800C" w14:textId="77777777" w:rsidR="00360FB1" w:rsidRDefault="00000000">
      <w:pPr>
        <w:jc w:val="both"/>
      </w:pPr>
      <w:r>
        <w:t xml:space="preserve">Izvršenje proračuna </w:t>
      </w:r>
      <w:proofErr w:type="spellStart"/>
      <w:r>
        <w:t>2023.godine</w:t>
      </w:r>
      <w:proofErr w:type="spellEnd"/>
      <w:r>
        <w:t xml:space="preserve"> nema odstupanja u odnosu na planirani proračun.</w:t>
      </w:r>
    </w:p>
    <w:p w14:paraId="05F30323" w14:textId="77777777" w:rsidR="00360FB1" w:rsidRDefault="00000000">
      <w:pPr>
        <w:jc w:val="both"/>
      </w:pPr>
      <w:r>
        <w:rPr>
          <w:b/>
          <w:bCs/>
        </w:rPr>
        <w:t xml:space="preserve">AKTIVNOST </w:t>
      </w:r>
      <w:proofErr w:type="spellStart"/>
      <w:r>
        <w:rPr>
          <w:b/>
          <w:bCs/>
        </w:rPr>
        <w:t>A101208A120804</w:t>
      </w:r>
      <w:proofErr w:type="spellEnd"/>
      <w:r>
        <w:t xml:space="preserve"> Financiranje školskih projekata </w:t>
      </w:r>
    </w:p>
    <w:p w14:paraId="56CC00B9" w14:textId="77777777" w:rsidR="00360FB1" w:rsidRDefault="00000000">
      <w:pPr>
        <w:jc w:val="both"/>
      </w:pPr>
      <w:r>
        <w:t xml:space="preserve">Izvršenje </w:t>
      </w:r>
      <w:proofErr w:type="spellStart"/>
      <w:r>
        <w:t>2023.godine</w:t>
      </w:r>
      <w:proofErr w:type="spellEnd"/>
      <w:r>
        <w:t xml:space="preserve"> nema odstupanja u odnosu na planirano.</w:t>
      </w:r>
    </w:p>
    <w:p w14:paraId="6B449D16" w14:textId="77777777" w:rsidR="00360FB1" w:rsidRDefault="00000000">
      <w:pPr>
        <w:jc w:val="both"/>
      </w:pPr>
      <w:r>
        <w:rPr>
          <w:b/>
          <w:bCs/>
        </w:rPr>
        <w:t xml:space="preserve">AKTIVNOST </w:t>
      </w:r>
      <w:proofErr w:type="spellStart"/>
      <w:r>
        <w:rPr>
          <w:b/>
          <w:bCs/>
        </w:rPr>
        <w:t>A101208A120808</w:t>
      </w:r>
      <w:proofErr w:type="spellEnd"/>
      <w:r>
        <w:t xml:space="preserve"> Nabava udžbenika za učenike OŠ</w:t>
      </w:r>
    </w:p>
    <w:p w14:paraId="424B33B4" w14:textId="77777777" w:rsidR="00360FB1" w:rsidRDefault="00000000">
      <w:pPr>
        <w:jc w:val="both"/>
      </w:pPr>
      <w:r>
        <w:t xml:space="preserve">Izvršenje proračun </w:t>
      </w:r>
      <w:proofErr w:type="spellStart"/>
      <w:r>
        <w:t>2023.godine</w:t>
      </w:r>
      <w:proofErr w:type="spellEnd"/>
      <w:r>
        <w:t xml:space="preserve"> nema  odstupanja u odnosu na planirani proračun.</w:t>
      </w:r>
    </w:p>
    <w:p w14:paraId="5A0B4AA5" w14:textId="77777777" w:rsidR="00360FB1" w:rsidRDefault="00000000">
      <w:pPr>
        <w:jc w:val="both"/>
      </w:pPr>
      <w:r>
        <w:t>Ministarstvo je financiralo nabavu udžbenika za Osnovnu školu Opuzen u iznosu od 3.376,54 €.</w:t>
      </w:r>
    </w:p>
    <w:p w14:paraId="7E3B7600" w14:textId="77777777" w:rsidR="00360FB1" w:rsidRDefault="00000000">
      <w:pPr>
        <w:jc w:val="both"/>
      </w:pPr>
      <w:r>
        <w:rPr>
          <w:b/>
          <w:bCs/>
        </w:rPr>
        <w:t xml:space="preserve">AKTIVNOST </w:t>
      </w:r>
      <w:proofErr w:type="spellStart"/>
      <w:r>
        <w:rPr>
          <w:b/>
          <w:bCs/>
        </w:rPr>
        <w:t>A101208A120810</w:t>
      </w:r>
      <w:proofErr w:type="spellEnd"/>
      <w:r>
        <w:t xml:space="preserve"> Ostale aktivnosti osnovnih škola</w:t>
      </w:r>
    </w:p>
    <w:p w14:paraId="4A2AEAF1" w14:textId="77777777" w:rsidR="00360FB1" w:rsidRDefault="00000000">
      <w:pPr>
        <w:jc w:val="both"/>
      </w:pPr>
      <w:r>
        <w:t xml:space="preserve">Izvršenje proračuna za </w:t>
      </w:r>
      <w:proofErr w:type="spellStart"/>
      <w:r>
        <w:t>2023.godinu</w:t>
      </w:r>
      <w:proofErr w:type="spellEnd"/>
      <w:r>
        <w:t xml:space="preserve"> iznosi 120,40% u odnosu na planirani.</w:t>
      </w:r>
    </w:p>
    <w:p w14:paraId="6B83ECA6" w14:textId="77777777" w:rsidR="00360FB1" w:rsidRDefault="00000000">
      <w:pPr>
        <w:jc w:val="both"/>
      </w:pPr>
      <w:r>
        <w:rPr>
          <w:b/>
          <w:bCs/>
        </w:rPr>
        <w:t xml:space="preserve">AKTIVNOST </w:t>
      </w:r>
      <w:proofErr w:type="spellStart"/>
      <w:r>
        <w:rPr>
          <w:b/>
          <w:bCs/>
        </w:rPr>
        <w:t>A101208A120818</w:t>
      </w:r>
      <w:proofErr w:type="spellEnd"/>
      <w:r>
        <w:t xml:space="preserve"> Organizacija prehrane u osnovnim školama</w:t>
      </w:r>
    </w:p>
    <w:p w14:paraId="3F1A98FC" w14:textId="77777777" w:rsidR="00360FB1" w:rsidRDefault="00000000">
      <w:pPr>
        <w:jc w:val="both"/>
      </w:pPr>
      <w:r>
        <w:t xml:space="preserve">Izvršenje proračuna </w:t>
      </w:r>
      <w:proofErr w:type="spellStart"/>
      <w:r>
        <w:t>2023.godine</w:t>
      </w:r>
      <w:proofErr w:type="spellEnd"/>
      <w:r>
        <w:t xml:space="preserve"> iznosi 90,80 % u odnosu na panirani proračun.</w:t>
      </w:r>
    </w:p>
    <w:p w14:paraId="7A6BDEF9" w14:textId="77777777" w:rsidR="00360FB1" w:rsidRDefault="00000000">
      <w:pPr>
        <w:jc w:val="both"/>
      </w:pPr>
      <w:r>
        <w:rPr>
          <w:b/>
          <w:bCs/>
        </w:rPr>
        <w:t xml:space="preserve">AKTIVNOST </w:t>
      </w:r>
      <w:proofErr w:type="spellStart"/>
      <w:r>
        <w:rPr>
          <w:b/>
          <w:bCs/>
        </w:rPr>
        <w:t>A101208A120819</w:t>
      </w:r>
      <w:proofErr w:type="spellEnd"/>
      <w:r>
        <w:t xml:space="preserve"> Opskrba školskih ustanova higijenskim potrepštinama za učenice osnovnih škola</w:t>
      </w:r>
    </w:p>
    <w:p w14:paraId="1755F816" w14:textId="77777777" w:rsidR="00360FB1" w:rsidRDefault="00000000">
      <w:pPr>
        <w:jc w:val="both"/>
      </w:pPr>
      <w:r>
        <w:t xml:space="preserve">Izvršenje proračuna za </w:t>
      </w:r>
      <w:proofErr w:type="spellStart"/>
      <w:r>
        <w:t>2023.godinu</w:t>
      </w:r>
      <w:proofErr w:type="spellEnd"/>
      <w:r>
        <w:t xml:space="preserve"> nema značajna odstupanja u odnosu na planirani proračun Osnovne škole „</w:t>
      </w:r>
      <w:proofErr w:type="spellStart"/>
      <w:r>
        <w:t>Otrići</w:t>
      </w:r>
      <w:proofErr w:type="spellEnd"/>
      <w:r>
        <w:t>-Dubrave“</w:t>
      </w:r>
    </w:p>
    <w:p w14:paraId="581B20C2" w14:textId="77777777" w:rsidR="00360FB1" w:rsidRDefault="00360FB1">
      <w:pPr>
        <w:jc w:val="both"/>
        <w:rPr>
          <w:b/>
        </w:rPr>
      </w:pPr>
    </w:p>
    <w:p w14:paraId="23C4983B" w14:textId="77777777" w:rsidR="00360FB1" w:rsidRDefault="00000000">
      <w:pPr>
        <w:jc w:val="both"/>
        <w:rPr>
          <w:b/>
          <w:bCs/>
        </w:rPr>
      </w:pPr>
      <w:r>
        <w:rPr>
          <w:b/>
          <w:bCs/>
        </w:rPr>
        <w:t xml:space="preserve">OSNOVNA ŠKOLA PETRA </w:t>
      </w:r>
      <w:proofErr w:type="spellStart"/>
      <w:r>
        <w:rPr>
          <w:b/>
          <w:bCs/>
        </w:rPr>
        <w:t>KANAVELIĆA</w:t>
      </w:r>
      <w:proofErr w:type="spellEnd"/>
    </w:p>
    <w:p w14:paraId="4810DC89" w14:textId="77777777" w:rsidR="00360FB1" w:rsidRDefault="00000000">
      <w:pPr>
        <w:jc w:val="both"/>
        <w:rPr>
          <w:b/>
          <w:bCs/>
        </w:rPr>
      </w:pPr>
      <w:r>
        <w:rPr>
          <w:b/>
          <w:bCs/>
        </w:rPr>
        <w:lastRenderedPageBreak/>
        <w:t>OPĆI DIO</w:t>
      </w:r>
    </w:p>
    <w:p w14:paraId="49E94A16" w14:textId="77777777" w:rsidR="00360FB1" w:rsidRDefault="00000000">
      <w:pPr>
        <w:jc w:val="both"/>
        <w:rPr>
          <w:rFonts w:eastAsia="Times New Roman"/>
          <w:b/>
          <w:lang w:eastAsia="hr-HR"/>
        </w:rPr>
      </w:pPr>
      <w:bookmarkStart w:id="3" w:name="_Toc481750376"/>
      <w:bookmarkStart w:id="4" w:name="_Toc419100682"/>
      <w:r>
        <w:rPr>
          <w:rFonts w:eastAsia="Times New Roman"/>
          <w:b/>
          <w:lang w:eastAsia="hr-HR"/>
        </w:rPr>
        <w:t xml:space="preserve">1. </w:t>
      </w:r>
      <w:bookmarkEnd w:id="3"/>
      <w:bookmarkEnd w:id="4"/>
      <w:r>
        <w:rPr>
          <w:rFonts w:eastAsia="Times New Roman"/>
          <w:b/>
          <w:lang w:eastAsia="hr-HR"/>
        </w:rPr>
        <w:t>PRIHODI I PRIMICI</w:t>
      </w:r>
    </w:p>
    <w:p w14:paraId="15CC116D" w14:textId="77777777" w:rsidR="00360FB1" w:rsidRDefault="00360FB1">
      <w:pPr>
        <w:jc w:val="both"/>
        <w:rPr>
          <w:rFonts w:eastAsia="Times New Roman"/>
          <w:b/>
          <w:color w:val="0070C0"/>
          <w:lang w:eastAsia="hr-HR"/>
        </w:rPr>
      </w:pPr>
    </w:p>
    <w:p w14:paraId="50C5377F" w14:textId="77777777" w:rsidR="00360FB1" w:rsidRDefault="00000000">
      <w:pPr>
        <w:autoSpaceDE w:val="0"/>
        <w:autoSpaceDN w:val="0"/>
        <w:adjustRightInd w:val="0"/>
        <w:ind w:firstLine="709"/>
        <w:jc w:val="both"/>
        <w:rPr>
          <w:rFonts w:eastAsiaTheme="minorHAnsi"/>
        </w:rPr>
      </w:pPr>
      <w:r>
        <w:rPr>
          <w:rFonts w:eastAsiaTheme="minorHAnsi"/>
          <w:b/>
        </w:rPr>
        <w:t>Prihodi poslovanja</w:t>
      </w:r>
      <w:r>
        <w:rPr>
          <w:rFonts w:eastAsiaTheme="minorHAnsi"/>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38EEE61E" w14:textId="77777777" w:rsidR="00360FB1" w:rsidRDefault="00360FB1">
      <w:pPr>
        <w:autoSpaceDE w:val="0"/>
        <w:autoSpaceDN w:val="0"/>
        <w:adjustRightInd w:val="0"/>
        <w:ind w:firstLine="709"/>
        <w:jc w:val="both"/>
        <w:rPr>
          <w:rFonts w:eastAsiaTheme="minorHAnsi"/>
        </w:rPr>
      </w:pPr>
    </w:p>
    <w:p w14:paraId="3FFEE4B7"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heme="minorHAnsi"/>
          <w:b/>
        </w:rPr>
        <w:t>Skupina 63</w:t>
      </w:r>
      <w:r>
        <w:rPr>
          <w:rFonts w:eastAsiaTheme="minorHAnsi"/>
        </w:rPr>
        <w:t xml:space="preserve"> plana prihoda (izvor 5.8.1)izvršenje iznosi 92%, a odnosi se na sljedeće prihode:</w:t>
      </w:r>
    </w:p>
    <w:p w14:paraId="309915D3" w14:textId="77777777" w:rsidR="00360FB1" w:rsidRDefault="00360FB1">
      <w:pPr>
        <w:autoSpaceDE w:val="0"/>
        <w:autoSpaceDN w:val="0"/>
        <w:adjustRightInd w:val="0"/>
        <w:ind w:left="1069"/>
        <w:contextualSpacing/>
        <w:jc w:val="both"/>
        <w:rPr>
          <w:rFonts w:eastAsia="Times New Roman"/>
          <w:lang w:eastAsia="hr-HR"/>
        </w:rPr>
      </w:pPr>
    </w:p>
    <w:p w14:paraId="7BE71538" w14:textId="77777777" w:rsidR="00360FB1" w:rsidRDefault="00000000">
      <w:pPr>
        <w:ind w:left="420"/>
        <w:jc w:val="both"/>
        <w:rPr>
          <w:rFonts w:eastAsia="Times New Roman"/>
          <w:lang w:eastAsia="hr-HR"/>
        </w:rPr>
      </w:pPr>
      <w:r>
        <w:rPr>
          <w:rFonts w:eastAsia="Times New Roman"/>
          <w:lang w:eastAsia="hr-HR"/>
        </w:rPr>
        <w:t xml:space="preserve">636 /uplate </w:t>
      </w:r>
      <w:proofErr w:type="spellStart"/>
      <w:r>
        <w:rPr>
          <w:rFonts w:eastAsia="Times New Roman"/>
          <w:lang w:eastAsia="hr-HR"/>
        </w:rPr>
        <w:t>MZO</w:t>
      </w:r>
      <w:proofErr w:type="spellEnd"/>
      <w:r>
        <w:rPr>
          <w:rFonts w:eastAsia="Times New Roman"/>
          <w:lang w:eastAsia="hr-HR"/>
        </w:rPr>
        <w:t xml:space="preserve"> i Grada Korčule /u iznosu od  1.592.425,50 EUR-a od toga: 1.435.027,64 EUR-a (za plaće i materijalna prava),22.262,05 EUR-a (za udžbenike, radne udžbenike, radne bilježnice i ostale materijale ),1.578,88 EUR-A (za psihologijski instrumentarij-testovi),31.654,24  EUR-a (za sudske presude),              567,00 EUR-a (za lektiru),950,82 EUR-a ( za mentorstvo Tarle i </w:t>
      </w:r>
      <w:proofErr w:type="spellStart"/>
      <w:r>
        <w:rPr>
          <w:rFonts w:eastAsia="Times New Roman"/>
          <w:lang w:eastAsia="hr-HR"/>
        </w:rPr>
        <w:t>Govorko</w:t>
      </w:r>
      <w:proofErr w:type="spellEnd"/>
      <w:r>
        <w:rPr>
          <w:rFonts w:eastAsia="Times New Roman"/>
          <w:lang w:eastAsia="hr-HR"/>
        </w:rPr>
        <w:t xml:space="preserve">),64,86 EUR-a (za putne troškove odlaska na </w:t>
      </w:r>
      <w:proofErr w:type="spellStart"/>
      <w:r>
        <w:rPr>
          <w:rFonts w:eastAsia="Times New Roman"/>
          <w:lang w:eastAsia="hr-HR"/>
        </w:rPr>
        <w:t>Lidrano</w:t>
      </w:r>
      <w:proofErr w:type="spellEnd"/>
      <w:r>
        <w:rPr>
          <w:rFonts w:eastAsia="Times New Roman"/>
          <w:lang w:eastAsia="hr-HR"/>
        </w:rPr>
        <w:t xml:space="preserve">), 927,68 EUR-a (za higijenske i menstrualne potrepštine),85.572,43 EUR-a (za prehranu učenika), 13.819,90 EUR-a- Grad Korčula sredstva za kupnju </w:t>
      </w:r>
      <w:proofErr w:type="spellStart"/>
      <w:r>
        <w:rPr>
          <w:rFonts w:eastAsia="Times New Roman"/>
          <w:lang w:eastAsia="hr-HR"/>
        </w:rPr>
        <w:t>projektora,školske</w:t>
      </w:r>
      <w:proofErr w:type="spellEnd"/>
      <w:r>
        <w:rPr>
          <w:rFonts w:eastAsia="Times New Roman"/>
          <w:lang w:eastAsia="hr-HR"/>
        </w:rPr>
        <w:t xml:space="preserve"> </w:t>
      </w:r>
      <w:proofErr w:type="spellStart"/>
      <w:r>
        <w:rPr>
          <w:rFonts w:eastAsia="Times New Roman"/>
          <w:lang w:eastAsia="hr-HR"/>
        </w:rPr>
        <w:t>lektire,sufinanciranje</w:t>
      </w:r>
      <w:proofErr w:type="spellEnd"/>
      <w:r>
        <w:rPr>
          <w:rFonts w:eastAsia="Times New Roman"/>
          <w:lang w:eastAsia="hr-HR"/>
        </w:rPr>
        <w:t xml:space="preserve"> troškova postavljanja zaštitne ograde na školskom igralištu  i sufinanciranje troškova  prijevoza za </w:t>
      </w:r>
      <w:proofErr w:type="spellStart"/>
      <w:r>
        <w:rPr>
          <w:rFonts w:eastAsia="Times New Roman"/>
          <w:lang w:eastAsia="hr-HR"/>
        </w:rPr>
        <w:t>5.vanjskih</w:t>
      </w:r>
      <w:proofErr w:type="spellEnd"/>
      <w:r>
        <w:rPr>
          <w:rFonts w:eastAsia="Times New Roman"/>
          <w:lang w:eastAsia="hr-HR"/>
        </w:rPr>
        <w:t xml:space="preserve"> suradnika u </w:t>
      </w:r>
      <w:proofErr w:type="spellStart"/>
      <w:r>
        <w:rPr>
          <w:rFonts w:eastAsia="Times New Roman"/>
          <w:lang w:eastAsia="hr-HR"/>
        </w:rPr>
        <w:t>gl.školi</w:t>
      </w:r>
      <w:proofErr w:type="spellEnd"/>
      <w:r>
        <w:rPr>
          <w:rFonts w:eastAsia="Times New Roman"/>
          <w:lang w:eastAsia="hr-HR"/>
        </w:rPr>
        <w:t>.</w:t>
      </w:r>
    </w:p>
    <w:p w14:paraId="6B25EFD1" w14:textId="77777777" w:rsidR="00360FB1" w:rsidRDefault="00360FB1">
      <w:pPr>
        <w:autoSpaceDE w:val="0"/>
        <w:autoSpaceDN w:val="0"/>
        <w:adjustRightInd w:val="0"/>
        <w:jc w:val="both"/>
        <w:rPr>
          <w:rFonts w:eastAsia="Times New Roman"/>
          <w:lang w:eastAsia="hr-HR"/>
        </w:rPr>
      </w:pPr>
    </w:p>
    <w:p w14:paraId="296E031D"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imes New Roman"/>
          <w:b/>
          <w:lang w:eastAsia="hr-HR"/>
        </w:rPr>
        <w:t>Skupina 65</w:t>
      </w:r>
      <w:r>
        <w:rPr>
          <w:rFonts w:eastAsia="Times New Roman"/>
          <w:lang w:eastAsia="hr-HR"/>
        </w:rPr>
        <w:t xml:space="preserve"> plana prihoda (izvor 4.3.1) izvršenje iznosi cca 84%, a se odnosi na na prihode posebnih namjena tj. uplate učenika za školske izlete i ispitne materijale.</w:t>
      </w:r>
    </w:p>
    <w:p w14:paraId="7C7A2F72" w14:textId="77777777" w:rsidR="00360FB1" w:rsidRDefault="00360FB1">
      <w:pPr>
        <w:autoSpaceDE w:val="0"/>
        <w:autoSpaceDN w:val="0"/>
        <w:adjustRightInd w:val="0"/>
        <w:ind w:left="1069"/>
        <w:contextualSpacing/>
        <w:jc w:val="both"/>
        <w:rPr>
          <w:rFonts w:eastAsia="Times New Roman"/>
          <w:lang w:eastAsia="hr-HR"/>
        </w:rPr>
      </w:pPr>
    </w:p>
    <w:p w14:paraId="767B264A"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imes New Roman"/>
          <w:b/>
          <w:lang w:eastAsia="hr-HR"/>
        </w:rPr>
        <w:t>Skupina 66</w:t>
      </w:r>
      <w:r>
        <w:rPr>
          <w:rFonts w:eastAsia="Times New Roman"/>
          <w:lang w:eastAsia="hr-HR"/>
        </w:rPr>
        <w:t xml:space="preserve"> plana prihoda (izvor 3.2.1.) izvršenje iznosi 102%, te se odnosi na uplate učenika za glazbenu školu te najma dvorišnog prostora.</w:t>
      </w:r>
    </w:p>
    <w:p w14:paraId="6D78EB14" w14:textId="77777777" w:rsidR="00360FB1" w:rsidRDefault="00360FB1">
      <w:pPr>
        <w:ind w:left="720"/>
        <w:contextualSpacing/>
        <w:jc w:val="both"/>
        <w:rPr>
          <w:rFonts w:eastAsia="Times New Roman"/>
          <w:lang w:eastAsia="hr-HR"/>
        </w:rPr>
      </w:pPr>
    </w:p>
    <w:p w14:paraId="52DF4464" w14:textId="77777777" w:rsidR="00360FB1" w:rsidRDefault="00360FB1">
      <w:pPr>
        <w:autoSpaceDE w:val="0"/>
        <w:autoSpaceDN w:val="0"/>
        <w:adjustRightInd w:val="0"/>
        <w:ind w:left="1069"/>
        <w:contextualSpacing/>
        <w:jc w:val="both"/>
        <w:rPr>
          <w:rFonts w:eastAsia="Times New Roman"/>
          <w:lang w:eastAsia="hr-HR"/>
        </w:rPr>
      </w:pPr>
    </w:p>
    <w:p w14:paraId="5A4FA058"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imes New Roman"/>
          <w:b/>
          <w:lang w:eastAsia="hr-HR"/>
        </w:rPr>
        <w:t>Skupina 67</w:t>
      </w:r>
      <w:r>
        <w:rPr>
          <w:rFonts w:eastAsia="Times New Roman"/>
          <w:lang w:eastAsia="hr-HR"/>
        </w:rPr>
        <w:t xml:space="preserve"> se odnosi na prihode osnivača čije izvršenje iznosi 100% u ukupnom iznosu od 237.880,94 EUR-a a sastoje se od sljedećeg:</w:t>
      </w:r>
    </w:p>
    <w:p w14:paraId="3BC73F03" w14:textId="77777777" w:rsidR="00360FB1" w:rsidRDefault="00000000">
      <w:pPr>
        <w:ind w:left="1069"/>
        <w:contextualSpacing/>
        <w:jc w:val="both"/>
        <w:rPr>
          <w:rFonts w:eastAsia="Times New Roman"/>
          <w:lang w:eastAsia="hr-HR"/>
        </w:rPr>
      </w:pPr>
      <w:r>
        <w:rPr>
          <w:rFonts w:eastAsia="Times New Roman"/>
          <w:lang w:eastAsia="hr-HR"/>
        </w:rPr>
        <w:t xml:space="preserve">125.300,00 EUR-a za financiranje materijalnih </w:t>
      </w:r>
      <w:proofErr w:type="spellStart"/>
      <w:r>
        <w:rPr>
          <w:rFonts w:eastAsia="Times New Roman"/>
          <w:lang w:eastAsia="hr-HR"/>
        </w:rPr>
        <w:t>troškova,78.409,80</w:t>
      </w:r>
      <w:proofErr w:type="spellEnd"/>
      <w:r>
        <w:rPr>
          <w:rFonts w:eastAsia="Times New Roman"/>
          <w:lang w:eastAsia="hr-HR"/>
        </w:rPr>
        <w:t xml:space="preserve"> EUR-a za financiranje bruto plaće </w:t>
      </w:r>
      <w:proofErr w:type="spellStart"/>
      <w:r>
        <w:rPr>
          <w:rFonts w:eastAsia="Times New Roman"/>
          <w:lang w:eastAsia="hr-HR"/>
        </w:rPr>
        <w:t>13.pomoćnika</w:t>
      </w:r>
      <w:proofErr w:type="spellEnd"/>
      <w:r>
        <w:rPr>
          <w:rFonts w:eastAsia="Times New Roman"/>
          <w:lang w:eastAsia="hr-HR"/>
        </w:rPr>
        <w:t xml:space="preserve"> u nastavi (Projekt  </w:t>
      </w:r>
      <w:proofErr w:type="spellStart"/>
      <w:r>
        <w:rPr>
          <w:rFonts w:eastAsia="Times New Roman"/>
          <w:lang w:eastAsia="hr-HR"/>
        </w:rPr>
        <w:t>ZMS</w:t>
      </w:r>
      <w:proofErr w:type="spellEnd"/>
      <w:r>
        <w:rPr>
          <w:rFonts w:eastAsia="Times New Roman"/>
          <w:lang w:eastAsia="hr-HR"/>
        </w:rPr>
        <w:t xml:space="preserve"> 7!),              2.689,66 EUR-a za građevinske radove na krovištu </w:t>
      </w:r>
      <w:proofErr w:type="spellStart"/>
      <w:r>
        <w:rPr>
          <w:rFonts w:eastAsia="Times New Roman"/>
          <w:lang w:eastAsia="hr-HR"/>
        </w:rPr>
        <w:t>škole,30.104,60</w:t>
      </w:r>
      <w:proofErr w:type="spellEnd"/>
      <w:r>
        <w:rPr>
          <w:rFonts w:eastAsia="Times New Roman"/>
          <w:lang w:eastAsia="hr-HR"/>
        </w:rPr>
        <w:t xml:space="preserve"> EUR-a za financiranje troška nabave radnih </w:t>
      </w:r>
      <w:proofErr w:type="spellStart"/>
      <w:r>
        <w:rPr>
          <w:rFonts w:eastAsia="Times New Roman"/>
          <w:lang w:eastAsia="hr-HR"/>
        </w:rPr>
        <w:t>bilježnica,651,88</w:t>
      </w:r>
      <w:proofErr w:type="spellEnd"/>
      <w:r>
        <w:rPr>
          <w:rFonts w:eastAsia="Times New Roman"/>
          <w:lang w:eastAsia="hr-HR"/>
        </w:rPr>
        <w:t xml:space="preserve"> EUR-a za financiranje Županijskog natjecanja Sigurno u prometu, 225,00 </w:t>
      </w:r>
      <w:proofErr w:type="spellStart"/>
      <w:r>
        <w:rPr>
          <w:rFonts w:eastAsia="Times New Roman"/>
          <w:lang w:eastAsia="hr-HR"/>
        </w:rPr>
        <w:t>Eur-a</w:t>
      </w:r>
      <w:proofErr w:type="spellEnd"/>
      <w:r>
        <w:rPr>
          <w:rFonts w:eastAsia="Times New Roman"/>
          <w:lang w:eastAsia="hr-HR"/>
        </w:rPr>
        <w:t xml:space="preserve"> Pristupna točka, </w:t>
      </w:r>
      <w:proofErr w:type="spellStart"/>
      <w:r>
        <w:rPr>
          <w:rFonts w:eastAsia="Times New Roman"/>
          <w:lang w:eastAsia="hr-HR"/>
        </w:rPr>
        <w:t>500,00EUR</w:t>
      </w:r>
      <w:proofErr w:type="spellEnd"/>
      <w:r>
        <w:rPr>
          <w:rFonts w:eastAsia="Times New Roman"/>
          <w:lang w:eastAsia="hr-HR"/>
        </w:rPr>
        <w:t xml:space="preserve">-a Rashodi za materijal  i energiju                                       </w:t>
      </w:r>
    </w:p>
    <w:p w14:paraId="65C93745" w14:textId="77777777" w:rsidR="00360FB1" w:rsidRDefault="00000000">
      <w:pPr>
        <w:jc w:val="both"/>
        <w:rPr>
          <w:rFonts w:eastAsia="Times New Roman"/>
          <w:lang w:eastAsia="hr-HR"/>
        </w:rPr>
      </w:pPr>
      <w:r>
        <w:rPr>
          <w:rFonts w:eastAsia="Times New Roman"/>
          <w:lang w:eastAsia="hr-HR"/>
        </w:rPr>
        <w:t xml:space="preserve"> </w:t>
      </w:r>
    </w:p>
    <w:p w14:paraId="735A4275" w14:textId="77777777" w:rsidR="00360FB1" w:rsidRDefault="00360FB1">
      <w:pPr>
        <w:jc w:val="both"/>
        <w:rPr>
          <w:rFonts w:eastAsia="Times New Roman"/>
          <w:b/>
          <w:lang w:eastAsia="hr-HR"/>
        </w:rPr>
      </w:pPr>
      <w:bookmarkStart w:id="5" w:name="_Toc481750377"/>
    </w:p>
    <w:p w14:paraId="68B46E06" w14:textId="77777777" w:rsidR="00360FB1" w:rsidRDefault="00000000">
      <w:pPr>
        <w:jc w:val="both"/>
        <w:rPr>
          <w:rFonts w:eastAsia="Times New Roman"/>
          <w:b/>
          <w:lang w:eastAsia="hr-HR"/>
        </w:rPr>
      </w:pPr>
      <w:r>
        <w:rPr>
          <w:rFonts w:eastAsia="Times New Roman"/>
          <w:b/>
          <w:lang w:eastAsia="hr-HR"/>
        </w:rPr>
        <w:t xml:space="preserve">2. </w:t>
      </w:r>
      <w:bookmarkEnd w:id="5"/>
      <w:r>
        <w:rPr>
          <w:rFonts w:eastAsia="Times New Roman"/>
          <w:b/>
          <w:lang w:eastAsia="hr-HR"/>
        </w:rPr>
        <w:t>RASHODI I IZDACI</w:t>
      </w:r>
    </w:p>
    <w:p w14:paraId="6CEDCF31" w14:textId="77777777" w:rsidR="00360FB1" w:rsidRDefault="00360FB1">
      <w:pPr>
        <w:autoSpaceDE w:val="0"/>
        <w:autoSpaceDN w:val="0"/>
        <w:adjustRightInd w:val="0"/>
        <w:contextualSpacing/>
        <w:jc w:val="both"/>
        <w:rPr>
          <w:rFonts w:eastAsiaTheme="minorHAnsi"/>
          <w:b/>
        </w:rPr>
      </w:pPr>
    </w:p>
    <w:p w14:paraId="7A328408" w14:textId="77777777" w:rsidR="00360FB1" w:rsidRDefault="00000000">
      <w:pPr>
        <w:ind w:firstLine="709"/>
        <w:jc w:val="both"/>
        <w:rPr>
          <w:rFonts w:eastAsia="Times New Roman"/>
          <w:bCs/>
          <w:lang w:eastAsia="hr-HR"/>
        </w:rPr>
      </w:pPr>
      <w:r>
        <w:rPr>
          <w:rFonts w:eastAsia="Times New Roman"/>
          <w:b/>
          <w:bCs/>
          <w:lang w:eastAsia="hr-HR"/>
        </w:rPr>
        <w:t>Rashodi poslovanja</w:t>
      </w:r>
      <w:r>
        <w:rPr>
          <w:rFonts w:eastAsia="Times New Roman"/>
          <w:bCs/>
          <w:lang w:eastAsia="hr-HR"/>
        </w:rPr>
        <w:t xml:space="preserve"> (razred 3 - rashodi za zaposlene, materijalni rashodi, financijski rashodi, subvencije, pomoći dane u inozemstvo i unutar općeg proračuna, naknade građanima i kućanstvima na temelju osiguranja i druge naknade te ostali rashodi) </w:t>
      </w:r>
    </w:p>
    <w:p w14:paraId="7F002335" w14:textId="77777777" w:rsidR="00360FB1" w:rsidRDefault="00360FB1">
      <w:pPr>
        <w:ind w:firstLine="709"/>
        <w:jc w:val="both"/>
        <w:rPr>
          <w:rFonts w:eastAsia="Times New Roman"/>
          <w:bCs/>
          <w:lang w:eastAsia="hr-HR"/>
        </w:rPr>
      </w:pPr>
    </w:p>
    <w:p w14:paraId="4353B5A5" w14:textId="77777777" w:rsidR="00360FB1" w:rsidRDefault="00000000">
      <w:pPr>
        <w:numPr>
          <w:ilvl w:val="0"/>
          <w:numId w:val="17"/>
        </w:numPr>
        <w:contextualSpacing/>
        <w:jc w:val="both"/>
        <w:rPr>
          <w:rFonts w:eastAsia="Times New Roman"/>
          <w:lang w:eastAsia="hr-HR"/>
        </w:rPr>
      </w:pPr>
      <w:r>
        <w:rPr>
          <w:rFonts w:eastAsia="Times New Roman"/>
          <w:b/>
          <w:lang w:eastAsia="hr-HR"/>
        </w:rPr>
        <w:t>Skupina 31</w:t>
      </w:r>
      <w:r>
        <w:rPr>
          <w:rFonts w:eastAsia="Times New Roman"/>
          <w:lang w:eastAsia="hr-HR"/>
        </w:rPr>
        <w:t xml:space="preserve"> plana izvršenje iznosi 93% u odnosu na plan, a odnosi se na troškove isplate plaća i materijalnih prava zaposlenika OŠ i plaća za </w:t>
      </w:r>
      <w:proofErr w:type="spellStart"/>
      <w:r>
        <w:rPr>
          <w:rFonts w:eastAsia="Times New Roman"/>
          <w:lang w:eastAsia="hr-HR"/>
        </w:rPr>
        <w:t>13.asistenata</w:t>
      </w:r>
      <w:proofErr w:type="spellEnd"/>
      <w:r>
        <w:rPr>
          <w:rFonts w:eastAsia="Times New Roman"/>
          <w:lang w:eastAsia="hr-HR"/>
        </w:rPr>
        <w:t xml:space="preserve"> u nastavi projekt </w:t>
      </w:r>
      <w:proofErr w:type="spellStart"/>
      <w:r>
        <w:rPr>
          <w:rFonts w:eastAsia="Times New Roman"/>
          <w:lang w:eastAsia="hr-HR"/>
        </w:rPr>
        <w:t>ZMS</w:t>
      </w:r>
      <w:proofErr w:type="spellEnd"/>
      <w:r>
        <w:rPr>
          <w:rFonts w:eastAsia="Times New Roman"/>
          <w:lang w:eastAsia="hr-HR"/>
        </w:rPr>
        <w:t xml:space="preserve"> 7!.</w:t>
      </w:r>
    </w:p>
    <w:p w14:paraId="7D6C4B7C" w14:textId="77777777" w:rsidR="00360FB1" w:rsidRDefault="00000000">
      <w:pPr>
        <w:numPr>
          <w:ilvl w:val="0"/>
          <w:numId w:val="17"/>
        </w:numPr>
        <w:contextualSpacing/>
        <w:jc w:val="both"/>
        <w:rPr>
          <w:rFonts w:eastAsia="Times New Roman"/>
          <w:lang w:eastAsia="hr-HR"/>
        </w:rPr>
      </w:pPr>
      <w:r>
        <w:rPr>
          <w:rFonts w:eastAsia="Times New Roman"/>
          <w:b/>
          <w:lang w:eastAsia="hr-HR"/>
        </w:rPr>
        <w:t>Skupina 32</w:t>
      </w:r>
      <w:r>
        <w:rPr>
          <w:rFonts w:eastAsia="Times New Roman"/>
          <w:lang w:eastAsia="hr-HR"/>
        </w:rPr>
        <w:t xml:space="preserve"> plana izvršenje iznosi 95,25% u odnosu na plan, a odnose se na materijalne troškove i usluge potrebne za redovno funkcioniranje OŠ.</w:t>
      </w:r>
    </w:p>
    <w:p w14:paraId="3E98DE5D" w14:textId="77777777" w:rsidR="00360FB1" w:rsidRDefault="00000000">
      <w:pPr>
        <w:numPr>
          <w:ilvl w:val="0"/>
          <w:numId w:val="17"/>
        </w:numPr>
        <w:contextualSpacing/>
        <w:jc w:val="both"/>
        <w:rPr>
          <w:rFonts w:eastAsia="Times New Roman"/>
          <w:lang w:eastAsia="hr-HR"/>
        </w:rPr>
      </w:pPr>
      <w:r>
        <w:rPr>
          <w:rFonts w:eastAsia="Times New Roman"/>
          <w:b/>
          <w:lang w:eastAsia="hr-HR"/>
        </w:rPr>
        <w:lastRenderedPageBreak/>
        <w:t xml:space="preserve">Skupina 34  </w:t>
      </w:r>
      <w:r>
        <w:rPr>
          <w:rFonts w:eastAsia="Times New Roman"/>
          <w:lang w:eastAsia="hr-HR"/>
        </w:rPr>
        <w:t>plana izvršenje iznosi 100,73% u odnosu na plan, a to su troškovi platnog prometa i naknade banci.</w:t>
      </w:r>
    </w:p>
    <w:p w14:paraId="09977B9E" w14:textId="77777777" w:rsidR="00360FB1" w:rsidRDefault="00000000">
      <w:pPr>
        <w:numPr>
          <w:ilvl w:val="0"/>
          <w:numId w:val="17"/>
        </w:numPr>
        <w:contextualSpacing/>
        <w:jc w:val="both"/>
        <w:rPr>
          <w:rFonts w:eastAsia="Times New Roman"/>
          <w:lang w:eastAsia="hr-HR"/>
        </w:rPr>
      </w:pPr>
      <w:r>
        <w:rPr>
          <w:rFonts w:eastAsia="Times New Roman"/>
          <w:b/>
          <w:lang w:eastAsia="hr-HR"/>
        </w:rPr>
        <w:t xml:space="preserve">Skupina 37 </w:t>
      </w:r>
      <w:r>
        <w:rPr>
          <w:rFonts w:eastAsia="Times New Roman"/>
          <w:lang w:eastAsia="hr-HR"/>
        </w:rPr>
        <w:t>plana izvršenje iznosi 101,11% u odnosu na plan, a odnosi se na kupnju radnih materijala od strane osnivača</w:t>
      </w:r>
    </w:p>
    <w:p w14:paraId="136E0A1C" w14:textId="77777777" w:rsidR="00360FB1" w:rsidRDefault="00000000">
      <w:pPr>
        <w:numPr>
          <w:ilvl w:val="0"/>
          <w:numId w:val="17"/>
        </w:numPr>
        <w:contextualSpacing/>
        <w:jc w:val="both"/>
        <w:rPr>
          <w:rFonts w:eastAsia="Times New Roman"/>
          <w:lang w:eastAsia="hr-HR"/>
        </w:rPr>
      </w:pPr>
      <w:r>
        <w:rPr>
          <w:rFonts w:eastAsia="Times New Roman"/>
          <w:b/>
          <w:lang w:eastAsia="hr-HR"/>
        </w:rPr>
        <w:t xml:space="preserve">Skupina 38 </w:t>
      </w:r>
      <w:r>
        <w:rPr>
          <w:rFonts w:eastAsia="Times New Roman"/>
          <w:lang w:eastAsia="hr-HR"/>
        </w:rPr>
        <w:t xml:space="preserve">plana izvršenja iznosi 213,53% u odnosu na plan, a odnosi se na kupnju higijenskih potrepština od strane </w:t>
      </w:r>
      <w:proofErr w:type="spellStart"/>
      <w:r>
        <w:rPr>
          <w:rFonts w:eastAsia="Times New Roman"/>
          <w:lang w:eastAsia="hr-HR"/>
        </w:rPr>
        <w:t>MZO</w:t>
      </w:r>
      <w:proofErr w:type="spellEnd"/>
      <w:r>
        <w:rPr>
          <w:rFonts w:eastAsia="Times New Roman"/>
          <w:lang w:eastAsia="hr-HR"/>
        </w:rPr>
        <w:t>-a kao i na donacije učenika za Caritas i svijeće Vukovar.</w:t>
      </w:r>
    </w:p>
    <w:p w14:paraId="7F868000" w14:textId="77777777" w:rsidR="00360FB1" w:rsidRDefault="00360FB1">
      <w:pPr>
        <w:numPr>
          <w:ilvl w:val="0"/>
          <w:numId w:val="17"/>
        </w:numPr>
        <w:contextualSpacing/>
        <w:jc w:val="both"/>
        <w:rPr>
          <w:rFonts w:eastAsia="Times New Roman"/>
          <w:lang w:eastAsia="hr-HR"/>
        </w:rPr>
      </w:pPr>
    </w:p>
    <w:p w14:paraId="65E98A2A" w14:textId="77777777" w:rsidR="00360FB1" w:rsidRDefault="00000000">
      <w:pPr>
        <w:jc w:val="both"/>
        <w:rPr>
          <w:rFonts w:eastAsia="Times New Roman"/>
          <w:lang w:eastAsia="hr-HR"/>
        </w:rPr>
      </w:pPr>
      <w:r>
        <w:rPr>
          <w:rFonts w:eastAsia="Times New Roman"/>
          <w:b/>
          <w:lang w:eastAsia="hr-HR"/>
        </w:rPr>
        <w:t xml:space="preserve">Rashodi za nabavu nefinancijske imovine </w:t>
      </w:r>
      <w:r>
        <w:rPr>
          <w:rFonts w:eastAsia="Times New Roman"/>
          <w:lang w:eastAsia="hr-HR"/>
        </w:rPr>
        <w:t>(razred 4)</w:t>
      </w:r>
    </w:p>
    <w:p w14:paraId="4B666B5D" w14:textId="77777777" w:rsidR="00360FB1" w:rsidRDefault="00360FB1">
      <w:pPr>
        <w:jc w:val="both"/>
        <w:rPr>
          <w:rFonts w:eastAsia="Times New Roman"/>
          <w:lang w:eastAsia="hr-HR"/>
        </w:rPr>
      </w:pPr>
    </w:p>
    <w:p w14:paraId="33319D29" w14:textId="77777777" w:rsidR="00360FB1" w:rsidRDefault="00000000">
      <w:pPr>
        <w:numPr>
          <w:ilvl w:val="0"/>
          <w:numId w:val="17"/>
        </w:numPr>
        <w:contextualSpacing/>
        <w:jc w:val="both"/>
        <w:rPr>
          <w:rFonts w:eastAsia="Times New Roman"/>
          <w:lang w:eastAsia="hr-HR"/>
        </w:rPr>
      </w:pPr>
      <w:r>
        <w:rPr>
          <w:rFonts w:eastAsia="Times New Roman"/>
          <w:b/>
          <w:lang w:eastAsia="hr-HR"/>
        </w:rPr>
        <w:t xml:space="preserve">Skupina 42  </w:t>
      </w:r>
      <w:r>
        <w:rPr>
          <w:rFonts w:eastAsia="Times New Roman"/>
          <w:lang w:eastAsia="hr-HR"/>
        </w:rPr>
        <w:t xml:space="preserve">plana izvršenja iznosi 93,32% u odnosu na plan, a odnosi se na </w:t>
      </w:r>
    </w:p>
    <w:p w14:paraId="11670796" w14:textId="77777777" w:rsidR="00360FB1" w:rsidRDefault="00000000">
      <w:pPr>
        <w:ind w:left="1069"/>
        <w:contextualSpacing/>
        <w:jc w:val="both"/>
        <w:rPr>
          <w:rFonts w:eastAsia="Times New Roman"/>
          <w:lang w:eastAsia="hr-HR"/>
        </w:rPr>
      </w:pPr>
      <w:r>
        <w:rPr>
          <w:rFonts w:eastAsia="Times New Roman"/>
          <w:lang w:eastAsia="hr-HR"/>
        </w:rPr>
        <w:t xml:space="preserve">nabavu informatičke opreme, dodatnim ulaganjima na građevinskim </w:t>
      </w:r>
      <w:proofErr w:type="spellStart"/>
      <w:r>
        <w:rPr>
          <w:rFonts w:eastAsia="Times New Roman"/>
          <w:lang w:eastAsia="hr-HR"/>
        </w:rPr>
        <w:t>objektima,kupnji</w:t>
      </w:r>
      <w:proofErr w:type="spellEnd"/>
      <w:r>
        <w:rPr>
          <w:rFonts w:eastAsia="Times New Roman"/>
          <w:lang w:eastAsia="hr-HR"/>
        </w:rPr>
        <w:t xml:space="preserve"> glazbenih instrumenata i knjiga za knjižnicu.</w:t>
      </w:r>
    </w:p>
    <w:p w14:paraId="389AC93A" w14:textId="77777777" w:rsidR="00360FB1" w:rsidRDefault="00360FB1">
      <w:pPr>
        <w:jc w:val="both"/>
        <w:rPr>
          <w:rFonts w:eastAsia="Times New Roman"/>
          <w:b/>
          <w:lang w:eastAsia="hr-HR"/>
        </w:rPr>
      </w:pPr>
    </w:p>
    <w:p w14:paraId="252697B4" w14:textId="77777777" w:rsidR="00360FB1" w:rsidRDefault="00360FB1">
      <w:pPr>
        <w:jc w:val="both"/>
        <w:rPr>
          <w:rFonts w:eastAsia="Times New Roman"/>
          <w:b/>
          <w:lang w:eastAsia="hr-HR"/>
        </w:rPr>
      </w:pPr>
    </w:p>
    <w:p w14:paraId="5496A1DE" w14:textId="77777777" w:rsidR="00360FB1" w:rsidRDefault="00000000">
      <w:pPr>
        <w:jc w:val="both"/>
        <w:rPr>
          <w:rFonts w:eastAsia="Times New Roman"/>
          <w:b/>
          <w:lang w:eastAsia="hr-HR"/>
        </w:rPr>
      </w:pPr>
      <w:r>
        <w:rPr>
          <w:rFonts w:eastAsia="Times New Roman"/>
          <w:b/>
          <w:lang w:eastAsia="hr-HR"/>
        </w:rPr>
        <w:t>3. VIŠKOVI / MANJKOVI</w:t>
      </w:r>
    </w:p>
    <w:p w14:paraId="31CC9472" w14:textId="77777777" w:rsidR="00360FB1" w:rsidRDefault="00360FB1">
      <w:pPr>
        <w:jc w:val="both"/>
        <w:rPr>
          <w:rFonts w:eastAsia="Times New Roman"/>
          <w:b/>
          <w:lang w:eastAsia="hr-HR"/>
        </w:rPr>
      </w:pPr>
    </w:p>
    <w:p w14:paraId="1067A83E" w14:textId="77777777" w:rsidR="00360FB1" w:rsidRDefault="00000000">
      <w:pPr>
        <w:jc w:val="both"/>
        <w:rPr>
          <w:rFonts w:eastAsia="Times New Roman"/>
          <w:lang w:eastAsia="hr-HR"/>
        </w:rPr>
      </w:pPr>
      <w:r>
        <w:rPr>
          <w:rFonts w:eastAsia="Times New Roman"/>
          <w:lang w:eastAsia="hr-HR"/>
        </w:rPr>
        <w:t xml:space="preserve">Utvrđen je manjak prihoda i primitaka poslovanja u iznosu od 8187,53 EUR-a  što sa prenesenim viškom od 11.666,02 EUR-a  iz  2022. godine daje višak prihoda raspoloživ u sljedećem razdoblju od 3.478,49 EUR-a (Šifra </w:t>
      </w:r>
      <w:proofErr w:type="spellStart"/>
      <w:r>
        <w:rPr>
          <w:rFonts w:eastAsia="Times New Roman"/>
          <w:lang w:eastAsia="hr-HR"/>
        </w:rPr>
        <w:t>X006</w:t>
      </w:r>
      <w:proofErr w:type="spellEnd"/>
      <w:r>
        <w:rPr>
          <w:rFonts w:eastAsia="Times New Roman"/>
          <w:lang w:eastAsia="hr-HR"/>
        </w:rPr>
        <w:t xml:space="preserve">). </w:t>
      </w:r>
    </w:p>
    <w:p w14:paraId="73AE094B" w14:textId="77777777" w:rsidR="00360FB1" w:rsidRDefault="00000000">
      <w:pPr>
        <w:jc w:val="both"/>
        <w:rPr>
          <w:rFonts w:eastAsia="Times New Roman"/>
          <w:lang w:eastAsia="hr-HR"/>
        </w:rPr>
      </w:pPr>
      <w:r>
        <w:rPr>
          <w:rFonts w:eastAsia="Times New Roman"/>
          <w:lang w:eastAsia="hr-HR"/>
        </w:rPr>
        <w:t xml:space="preserve">Manjak prihoda i primitaka u </w:t>
      </w:r>
      <w:proofErr w:type="spellStart"/>
      <w:r>
        <w:rPr>
          <w:rFonts w:eastAsia="Times New Roman"/>
          <w:lang w:eastAsia="hr-HR"/>
        </w:rPr>
        <w:t>2023.godini</w:t>
      </w:r>
      <w:proofErr w:type="spellEnd"/>
      <w:r>
        <w:rPr>
          <w:rFonts w:eastAsia="Times New Roman"/>
          <w:lang w:eastAsia="hr-HR"/>
        </w:rPr>
        <w:t xml:space="preserve"> rezultat je troškova školske prehrane za mjesec prosinac </w:t>
      </w:r>
      <w:proofErr w:type="spellStart"/>
      <w:r>
        <w:rPr>
          <w:rFonts w:eastAsia="Times New Roman"/>
          <w:lang w:eastAsia="hr-HR"/>
        </w:rPr>
        <w:t>2023.g</w:t>
      </w:r>
      <w:proofErr w:type="spellEnd"/>
      <w:r>
        <w:rPr>
          <w:rFonts w:eastAsia="Times New Roman"/>
          <w:lang w:eastAsia="hr-HR"/>
        </w:rPr>
        <w:t xml:space="preserve">. Sredstva za </w:t>
      </w:r>
      <w:proofErr w:type="spellStart"/>
      <w:r>
        <w:rPr>
          <w:rFonts w:eastAsia="Times New Roman"/>
          <w:lang w:eastAsia="hr-HR"/>
        </w:rPr>
        <w:t>podmiru</w:t>
      </w:r>
      <w:proofErr w:type="spellEnd"/>
      <w:r>
        <w:rPr>
          <w:rFonts w:eastAsia="Times New Roman"/>
          <w:lang w:eastAsia="hr-HR"/>
        </w:rPr>
        <w:t xml:space="preserve"> istog uplaćena su nam u siječnju </w:t>
      </w:r>
      <w:proofErr w:type="spellStart"/>
      <w:r>
        <w:rPr>
          <w:rFonts w:eastAsia="Times New Roman"/>
          <w:lang w:eastAsia="hr-HR"/>
        </w:rPr>
        <w:t>2024.g</w:t>
      </w:r>
      <w:proofErr w:type="spellEnd"/>
      <w:r>
        <w:rPr>
          <w:rFonts w:eastAsia="Times New Roman"/>
          <w:lang w:eastAsia="hr-HR"/>
        </w:rPr>
        <w:t>.</w:t>
      </w:r>
    </w:p>
    <w:p w14:paraId="76A779FA" w14:textId="77777777" w:rsidR="00360FB1" w:rsidRDefault="00360FB1">
      <w:pPr>
        <w:jc w:val="both"/>
        <w:rPr>
          <w:rFonts w:eastAsia="Times New Roman"/>
          <w:lang w:eastAsia="hr-HR"/>
        </w:rPr>
      </w:pPr>
    </w:p>
    <w:p w14:paraId="11FF7637" w14:textId="77777777" w:rsidR="00360FB1" w:rsidRDefault="00000000">
      <w:pPr>
        <w:jc w:val="both"/>
        <w:rPr>
          <w:rFonts w:eastAsia="Times New Roman"/>
          <w:b/>
          <w:u w:val="single"/>
          <w:lang w:eastAsia="hr-HR"/>
        </w:rPr>
      </w:pPr>
      <w:r>
        <w:rPr>
          <w:rFonts w:eastAsia="Times New Roman"/>
          <w:b/>
          <w:u w:val="single"/>
          <w:lang w:eastAsia="hr-HR"/>
        </w:rPr>
        <w:t>Podaci o s</w:t>
      </w:r>
      <w:r>
        <w:rPr>
          <w:rFonts w:eastAsia="Times New Roman"/>
          <w:b/>
          <w:i/>
          <w:u w:val="single"/>
          <w:lang w:eastAsia="hr-HR"/>
        </w:rPr>
        <w:t>tanju novčanih sredstava u banci i blagajni</w:t>
      </w:r>
      <w:r>
        <w:rPr>
          <w:rFonts w:eastAsia="Times New Roman"/>
          <w:b/>
          <w:u w:val="single"/>
          <w:lang w:eastAsia="hr-HR"/>
        </w:rPr>
        <w:t xml:space="preserve"> na početku i na kraju proračunske godine</w:t>
      </w:r>
    </w:p>
    <w:p w14:paraId="1066E257" w14:textId="77777777" w:rsidR="00360FB1" w:rsidRDefault="00360FB1">
      <w:pPr>
        <w:jc w:val="both"/>
        <w:rPr>
          <w:rFonts w:eastAsia="Times New Roman"/>
          <w:lang w:eastAsia="hr-HR"/>
        </w:rPr>
      </w:pPr>
    </w:p>
    <w:p w14:paraId="5605EC96" w14:textId="77777777" w:rsidR="00360FB1" w:rsidRDefault="00000000">
      <w:pPr>
        <w:jc w:val="both"/>
        <w:rPr>
          <w:rFonts w:eastAsia="Times New Roman"/>
          <w:lang w:eastAsia="hr-HR"/>
        </w:rPr>
      </w:pPr>
      <w:r>
        <w:rPr>
          <w:rFonts w:eastAsia="Times New Roman"/>
          <w:lang w:eastAsia="hr-HR"/>
        </w:rPr>
        <w:t xml:space="preserve">Stanje novčanih sredstava na računima OŠ Petra </w:t>
      </w:r>
      <w:proofErr w:type="spellStart"/>
      <w:r>
        <w:rPr>
          <w:rFonts w:eastAsia="Times New Roman"/>
          <w:lang w:eastAsia="hr-HR"/>
        </w:rPr>
        <w:t>Kanavelića</w:t>
      </w:r>
      <w:proofErr w:type="spellEnd"/>
      <w:r>
        <w:rPr>
          <w:rFonts w:eastAsia="Times New Roman"/>
          <w:lang w:eastAsia="hr-HR"/>
        </w:rPr>
        <w:t xml:space="preserve"> na </w:t>
      </w:r>
      <w:proofErr w:type="spellStart"/>
      <w:r>
        <w:rPr>
          <w:rFonts w:eastAsia="Times New Roman"/>
          <w:lang w:eastAsia="hr-HR"/>
        </w:rPr>
        <w:t>poslovom</w:t>
      </w:r>
      <w:proofErr w:type="spellEnd"/>
      <w:r>
        <w:rPr>
          <w:rFonts w:eastAsia="Times New Roman"/>
          <w:lang w:eastAsia="hr-HR"/>
        </w:rPr>
        <w:t xml:space="preserve"> računu kod OTP BANKE na početku i kraju proračunske godine</w:t>
      </w:r>
    </w:p>
    <w:p w14:paraId="3C520D2F" w14:textId="77777777" w:rsidR="00360FB1" w:rsidRDefault="00360FB1">
      <w:pPr>
        <w:jc w:val="both"/>
        <w:rPr>
          <w:rFonts w:eastAsia="Times New Roman"/>
          <w:lang w:eastAsia="hr-HR"/>
        </w:rPr>
      </w:pPr>
    </w:p>
    <w:tbl>
      <w:tblPr>
        <w:tblStyle w:val="TableGrid"/>
        <w:tblW w:w="0" w:type="auto"/>
        <w:tblLook w:val="04A0" w:firstRow="1" w:lastRow="0" w:firstColumn="1" w:lastColumn="0" w:noHBand="0" w:noVBand="1"/>
      </w:tblPr>
      <w:tblGrid>
        <w:gridCol w:w="3397"/>
        <w:gridCol w:w="2644"/>
        <w:gridCol w:w="3021"/>
      </w:tblGrid>
      <w:tr w:rsidR="00360FB1" w14:paraId="7AA28197" w14:textId="77777777">
        <w:tc>
          <w:tcPr>
            <w:tcW w:w="3397" w:type="dxa"/>
          </w:tcPr>
          <w:p w14:paraId="32D0A3FC" w14:textId="77777777" w:rsidR="00360FB1" w:rsidRDefault="00360FB1">
            <w:pPr>
              <w:jc w:val="both"/>
              <w:rPr>
                <w:rFonts w:eastAsia="Times New Roman"/>
                <w:b/>
                <w:sz w:val="22"/>
                <w:lang w:eastAsia="hr-HR"/>
              </w:rPr>
            </w:pPr>
          </w:p>
        </w:tc>
        <w:tc>
          <w:tcPr>
            <w:tcW w:w="2644" w:type="dxa"/>
          </w:tcPr>
          <w:p w14:paraId="092FC135" w14:textId="77777777" w:rsidR="00360FB1" w:rsidRDefault="00000000">
            <w:pPr>
              <w:jc w:val="both"/>
              <w:rPr>
                <w:rFonts w:eastAsia="Times New Roman"/>
                <w:b/>
                <w:sz w:val="22"/>
                <w:lang w:eastAsia="hr-HR"/>
              </w:rPr>
            </w:pPr>
            <w:r>
              <w:rPr>
                <w:rFonts w:eastAsia="Times New Roman"/>
                <w:b/>
                <w:sz w:val="22"/>
                <w:lang w:eastAsia="hr-HR"/>
              </w:rPr>
              <w:t>1.1.2023</w:t>
            </w:r>
          </w:p>
        </w:tc>
        <w:tc>
          <w:tcPr>
            <w:tcW w:w="3021" w:type="dxa"/>
          </w:tcPr>
          <w:p w14:paraId="0813CCBF" w14:textId="77777777" w:rsidR="00360FB1" w:rsidRDefault="00000000">
            <w:pPr>
              <w:jc w:val="both"/>
              <w:rPr>
                <w:rFonts w:eastAsia="Times New Roman"/>
                <w:b/>
                <w:sz w:val="22"/>
                <w:lang w:eastAsia="hr-HR"/>
              </w:rPr>
            </w:pPr>
            <w:r>
              <w:rPr>
                <w:rFonts w:eastAsia="Times New Roman"/>
                <w:b/>
                <w:sz w:val="22"/>
                <w:lang w:eastAsia="hr-HR"/>
              </w:rPr>
              <w:t>31.12.2023</w:t>
            </w:r>
          </w:p>
        </w:tc>
      </w:tr>
      <w:tr w:rsidR="00360FB1" w14:paraId="14BE0E60" w14:textId="77777777">
        <w:tc>
          <w:tcPr>
            <w:tcW w:w="3397" w:type="dxa"/>
          </w:tcPr>
          <w:p w14:paraId="475285A0" w14:textId="77777777" w:rsidR="00360FB1" w:rsidRDefault="00000000">
            <w:pPr>
              <w:jc w:val="both"/>
              <w:rPr>
                <w:rFonts w:eastAsia="Times New Roman"/>
                <w:b/>
                <w:sz w:val="22"/>
                <w:lang w:eastAsia="hr-HR"/>
              </w:rPr>
            </w:pPr>
            <w:r>
              <w:rPr>
                <w:rFonts w:eastAsia="Times New Roman"/>
                <w:b/>
                <w:sz w:val="22"/>
                <w:lang w:eastAsia="hr-HR"/>
              </w:rPr>
              <w:t>STANJE NOVČANIH SREDSTAVA (EUR)</w:t>
            </w:r>
          </w:p>
        </w:tc>
        <w:tc>
          <w:tcPr>
            <w:tcW w:w="2644" w:type="dxa"/>
          </w:tcPr>
          <w:p w14:paraId="43DD2A0F" w14:textId="77777777" w:rsidR="00360FB1" w:rsidRDefault="00000000">
            <w:pPr>
              <w:jc w:val="both"/>
              <w:rPr>
                <w:rFonts w:eastAsia="Times New Roman"/>
                <w:b/>
                <w:sz w:val="22"/>
                <w:lang w:eastAsia="hr-HR"/>
              </w:rPr>
            </w:pPr>
            <w:r>
              <w:rPr>
                <w:rFonts w:eastAsia="Times New Roman"/>
                <w:b/>
                <w:sz w:val="22"/>
                <w:lang w:eastAsia="hr-HR"/>
              </w:rPr>
              <w:t>20.844,06</w:t>
            </w:r>
          </w:p>
        </w:tc>
        <w:tc>
          <w:tcPr>
            <w:tcW w:w="3021" w:type="dxa"/>
          </w:tcPr>
          <w:p w14:paraId="16A3609C" w14:textId="77777777" w:rsidR="00360FB1" w:rsidRDefault="00000000">
            <w:pPr>
              <w:jc w:val="both"/>
              <w:rPr>
                <w:rFonts w:eastAsia="Times New Roman"/>
                <w:b/>
                <w:sz w:val="22"/>
                <w:lang w:eastAsia="hr-HR"/>
              </w:rPr>
            </w:pPr>
            <w:r>
              <w:rPr>
                <w:rFonts w:eastAsia="Times New Roman"/>
                <w:b/>
                <w:sz w:val="22"/>
                <w:lang w:eastAsia="hr-HR"/>
              </w:rPr>
              <w:t>15.220,93</w:t>
            </w:r>
          </w:p>
        </w:tc>
      </w:tr>
    </w:tbl>
    <w:p w14:paraId="5A3A3A36" w14:textId="77777777" w:rsidR="00360FB1" w:rsidRDefault="00360FB1">
      <w:pPr>
        <w:jc w:val="both"/>
        <w:rPr>
          <w:rFonts w:eastAsia="Times New Roman"/>
          <w:lang w:eastAsia="hr-HR"/>
        </w:rPr>
      </w:pPr>
    </w:p>
    <w:p w14:paraId="06D81272" w14:textId="77777777" w:rsidR="00360FB1" w:rsidRDefault="00360FB1">
      <w:pPr>
        <w:jc w:val="both"/>
        <w:rPr>
          <w:b/>
        </w:rPr>
      </w:pPr>
    </w:p>
    <w:p w14:paraId="2A485750" w14:textId="77777777" w:rsidR="00360FB1" w:rsidRDefault="00000000">
      <w:pPr>
        <w:jc w:val="both"/>
        <w:rPr>
          <w:b/>
        </w:rPr>
      </w:pPr>
      <w:r>
        <w:rPr>
          <w:b/>
        </w:rPr>
        <w:t>POSEBNI DIO</w:t>
      </w:r>
    </w:p>
    <w:p w14:paraId="344A5EDF" w14:textId="77777777" w:rsidR="00360FB1" w:rsidRDefault="00360FB1">
      <w:pPr>
        <w:jc w:val="both"/>
        <w:rPr>
          <w:b/>
        </w:rPr>
      </w:pPr>
    </w:p>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360FB1" w14:paraId="744B599B" w14:textId="77777777">
        <w:trPr>
          <w:trHeight w:val="699"/>
        </w:trPr>
        <w:tc>
          <w:tcPr>
            <w:tcW w:w="10060" w:type="dxa"/>
            <w:gridSpan w:val="4"/>
            <w:shd w:val="clear" w:color="auto" w:fill="D9D9D9"/>
            <w:noWrap/>
          </w:tcPr>
          <w:p w14:paraId="24265D71" w14:textId="77777777" w:rsidR="00360FB1" w:rsidRDefault="00000000">
            <w:pPr>
              <w:jc w:val="both"/>
              <w:rPr>
                <w:b/>
              </w:rPr>
            </w:pPr>
            <w:r>
              <w:rPr>
                <w:b/>
              </w:rPr>
              <w:t xml:space="preserve">Proračunski korisnik 12270 OŠ PETRA </w:t>
            </w:r>
            <w:proofErr w:type="spellStart"/>
            <w:r>
              <w:rPr>
                <w:b/>
              </w:rPr>
              <w:t>KANAVELIĆA</w:t>
            </w:r>
            <w:proofErr w:type="spellEnd"/>
          </w:p>
          <w:p w14:paraId="6EDB7604" w14:textId="77777777" w:rsidR="00360FB1" w:rsidRDefault="00360FB1">
            <w:pPr>
              <w:jc w:val="both"/>
              <w:rPr>
                <w:rFonts w:eastAsia="Times New Roman"/>
                <w:b/>
                <w:bCs/>
                <w:iCs/>
                <w:lang w:eastAsia="hr-HR"/>
              </w:rPr>
            </w:pPr>
          </w:p>
        </w:tc>
      </w:tr>
      <w:tr w:rsidR="00360FB1" w14:paraId="429FE439" w14:textId="77777777">
        <w:trPr>
          <w:trHeight w:val="374"/>
        </w:trPr>
        <w:tc>
          <w:tcPr>
            <w:tcW w:w="10060" w:type="dxa"/>
            <w:gridSpan w:val="4"/>
            <w:shd w:val="clear" w:color="auto" w:fill="auto"/>
            <w:noWrap/>
          </w:tcPr>
          <w:p w14:paraId="09B98DB7" w14:textId="77777777" w:rsidR="00360FB1" w:rsidRDefault="00000000">
            <w:pPr>
              <w:jc w:val="both"/>
              <w:rPr>
                <w:b/>
              </w:rPr>
            </w:pPr>
            <w:r>
              <w:rPr>
                <w:b/>
              </w:rPr>
              <w:t>Obrazloženje izvršenja financijskog plana za 2023.- posebni dio</w:t>
            </w:r>
          </w:p>
          <w:p w14:paraId="2E7E6971" w14:textId="77777777" w:rsidR="00360FB1" w:rsidRDefault="00000000">
            <w:pPr>
              <w:jc w:val="both"/>
              <w:rPr>
                <w:rFonts w:eastAsia="Times New Roman"/>
                <w:lang w:eastAsia="hr-HR"/>
              </w:rPr>
            </w:pPr>
            <w:r>
              <w:rPr>
                <w:rFonts w:eastAsia="Times New Roman"/>
                <w:lang w:eastAsia="hr-HR"/>
              </w:rPr>
              <w:t>.</w:t>
            </w:r>
          </w:p>
        </w:tc>
      </w:tr>
      <w:tr w:rsidR="00360FB1" w14:paraId="17A84CFF" w14:textId="77777777">
        <w:trPr>
          <w:trHeight w:val="292"/>
        </w:trPr>
        <w:tc>
          <w:tcPr>
            <w:tcW w:w="10060" w:type="dxa"/>
            <w:gridSpan w:val="4"/>
            <w:shd w:val="clear" w:color="auto" w:fill="auto"/>
          </w:tcPr>
          <w:p w14:paraId="0B034630" w14:textId="77777777" w:rsidR="00360FB1" w:rsidRDefault="00360FB1">
            <w:pPr>
              <w:jc w:val="both"/>
              <w:rPr>
                <w:rFonts w:eastAsia="Times New Roman"/>
                <w:lang w:eastAsia="hr-HR"/>
              </w:rPr>
            </w:pPr>
          </w:p>
        </w:tc>
      </w:tr>
      <w:tr w:rsidR="00360FB1" w14:paraId="60B9AF96" w14:textId="77777777">
        <w:trPr>
          <w:trHeight w:val="300"/>
        </w:trPr>
        <w:tc>
          <w:tcPr>
            <w:tcW w:w="10060" w:type="dxa"/>
            <w:gridSpan w:val="4"/>
            <w:shd w:val="clear" w:color="000000" w:fill="F2F2F2"/>
            <w:vAlign w:val="center"/>
          </w:tcPr>
          <w:p w14:paraId="2E9E96E6" w14:textId="77777777" w:rsidR="00360FB1" w:rsidRDefault="00000000">
            <w:pPr>
              <w:spacing w:after="160" w:line="259" w:lineRule="auto"/>
              <w:jc w:val="both"/>
              <w:rPr>
                <w:rFonts w:eastAsiaTheme="minorHAnsi"/>
                <w:b/>
                <w:bCs/>
                <w:highlight w:val="lightGray"/>
                <w:u w:val="single"/>
              </w:rPr>
            </w:pPr>
            <w:r>
              <w:rPr>
                <w:rFonts w:eastAsiaTheme="minorHAnsi"/>
                <w:b/>
                <w:bCs/>
                <w:highlight w:val="lightGray"/>
                <w:u w:val="single"/>
              </w:rPr>
              <w:t>Program 1206  EU projekt UO za obrazovanje, kulturu i sport</w:t>
            </w:r>
          </w:p>
          <w:p w14:paraId="150FBB3E"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Tekući projekt </w:t>
            </w:r>
            <w:proofErr w:type="spellStart"/>
            <w:r>
              <w:rPr>
                <w:rFonts w:eastAsiaTheme="minorHAnsi"/>
                <w:b/>
                <w:bCs/>
                <w:highlight w:val="lightGray"/>
              </w:rPr>
              <w:t>T120602</w:t>
            </w:r>
            <w:proofErr w:type="spellEnd"/>
            <w:r>
              <w:rPr>
                <w:rFonts w:eastAsiaTheme="minorHAnsi"/>
                <w:b/>
                <w:bCs/>
                <w:highlight w:val="lightGray"/>
              </w:rPr>
              <w:t xml:space="preserve"> “Zajedno možemo sve!-osiguravanje pomoćnika u nastavi za učenike s teškoćama</w:t>
            </w:r>
          </w:p>
          <w:p w14:paraId="178EEA28" w14:textId="77777777" w:rsidR="00360FB1" w:rsidRDefault="00360FB1">
            <w:pPr>
              <w:jc w:val="both"/>
              <w:rPr>
                <w:rFonts w:eastAsia="Times New Roman"/>
                <w:b/>
                <w:bCs/>
                <w:highlight w:val="lightGray"/>
                <w:lang w:eastAsia="hr-HR"/>
              </w:rPr>
            </w:pPr>
          </w:p>
        </w:tc>
      </w:tr>
      <w:tr w:rsidR="00360FB1" w14:paraId="017ED3AE" w14:textId="77777777">
        <w:trPr>
          <w:trHeight w:val="251"/>
        </w:trPr>
        <w:tc>
          <w:tcPr>
            <w:tcW w:w="6232" w:type="dxa"/>
            <w:vMerge w:val="restart"/>
            <w:shd w:val="clear" w:color="auto" w:fill="auto"/>
            <w:vAlign w:val="center"/>
          </w:tcPr>
          <w:p w14:paraId="4E91EA07"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4ECBF4E5" w14:textId="77777777" w:rsidR="00360FB1" w:rsidRDefault="00000000">
            <w:pPr>
              <w:jc w:val="both"/>
              <w:rPr>
                <w:rFonts w:eastAsia="Times New Roman"/>
                <w:lang w:eastAsia="hr-HR"/>
              </w:rPr>
            </w:pPr>
            <w:r>
              <w:rPr>
                <w:rFonts w:eastAsia="Times New Roman"/>
                <w:lang w:eastAsia="hr-HR"/>
              </w:rPr>
              <w:t>Izvršenje 31.12.2023.</w:t>
            </w:r>
          </w:p>
        </w:tc>
      </w:tr>
      <w:tr w:rsidR="00360FB1" w14:paraId="6CA4B088" w14:textId="77777777">
        <w:trPr>
          <w:trHeight w:val="207"/>
        </w:trPr>
        <w:tc>
          <w:tcPr>
            <w:tcW w:w="6232" w:type="dxa"/>
            <w:vMerge/>
            <w:vAlign w:val="center"/>
          </w:tcPr>
          <w:p w14:paraId="798B6F8F" w14:textId="77777777" w:rsidR="00360FB1" w:rsidRDefault="00360FB1">
            <w:pPr>
              <w:jc w:val="both"/>
              <w:rPr>
                <w:rFonts w:eastAsia="Times New Roman"/>
                <w:lang w:eastAsia="hr-HR"/>
              </w:rPr>
            </w:pPr>
          </w:p>
        </w:tc>
        <w:tc>
          <w:tcPr>
            <w:tcW w:w="1276" w:type="dxa"/>
            <w:shd w:val="clear" w:color="auto" w:fill="auto"/>
            <w:noWrap/>
            <w:vAlign w:val="bottom"/>
          </w:tcPr>
          <w:p w14:paraId="7543A760"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3F78FEF1"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1FD94123" w14:textId="77777777" w:rsidR="00360FB1" w:rsidRDefault="00000000">
            <w:pPr>
              <w:jc w:val="both"/>
              <w:rPr>
                <w:rFonts w:eastAsia="Times New Roman"/>
                <w:lang w:eastAsia="hr-HR"/>
              </w:rPr>
            </w:pPr>
            <w:r>
              <w:rPr>
                <w:rFonts w:eastAsiaTheme="minorHAnsi"/>
              </w:rPr>
              <w:t>POSTOTAK</w:t>
            </w:r>
          </w:p>
        </w:tc>
      </w:tr>
      <w:tr w:rsidR="00360FB1" w14:paraId="3FC5E530" w14:textId="77777777">
        <w:trPr>
          <w:trHeight w:val="416"/>
        </w:trPr>
        <w:tc>
          <w:tcPr>
            <w:tcW w:w="6232" w:type="dxa"/>
            <w:shd w:val="clear" w:color="auto" w:fill="auto"/>
            <w:noWrap/>
            <w:vAlign w:val="center"/>
          </w:tcPr>
          <w:p w14:paraId="051542ED" w14:textId="77777777" w:rsidR="00360FB1" w:rsidRDefault="00000000">
            <w:pPr>
              <w:jc w:val="both"/>
              <w:rPr>
                <w:rFonts w:eastAsia="Times New Roman"/>
                <w:lang w:eastAsia="hr-HR"/>
              </w:rPr>
            </w:pPr>
            <w:r>
              <w:rPr>
                <w:rFonts w:eastAsia="Times New Roman"/>
                <w:lang w:eastAsia="hr-HR"/>
              </w:rPr>
              <w:lastRenderedPageBreak/>
              <w:t xml:space="preserve">U okviru programa postignut je cilj izvlačenja sredstava iz Fondova Europske Unije i osiguranje pomoćnika u nastavi za </w:t>
            </w:r>
            <w:proofErr w:type="spellStart"/>
            <w:r>
              <w:rPr>
                <w:rFonts w:eastAsia="Times New Roman"/>
                <w:lang w:eastAsia="hr-HR"/>
              </w:rPr>
              <w:t>13.učenika</w:t>
            </w:r>
            <w:proofErr w:type="spellEnd"/>
            <w:r>
              <w:rPr>
                <w:rFonts w:eastAsia="Times New Roman"/>
                <w:lang w:eastAsia="hr-HR"/>
              </w:rPr>
              <w:t xml:space="preserve"> sa teškoćama u razvoju.</w:t>
            </w:r>
          </w:p>
          <w:p w14:paraId="1BB538C5" w14:textId="77777777" w:rsidR="00360FB1" w:rsidRDefault="00000000">
            <w:pPr>
              <w:jc w:val="both"/>
              <w:rPr>
                <w:rFonts w:eastAsia="Times New Roman"/>
                <w:lang w:eastAsia="hr-HR"/>
              </w:rPr>
            </w:pPr>
            <w:r>
              <w:rPr>
                <w:rFonts w:eastAsia="Times New Roman"/>
                <w:lang w:eastAsia="hr-HR"/>
              </w:rPr>
              <w:t xml:space="preserve">Izvršenjem u iznosu od </w:t>
            </w:r>
            <w:proofErr w:type="spellStart"/>
            <w:r>
              <w:rPr>
                <w:rFonts w:eastAsia="Times New Roman"/>
                <w:lang w:eastAsia="hr-HR"/>
              </w:rPr>
              <w:t>78.409,80EUR</w:t>
            </w:r>
            <w:proofErr w:type="spellEnd"/>
            <w:r>
              <w:rPr>
                <w:rFonts w:eastAsia="Times New Roman"/>
                <w:lang w:eastAsia="hr-HR"/>
              </w:rPr>
              <w:t xml:space="preserve">-A financirale su se bruto </w:t>
            </w:r>
            <w:proofErr w:type="spellStart"/>
            <w:r>
              <w:rPr>
                <w:rFonts w:eastAsia="Times New Roman"/>
                <w:lang w:eastAsia="hr-HR"/>
              </w:rPr>
              <w:t>plaće,dnevnice</w:t>
            </w:r>
            <w:proofErr w:type="spellEnd"/>
            <w:r>
              <w:rPr>
                <w:rFonts w:eastAsia="Times New Roman"/>
                <w:lang w:eastAsia="hr-HR"/>
              </w:rPr>
              <w:t xml:space="preserve">, regres i božićnica za </w:t>
            </w:r>
            <w:proofErr w:type="spellStart"/>
            <w:r>
              <w:rPr>
                <w:rFonts w:eastAsia="Times New Roman"/>
                <w:lang w:eastAsia="hr-HR"/>
              </w:rPr>
              <w:t>13.pomoćnika</w:t>
            </w:r>
            <w:proofErr w:type="spellEnd"/>
            <w:r>
              <w:rPr>
                <w:rFonts w:eastAsia="Times New Roman"/>
                <w:lang w:eastAsia="hr-HR"/>
              </w:rPr>
              <w:t xml:space="preserve"> u nastavi do kraja </w:t>
            </w:r>
            <w:proofErr w:type="spellStart"/>
            <w:r>
              <w:rPr>
                <w:rFonts w:eastAsia="Times New Roman"/>
                <w:lang w:eastAsia="hr-HR"/>
              </w:rPr>
              <w:t>2023.g</w:t>
            </w:r>
            <w:proofErr w:type="spellEnd"/>
            <w:r>
              <w:rPr>
                <w:rFonts w:eastAsia="Times New Roman"/>
                <w:lang w:eastAsia="hr-HR"/>
              </w:rPr>
              <w:t xml:space="preserve"> u omjeru DNŽ 46,83% (</w:t>
            </w:r>
            <w:proofErr w:type="spellStart"/>
            <w:r>
              <w:rPr>
                <w:rFonts w:eastAsia="Times New Roman"/>
                <w:lang w:eastAsia="hr-HR"/>
              </w:rPr>
              <w:t>27.376,84Eur</w:t>
            </w:r>
            <w:proofErr w:type="spellEnd"/>
            <w:r>
              <w:rPr>
                <w:rFonts w:eastAsia="Times New Roman"/>
                <w:lang w:eastAsia="hr-HR"/>
              </w:rPr>
              <w:t xml:space="preserve">) i fondova EU 53,17% (51.032,96 </w:t>
            </w:r>
            <w:proofErr w:type="spellStart"/>
            <w:r>
              <w:rPr>
                <w:rFonts w:eastAsia="Times New Roman"/>
                <w:lang w:eastAsia="hr-HR"/>
              </w:rPr>
              <w:t>Eur</w:t>
            </w:r>
            <w:proofErr w:type="spellEnd"/>
            <w:r>
              <w:rPr>
                <w:rFonts w:eastAsia="Times New Roman"/>
                <w:lang w:eastAsia="hr-HR"/>
              </w:rPr>
              <w:t>).</w:t>
            </w:r>
          </w:p>
          <w:p w14:paraId="124F99A9" w14:textId="77777777" w:rsidR="00360FB1" w:rsidRDefault="00360FB1">
            <w:pPr>
              <w:jc w:val="both"/>
              <w:rPr>
                <w:rFonts w:eastAsia="Times New Roman"/>
                <w:lang w:eastAsia="hr-HR"/>
              </w:rPr>
            </w:pPr>
          </w:p>
        </w:tc>
        <w:tc>
          <w:tcPr>
            <w:tcW w:w="1276" w:type="dxa"/>
            <w:shd w:val="clear" w:color="auto" w:fill="auto"/>
            <w:noWrap/>
            <w:vAlign w:val="center"/>
          </w:tcPr>
          <w:p w14:paraId="12C6B5CC" w14:textId="77777777" w:rsidR="00360FB1" w:rsidRDefault="00000000">
            <w:pPr>
              <w:jc w:val="both"/>
              <w:rPr>
                <w:rFonts w:eastAsia="Times New Roman"/>
                <w:b/>
                <w:lang w:eastAsia="hr-HR"/>
              </w:rPr>
            </w:pPr>
            <w:r>
              <w:rPr>
                <w:rFonts w:eastAsia="Times New Roman"/>
                <w:b/>
                <w:lang w:eastAsia="hr-HR"/>
              </w:rPr>
              <w:t>79.490,00</w:t>
            </w:r>
          </w:p>
        </w:tc>
        <w:tc>
          <w:tcPr>
            <w:tcW w:w="1276" w:type="dxa"/>
            <w:shd w:val="clear" w:color="auto" w:fill="auto"/>
            <w:noWrap/>
            <w:vAlign w:val="center"/>
          </w:tcPr>
          <w:p w14:paraId="6C391EEF" w14:textId="77777777" w:rsidR="00360FB1" w:rsidRDefault="00000000">
            <w:pPr>
              <w:jc w:val="both"/>
              <w:rPr>
                <w:rFonts w:eastAsia="Times New Roman"/>
                <w:b/>
                <w:lang w:eastAsia="hr-HR"/>
              </w:rPr>
            </w:pPr>
            <w:r>
              <w:rPr>
                <w:rFonts w:eastAsia="Times New Roman"/>
                <w:b/>
                <w:lang w:eastAsia="hr-HR"/>
              </w:rPr>
              <w:t>78.409,80</w:t>
            </w:r>
          </w:p>
        </w:tc>
        <w:tc>
          <w:tcPr>
            <w:tcW w:w="1276" w:type="dxa"/>
            <w:shd w:val="clear" w:color="auto" w:fill="auto"/>
            <w:noWrap/>
            <w:vAlign w:val="center"/>
          </w:tcPr>
          <w:p w14:paraId="6664B022" w14:textId="77777777" w:rsidR="00360FB1" w:rsidRDefault="00000000">
            <w:pPr>
              <w:jc w:val="both"/>
              <w:rPr>
                <w:rFonts w:eastAsia="Times New Roman"/>
                <w:b/>
                <w:lang w:eastAsia="hr-HR"/>
              </w:rPr>
            </w:pPr>
            <w:r>
              <w:rPr>
                <w:rFonts w:eastAsia="Times New Roman"/>
                <w:b/>
                <w:lang w:eastAsia="hr-HR"/>
              </w:rPr>
              <w:t>98,20%</w:t>
            </w:r>
          </w:p>
        </w:tc>
      </w:tr>
      <w:tr w:rsidR="00360FB1" w14:paraId="4EA55676" w14:textId="77777777">
        <w:trPr>
          <w:trHeight w:val="300"/>
        </w:trPr>
        <w:tc>
          <w:tcPr>
            <w:tcW w:w="10060" w:type="dxa"/>
            <w:gridSpan w:val="4"/>
            <w:shd w:val="clear" w:color="000000" w:fill="F2F2F2"/>
            <w:vAlign w:val="center"/>
          </w:tcPr>
          <w:p w14:paraId="25F63E4D" w14:textId="77777777" w:rsidR="00360FB1" w:rsidRDefault="00000000">
            <w:pPr>
              <w:spacing w:after="160" w:line="259" w:lineRule="auto"/>
              <w:jc w:val="both"/>
              <w:rPr>
                <w:rFonts w:eastAsiaTheme="minorHAnsi"/>
                <w:b/>
                <w:bCs/>
                <w:highlight w:val="lightGray"/>
                <w:u w:val="single"/>
              </w:rPr>
            </w:pPr>
            <w:r>
              <w:rPr>
                <w:rFonts w:eastAsiaTheme="minorHAnsi"/>
                <w:b/>
                <w:bCs/>
                <w:highlight w:val="lightGray"/>
                <w:u w:val="single"/>
              </w:rPr>
              <w:t>Program 1207 Zakonski standard ustanova u obrazovanju</w:t>
            </w:r>
          </w:p>
          <w:p w14:paraId="72C0DDF8"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A120701</w:t>
            </w:r>
            <w:proofErr w:type="spellEnd"/>
            <w:r>
              <w:rPr>
                <w:rFonts w:eastAsiaTheme="minorHAnsi"/>
                <w:b/>
                <w:bCs/>
                <w:highlight w:val="lightGray"/>
              </w:rPr>
              <w:t xml:space="preserve"> Osiguravanje uvjeta rada za redovno poslovanje osnovne škole</w:t>
            </w:r>
          </w:p>
          <w:p w14:paraId="6C1076AA" w14:textId="77777777" w:rsidR="00360FB1" w:rsidRDefault="00360FB1">
            <w:pPr>
              <w:jc w:val="both"/>
              <w:rPr>
                <w:rFonts w:eastAsia="Times New Roman"/>
                <w:b/>
                <w:bCs/>
                <w:highlight w:val="lightGray"/>
                <w:lang w:eastAsia="hr-HR"/>
              </w:rPr>
            </w:pPr>
          </w:p>
        </w:tc>
      </w:tr>
      <w:tr w:rsidR="00360FB1" w14:paraId="4032493E" w14:textId="77777777">
        <w:trPr>
          <w:trHeight w:val="251"/>
        </w:trPr>
        <w:tc>
          <w:tcPr>
            <w:tcW w:w="6232" w:type="dxa"/>
            <w:vMerge w:val="restart"/>
            <w:shd w:val="clear" w:color="auto" w:fill="auto"/>
            <w:vAlign w:val="center"/>
          </w:tcPr>
          <w:p w14:paraId="37F2CCB4"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78A3D514" w14:textId="77777777" w:rsidR="00360FB1" w:rsidRDefault="00000000">
            <w:pPr>
              <w:jc w:val="both"/>
              <w:rPr>
                <w:rFonts w:eastAsia="Times New Roman"/>
                <w:lang w:eastAsia="hr-HR"/>
              </w:rPr>
            </w:pPr>
            <w:r>
              <w:rPr>
                <w:rFonts w:eastAsia="Times New Roman"/>
                <w:lang w:eastAsia="hr-HR"/>
              </w:rPr>
              <w:t>Izvršenje 31.12.2023.</w:t>
            </w:r>
          </w:p>
        </w:tc>
      </w:tr>
      <w:tr w:rsidR="00360FB1" w14:paraId="2F333679" w14:textId="77777777">
        <w:trPr>
          <w:trHeight w:val="207"/>
        </w:trPr>
        <w:tc>
          <w:tcPr>
            <w:tcW w:w="6232" w:type="dxa"/>
            <w:vMerge/>
            <w:vAlign w:val="center"/>
          </w:tcPr>
          <w:p w14:paraId="6430956E" w14:textId="77777777" w:rsidR="00360FB1" w:rsidRDefault="00360FB1">
            <w:pPr>
              <w:jc w:val="both"/>
              <w:rPr>
                <w:rFonts w:eastAsia="Times New Roman"/>
                <w:lang w:eastAsia="hr-HR"/>
              </w:rPr>
            </w:pPr>
          </w:p>
        </w:tc>
        <w:tc>
          <w:tcPr>
            <w:tcW w:w="1276" w:type="dxa"/>
            <w:shd w:val="clear" w:color="auto" w:fill="auto"/>
            <w:noWrap/>
            <w:vAlign w:val="bottom"/>
          </w:tcPr>
          <w:p w14:paraId="36E188DC"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054C28FB"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55CCDC7B" w14:textId="77777777" w:rsidR="00360FB1" w:rsidRDefault="00000000">
            <w:pPr>
              <w:jc w:val="both"/>
              <w:rPr>
                <w:rFonts w:eastAsia="Times New Roman"/>
                <w:lang w:eastAsia="hr-HR"/>
              </w:rPr>
            </w:pPr>
            <w:r>
              <w:rPr>
                <w:rFonts w:eastAsiaTheme="minorHAnsi"/>
              </w:rPr>
              <w:t>POSTOTAK</w:t>
            </w:r>
          </w:p>
        </w:tc>
      </w:tr>
      <w:tr w:rsidR="00360FB1" w14:paraId="0D8BA5F1" w14:textId="77777777">
        <w:trPr>
          <w:trHeight w:val="416"/>
        </w:trPr>
        <w:tc>
          <w:tcPr>
            <w:tcW w:w="6232" w:type="dxa"/>
            <w:shd w:val="clear" w:color="auto" w:fill="auto"/>
            <w:noWrap/>
            <w:vAlign w:val="center"/>
          </w:tcPr>
          <w:p w14:paraId="5ABD86FD" w14:textId="77777777" w:rsidR="00360FB1" w:rsidRDefault="00000000">
            <w:pPr>
              <w:spacing w:after="160" w:line="259" w:lineRule="auto"/>
              <w:jc w:val="both"/>
              <w:rPr>
                <w:rFonts w:eastAsiaTheme="minorHAnsi"/>
                <w:bCs/>
              </w:rPr>
            </w:pPr>
            <w:r>
              <w:rPr>
                <w:rFonts w:eastAsiaTheme="minorHAnsi"/>
                <w:bCs/>
              </w:rPr>
              <w:t xml:space="preserve">Zakonskim standardom ustanova u obrazovanju osiguravaju se sredstva za održavanje Osnovne škole Petra </w:t>
            </w:r>
            <w:proofErr w:type="spellStart"/>
            <w:r>
              <w:rPr>
                <w:rFonts w:eastAsiaTheme="minorHAnsi"/>
                <w:bCs/>
              </w:rPr>
              <w:t>kanavelića</w:t>
            </w:r>
            <w:proofErr w:type="spellEnd"/>
            <w:r>
              <w:rPr>
                <w:rFonts w:eastAsiaTheme="minorHAnsi"/>
                <w:bCs/>
              </w:rPr>
              <w:t xml:space="preserve">  (materijalni rashodi, investicijska i kapitalna ulaganja u ustanove, opremanje, adaptacija i sanacija – rashodi za nabavu nefinancijske imovine) te plaće i ostali rashodi za zaposlene koji se osiguravaju u državnom proračunu.</w:t>
            </w:r>
          </w:p>
          <w:p w14:paraId="33F0793E" w14:textId="77777777" w:rsidR="00360FB1" w:rsidRDefault="00000000">
            <w:pPr>
              <w:spacing w:after="160" w:line="259" w:lineRule="auto"/>
              <w:jc w:val="both"/>
              <w:rPr>
                <w:rFonts w:eastAsiaTheme="minorHAnsi"/>
                <w:b/>
                <w:bCs/>
              </w:rPr>
            </w:pPr>
            <w:r>
              <w:rPr>
                <w:rFonts w:eastAsiaTheme="minorHAnsi"/>
                <w:b/>
                <w:bCs/>
              </w:rPr>
              <w:t>Izvor 1.1.1 Opći prihodi i primici</w:t>
            </w:r>
          </w:p>
          <w:p w14:paraId="2B68177E" w14:textId="77777777" w:rsidR="00360FB1" w:rsidRDefault="00000000">
            <w:pPr>
              <w:spacing w:after="160" w:line="259" w:lineRule="auto"/>
              <w:jc w:val="both"/>
              <w:rPr>
                <w:rFonts w:eastAsiaTheme="minorHAnsi"/>
                <w:bCs/>
              </w:rPr>
            </w:pPr>
            <w:r>
              <w:rPr>
                <w:rFonts w:eastAsiaTheme="minorHAnsi"/>
                <w:bCs/>
              </w:rPr>
              <w:t>Izvršenjem u iznosu od 500,00 EUR-a tj. 100% u odnosu na rebalans financirali se nabava sitnog inventara za opremanja zbornice nižih razreda.</w:t>
            </w:r>
          </w:p>
          <w:p w14:paraId="5359F9B0" w14:textId="77777777" w:rsidR="00360FB1" w:rsidRDefault="00000000">
            <w:pPr>
              <w:spacing w:after="160" w:line="259" w:lineRule="auto"/>
              <w:jc w:val="both"/>
              <w:rPr>
                <w:rFonts w:eastAsiaTheme="minorHAnsi"/>
                <w:b/>
                <w:bCs/>
              </w:rPr>
            </w:pPr>
            <w:r>
              <w:rPr>
                <w:rFonts w:eastAsiaTheme="minorHAnsi"/>
                <w:b/>
                <w:bCs/>
              </w:rPr>
              <w:t>Izvor 4.4.1 Decentralizirana sredstva</w:t>
            </w:r>
          </w:p>
          <w:p w14:paraId="3DCCC8A1" w14:textId="77777777" w:rsidR="00360FB1" w:rsidRDefault="00000000">
            <w:pPr>
              <w:spacing w:after="160" w:line="259" w:lineRule="auto"/>
              <w:jc w:val="both"/>
              <w:rPr>
                <w:rFonts w:eastAsiaTheme="minorHAnsi"/>
                <w:bCs/>
              </w:rPr>
            </w:pPr>
            <w:r>
              <w:rPr>
                <w:rFonts w:eastAsiaTheme="minorHAnsi"/>
                <w:bCs/>
              </w:rPr>
              <w:t xml:space="preserve">Sredstva namijenjena za materijalne i financijske rashode planirana su u iznosu od 125.300,00 EUR-a  Odlukom za financiranje decentraliziranih funkcija osnovnog školstva te su ista realizirana u iznosu od 100,00 %.                  </w:t>
            </w:r>
          </w:p>
          <w:p w14:paraId="74398D58" w14:textId="77777777" w:rsidR="00360FB1" w:rsidRDefault="00000000">
            <w:pPr>
              <w:spacing w:after="160" w:line="259" w:lineRule="auto"/>
              <w:jc w:val="both"/>
              <w:rPr>
                <w:rFonts w:eastAsiaTheme="minorHAnsi"/>
                <w:b/>
                <w:bCs/>
              </w:rPr>
            </w:pPr>
            <w:r>
              <w:rPr>
                <w:rFonts w:eastAsiaTheme="minorHAnsi"/>
                <w:b/>
                <w:bCs/>
              </w:rPr>
              <w:t>Izvor 5.8.1 Ostale pomoći proračunski korisnici</w:t>
            </w:r>
          </w:p>
          <w:p w14:paraId="5EF06666" w14:textId="77777777" w:rsidR="00360FB1" w:rsidRDefault="00000000">
            <w:pPr>
              <w:spacing w:after="160" w:line="259" w:lineRule="auto"/>
              <w:jc w:val="both"/>
              <w:rPr>
                <w:rFonts w:eastAsiaTheme="minorHAnsi"/>
                <w:bCs/>
              </w:rPr>
            </w:pPr>
            <w:r>
              <w:rPr>
                <w:rFonts w:eastAsiaTheme="minorHAnsi"/>
                <w:bCs/>
              </w:rPr>
              <w:t xml:space="preserve">Izvršenjem u iznosu od  1.479.543,71 EUR-a tj. 92,30% u odnosu na rebalans financirale su se bruto plaće djelatnika škole, doprinosi na plaću, prijevoz, jubilarne nagrade i naknade zbog nezapošljavanja osobe s invaliditetom , vanjska </w:t>
            </w:r>
            <w:proofErr w:type="spellStart"/>
            <w:r>
              <w:rPr>
                <w:rFonts w:eastAsiaTheme="minorHAnsi"/>
                <w:bCs/>
              </w:rPr>
              <w:t>suradnja,plaće</w:t>
            </w:r>
            <w:proofErr w:type="spellEnd"/>
            <w:r>
              <w:rPr>
                <w:rFonts w:eastAsiaTheme="minorHAnsi"/>
                <w:bCs/>
              </w:rPr>
              <w:t xml:space="preserve"> o sudskim </w:t>
            </w:r>
            <w:proofErr w:type="spellStart"/>
            <w:r>
              <w:rPr>
                <w:rFonts w:eastAsiaTheme="minorHAnsi"/>
                <w:bCs/>
              </w:rPr>
              <w:t>presudama,nabavku</w:t>
            </w:r>
            <w:proofErr w:type="spellEnd"/>
            <w:r>
              <w:rPr>
                <w:rFonts w:eastAsiaTheme="minorHAnsi"/>
                <w:bCs/>
              </w:rPr>
              <w:t xml:space="preserve"> postrojenja i opreme te dodatna ulaganja na građevinskim objektima.</w:t>
            </w:r>
          </w:p>
          <w:p w14:paraId="47953397" w14:textId="77777777" w:rsidR="00360FB1" w:rsidRDefault="00360FB1">
            <w:pPr>
              <w:jc w:val="both"/>
              <w:rPr>
                <w:rFonts w:eastAsia="Times New Roman"/>
                <w:lang w:eastAsia="hr-HR"/>
              </w:rPr>
            </w:pPr>
          </w:p>
        </w:tc>
        <w:tc>
          <w:tcPr>
            <w:tcW w:w="1276" w:type="dxa"/>
            <w:shd w:val="clear" w:color="auto" w:fill="auto"/>
            <w:noWrap/>
            <w:vAlign w:val="center"/>
          </w:tcPr>
          <w:p w14:paraId="41E90E35" w14:textId="77777777" w:rsidR="00360FB1" w:rsidRDefault="00000000">
            <w:pPr>
              <w:jc w:val="both"/>
              <w:rPr>
                <w:rFonts w:eastAsia="Times New Roman"/>
                <w:b/>
                <w:lang w:eastAsia="hr-HR"/>
              </w:rPr>
            </w:pPr>
            <w:r>
              <w:rPr>
                <w:rFonts w:eastAsia="Times New Roman"/>
                <w:b/>
                <w:lang w:eastAsia="hr-HR"/>
              </w:rPr>
              <w:t>1.729.352,00</w:t>
            </w:r>
          </w:p>
        </w:tc>
        <w:tc>
          <w:tcPr>
            <w:tcW w:w="1276" w:type="dxa"/>
            <w:shd w:val="clear" w:color="auto" w:fill="auto"/>
            <w:noWrap/>
            <w:vAlign w:val="center"/>
          </w:tcPr>
          <w:p w14:paraId="24D2E5BE" w14:textId="77777777" w:rsidR="00360FB1" w:rsidRDefault="00000000">
            <w:pPr>
              <w:jc w:val="both"/>
              <w:rPr>
                <w:rFonts w:eastAsia="Times New Roman"/>
                <w:b/>
                <w:lang w:eastAsia="hr-HR"/>
              </w:rPr>
            </w:pPr>
            <w:r>
              <w:rPr>
                <w:rFonts w:eastAsia="Times New Roman"/>
                <w:b/>
                <w:lang w:eastAsia="hr-HR"/>
              </w:rPr>
              <w:t>1.605.343,71</w:t>
            </w:r>
          </w:p>
        </w:tc>
        <w:tc>
          <w:tcPr>
            <w:tcW w:w="1276" w:type="dxa"/>
            <w:shd w:val="clear" w:color="auto" w:fill="auto"/>
            <w:noWrap/>
            <w:vAlign w:val="center"/>
          </w:tcPr>
          <w:p w14:paraId="49C45F5F" w14:textId="77777777" w:rsidR="00360FB1" w:rsidRDefault="00000000">
            <w:pPr>
              <w:jc w:val="both"/>
              <w:rPr>
                <w:rFonts w:eastAsia="Times New Roman"/>
                <w:b/>
                <w:lang w:eastAsia="hr-HR"/>
              </w:rPr>
            </w:pPr>
            <w:r>
              <w:rPr>
                <w:rFonts w:eastAsia="Times New Roman"/>
                <w:b/>
                <w:lang w:eastAsia="hr-HR"/>
              </w:rPr>
              <w:t>92,80%</w:t>
            </w:r>
          </w:p>
        </w:tc>
      </w:tr>
      <w:tr w:rsidR="00360FB1" w14:paraId="70F82C6C" w14:textId="77777777">
        <w:trPr>
          <w:trHeight w:val="300"/>
        </w:trPr>
        <w:tc>
          <w:tcPr>
            <w:tcW w:w="10060" w:type="dxa"/>
            <w:gridSpan w:val="4"/>
            <w:shd w:val="clear" w:color="000000" w:fill="F2F2F2"/>
            <w:vAlign w:val="center"/>
          </w:tcPr>
          <w:p w14:paraId="4169CDA4"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Kapitalni projekt </w:t>
            </w:r>
            <w:proofErr w:type="spellStart"/>
            <w:r>
              <w:rPr>
                <w:rFonts w:eastAsiaTheme="minorHAnsi"/>
                <w:b/>
                <w:bCs/>
                <w:highlight w:val="lightGray"/>
              </w:rPr>
              <w:t>K120703</w:t>
            </w:r>
            <w:proofErr w:type="spellEnd"/>
            <w:r>
              <w:rPr>
                <w:rFonts w:eastAsiaTheme="minorHAnsi"/>
                <w:b/>
                <w:bCs/>
                <w:highlight w:val="lightGray"/>
              </w:rPr>
              <w:t xml:space="preserve">  Kapitalna ulaganja u osnovne škole</w:t>
            </w:r>
          </w:p>
          <w:p w14:paraId="1302E42C" w14:textId="77777777" w:rsidR="00360FB1" w:rsidRDefault="00360FB1">
            <w:pPr>
              <w:jc w:val="both"/>
              <w:rPr>
                <w:rFonts w:eastAsia="Times New Roman"/>
                <w:b/>
                <w:bCs/>
                <w:highlight w:val="lightGray"/>
                <w:lang w:eastAsia="hr-HR"/>
              </w:rPr>
            </w:pPr>
          </w:p>
        </w:tc>
      </w:tr>
      <w:tr w:rsidR="00360FB1" w14:paraId="14711BEF" w14:textId="77777777">
        <w:trPr>
          <w:trHeight w:val="251"/>
        </w:trPr>
        <w:tc>
          <w:tcPr>
            <w:tcW w:w="6232" w:type="dxa"/>
            <w:vMerge w:val="restart"/>
            <w:shd w:val="clear" w:color="auto" w:fill="auto"/>
            <w:vAlign w:val="center"/>
          </w:tcPr>
          <w:p w14:paraId="7BCD0D2A"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047EEDB0" w14:textId="77777777" w:rsidR="00360FB1" w:rsidRDefault="00000000">
            <w:pPr>
              <w:jc w:val="both"/>
              <w:rPr>
                <w:rFonts w:eastAsia="Times New Roman"/>
                <w:lang w:eastAsia="hr-HR"/>
              </w:rPr>
            </w:pPr>
            <w:r>
              <w:rPr>
                <w:rFonts w:eastAsia="Times New Roman"/>
                <w:lang w:eastAsia="hr-HR"/>
              </w:rPr>
              <w:t>Izvršenje 31.12.2023.</w:t>
            </w:r>
          </w:p>
        </w:tc>
      </w:tr>
      <w:tr w:rsidR="00360FB1" w14:paraId="48EA6BB8" w14:textId="77777777">
        <w:trPr>
          <w:trHeight w:val="207"/>
        </w:trPr>
        <w:tc>
          <w:tcPr>
            <w:tcW w:w="6232" w:type="dxa"/>
            <w:vMerge/>
            <w:vAlign w:val="center"/>
          </w:tcPr>
          <w:p w14:paraId="52494CA1" w14:textId="77777777" w:rsidR="00360FB1" w:rsidRDefault="00360FB1">
            <w:pPr>
              <w:jc w:val="both"/>
              <w:rPr>
                <w:rFonts w:eastAsia="Times New Roman"/>
                <w:lang w:eastAsia="hr-HR"/>
              </w:rPr>
            </w:pPr>
          </w:p>
        </w:tc>
        <w:tc>
          <w:tcPr>
            <w:tcW w:w="1276" w:type="dxa"/>
            <w:shd w:val="clear" w:color="auto" w:fill="auto"/>
            <w:noWrap/>
            <w:vAlign w:val="bottom"/>
          </w:tcPr>
          <w:p w14:paraId="610DAE27"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64DEFD0F"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599F220E" w14:textId="77777777" w:rsidR="00360FB1" w:rsidRDefault="00000000">
            <w:pPr>
              <w:jc w:val="both"/>
              <w:rPr>
                <w:rFonts w:eastAsia="Times New Roman"/>
                <w:lang w:eastAsia="hr-HR"/>
              </w:rPr>
            </w:pPr>
            <w:r>
              <w:rPr>
                <w:rFonts w:eastAsiaTheme="minorHAnsi"/>
              </w:rPr>
              <w:t>Realizirano</w:t>
            </w:r>
          </w:p>
        </w:tc>
      </w:tr>
      <w:tr w:rsidR="00360FB1" w14:paraId="2106A2F7" w14:textId="77777777">
        <w:trPr>
          <w:trHeight w:val="416"/>
        </w:trPr>
        <w:tc>
          <w:tcPr>
            <w:tcW w:w="6232" w:type="dxa"/>
            <w:shd w:val="clear" w:color="auto" w:fill="auto"/>
            <w:noWrap/>
            <w:vAlign w:val="center"/>
          </w:tcPr>
          <w:p w14:paraId="64335C9D" w14:textId="77777777" w:rsidR="00360FB1" w:rsidRDefault="00000000">
            <w:pPr>
              <w:jc w:val="both"/>
              <w:rPr>
                <w:rFonts w:eastAsia="Times New Roman"/>
                <w:lang w:eastAsia="hr-HR"/>
              </w:rPr>
            </w:pPr>
            <w:r>
              <w:rPr>
                <w:rFonts w:eastAsiaTheme="minorHAnsi"/>
                <w:bCs/>
              </w:rPr>
              <w:lastRenderedPageBreak/>
              <w:t>Izvršenjem u iznosu od 2689,66 EUR-a tj. 100% u odnosu na rebalans financirali su se građevinski radovi na krovištu škole.</w:t>
            </w:r>
            <w:r>
              <w:rPr>
                <w:rFonts w:eastAsia="Times New Roman"/>
                <w:lang w:eastAsia="hr-HR"/>
              </w:rPr>
              <w:t xml:space="preserve"> </w:t>
            </w:r>
          </w:p>
        </w:tc>
        <w:tc>
          <w:tcPr>
            <w:tcW w:w="1276" w:type="dxa"/>
            <w:shd w:val="clear" w:color="auto" w:fill="auto"/>
            <w:noWrap/>
            <w:vAlign w:val="center"/>
          </w:tcPr>
          <w:p w14:paraId="2174ED05" w14:textId="77777777" w:rsidR="00360FB1" w:rsidRDefault="00000000">
            <w:pPr>
              <w:jc w:val="both"/>
              <w:rPr>
                <w:rFonts w:eastAsia="Times New Roman"/>
                <w:b/>
                <w:lang w:eastAsia="hr-HR"/>
              </w:rPr>
            </w:pPr>
            <w:r>
              <w:rPr>
                <w:rFonts w:eastAsia="Times New Roman"/>
                <w:b/>
                <w:lang w:eastAsia="hr-HR"/>
              </w:rPr>
              <w:t>2.690,00</w:t>
            </w:r>
          </w:p>
        </w:tc>
        <w:tc>
          <w:tcPr>
            <w:tcW w:w="1276" w:type="dxa"/>
            <w:shd w:val="clear" w:color="auto" w:fill="auto"/>
            <w:noWrap/>
            <w:vAlign w:val="center"/>
          </w:tcPr>
          <w:p w14:paraId="1DB5A792" w14:textId="77777777" w:rsidR="00360FB1" w:rsidRDefault="00000000">
            <w:pPr>
              <w:jc w:val="both"/>
              <w:rPr>
                <w:rFonts w:eastAsia="Times New Roman"/>
                <w:b/>
                <w:lang w:eastAsia="hr-HR"/>
              </w:rPr>
            </w:pPr>
            <w:r>
              <w:rPr>
                <w:rFonts w:eastAsia="Times New Roman"/>
                <w:b/>
                <w:lang w:eastAsia="hr-HR"/>
              </w:rPr>
              <w:t>2.689,66</w:t>
            </w:r>
          </w:p>
        </w:tc>
        <w:tc>
          <w:tcPr>
            <w:tcW w:w="1276" w:type="dxa"/>
            <w:shd w:val="clear" w:color="auto" w:fill="auto"/>
            <w:noWrap/>
            <w:vAlign w:val="center"/>
          </w:tcPr>
          <w:p w14:paraId="5CEA3BD8" w14:textId="77777777" w:rsidR="00360FB1" w:rsidRDefault="00000000">
            <w:pPr>
              <w:jc w:val="both"/>
              <w:rPr>
                <w:rFonts w:eastAsia="Times New Roman"/>
                <w:b/>
                <w:lang w:eastAsia="hr-HR"/>
              </w:rPr>
            </w:pPr>
            <w:r>
              <w:rPr>
                <w:rFonts w:eastAsia="Times New Roman"/>
                <w:b/>
                <w:lang w:eastAsia="hr-HR"/>
              </w:rPr>
              <w:t>100%</w:t>
            </w:r>
          </w:p>
        </w:tc>
      </w:tr>
      <w:tr w:rsidR="00360FB1" w14:paraId="08D70C63" w14:textId="77777777">
        <w:trPr>
          <w:trHeight w:val="266"/>
        </w:trPr>
        <w:tc>
          <w:tcPr>
            <w:tcW w:w="10060" w:type="dxa"/>
            <w:gridSpan w:val="4"/>
            <w:shd w:val="clear" w:color="000000" w:fill="D9D9D9"/>
            <w:noWrap/>
          </w:tcPr>
          <w:p w14:paraId="16A69AE0" w14:textId="77777777" w:rsidR="00360FB1" w:rsidRDefault="00000000">
            <w:pPr>
              <w:spacing w:after="160" w:line="259" w:lineRule="auto"/>
              <w:jc w:val="both"/>
              <w:rPr>
                <w:rFonts w:eastAsiaTheme="minorHAnsi"/>
                <w:b/>
                <w:bCs/>
                <w:highlight w:val="lightGray"/>
                <w:u w:val="single"/>
              </w:rPr>
            </w:pPr>
            <w:r>
              <w:rPr>
                <w:rFonts w:eastAsiaTheme="minorHAnsi"/>
                <w:b/>
                <w:bCs/>
                <w:highlight w:val="lightGray"/>
                <w:u w:val="single"/>
              </w:rPr>
              <w:t>Program 1208 program ustanova u obrazovanju iznad standarda</w:t>
            </w:r>
          </w:p>
          <w:p w14:paraId="10903F3F" w14:textId="77777777" w:rsidR="00360FB1" w:rsidRDefault="00000000">
            <w:pPr>
              <w:jc w:val="both"/>
              <w:rPr>
                <w:rFonts w:eastAsia="Times New Roman"/>
                <w:b/>
                <w:bCs/>
                <w:iCs/>
                <w:highlight w:val="lightGray"/>
                <w:lang w:eastAsia="hr-HR"/>
              </w:rPr>
            </w:pPr>
            <w:r>
              <w:rPr>
                <w:rFonts w:eastAsia="Times New Roman"/>
                <w:b/>
                <w:bCs/>
                <w:iCs/>
                <w:highlight w:val="lightGray"/>
                <w:lang w:eastAsia="hr-HR"/>
              </w:rPr>
              <w:t xml:space="preserve">Aktivnost </w:t>
            </w:r>
            <w:proofErr w:type="spellStart"/>
            <w:r>
              <w:rPr>
                <w:rFonts w:eastAsia="Times New Roman"/>
                <w:b/>
                <w:bCs/>
                <w:iCs/>
                <w:highlight w:val="lightGray"/>
                <w:lang w:eastAsia="hr-HR"/>
              </w:rPr>
              <w:t>A120801</w:t>
            </w:r>
            <w:proofErr w:type="spellEnd"/>
            <w:r>
              <w:rPr>
                <w:rFonts w:eastAsia="Times New Roman"/>
                <w:b/>
                <w:bCs/>
                <w:iCs/>
                <w:highlight w:val="lightGray"/>
                <w:lang w:eastAsia="hr-HR"/>
              </w:rPr>
              <w:t xml:space="preserve"> Financiranje radnih materijala za učenike osnovnih škola</w:t>
            </w:r>
          </w:p>
        </w:tc>
      </w:tr>
      <w:tr w:rsidR="00360FB1" w14:paraId="32E9B492" w14:textId="77777777">
        <w:trPr>
          <w:trHeight w:val="374"/>
        </w:trPr>
        <w:tc>
          <w:tcPr>
            <w:tcW w:w="10060" w:type="dxa"/>
            <w:gridSpan w:val="4"/>
            <w:shd w:val="clear" w:color="auto" w:fill="auto"/>
            <w:noWrap/>
          </w:tcPr>
          <w:p w14:paraId="3D02E3CB" w14:textId="77777777" w:rsidR="00360FB1" w:rsidRDefault="00360FB1">
            <w:pPr>
              <w:numPr>
                <w:ilvl w:val="0"/>
                <w:numId w:val="8"/>
              </w:numPr>
              <w:spacing w:line="259" w:lineRule="auto"/>
              <w:contextualSpacing/>
              <w:jc w:val="both"/>
            </w:pPr>
          </w:p>
        </w:tc>
      </w:tr>
      <w:tr w:rsidR="00360FB1" w14:paraId="06CF94D6" w14:textId="77777777">
        <w:trPr>
          <w:trHeight w:val="251"/>
        </w:trPr>
        <w:tc>
          <w:tcPr>
            <w:tcW w:w="6232" w:type="dxa"/>
            <w:vMerge w:val="restart"/>
            <w:shd w:val="clear" w:color="auto" w:fill="auto"/>
            <w:vAlign w:val="center"/>
          </w:tcPr>
          <w:p w14:paraId="4AC10600"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6A101A58" w14:textId="77777777" w:rsidR="00360FB1" w:rsidRDefault="00000000">
            <w:pPr>
              <w:jc w:val="both"/>
              <w:rPr>
                <w:rFonts w:eastAsia="Times New Roman"/>
                <w:lang w:eastAsia="hr-HR"/>
              </w:rPr>
            </w:pPr>
            <w:r>
              <w:rPr>
                <w:rFonts w:eastAsia="Times New Roman"/>
                <w:lang w:eastAsia="hr-HR"/>
              </w:rPr>
              <w:t>Izvršenje 31.12.2023.</w:t>
            </w:r>
          </w:p>
        </w:tc>
      </w:tr>
      <w:tr w:rsidR="00360FB1" w14:paraId="357AE265" w14:textId="77777777">
        <w:trPr>
          <w:trHeight w:val="207"/>
        </w:trPr>
        <w:tc>
          <w:tcPr>
            <w:tcW w:w="6232" w:type="dxa"/>
            <w:vMerge/>
            <w:vAlign w:val="center"/>
          </w:tcPr>
          <w:p w14:paraId="648D9AAD" w14:textId="77777777" w:rsidR="00360FB1" w:rsidRDefault="00360FB1">
            <w:pPr>
              <w:jc w:val="both"/>
              <w:rPr>
                <w:rFonts w:eastAsia="Times New Roman"/>
                <w:lang w:eastAsia="hr-HR"/>
              </w:rPr>
            </w:pPr>
          </w:p>
        </w:tc>
        <w:tc>
          <w:tcPr>
            <w:tcW w:w="1276" w:type="dxa"/>
            <w:shd w:val="clear" w:color="auto" w:fill="auto"/>
            <w:noWrap/>
            <w:vAlign w:val="bottom"/>
          </w:tcPr>
          <w:p w14:paraId="2773BCE2"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1E22025F"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19C1A8F1" w14:textId="77777777" w:rsidR="00360FB1" w:rsidRDefault="00000000">
            <w:pPr>
              <w:jc w:val="both"/>
              <w:rPr>
                <w:rFonts w:eastAsia="Times New Roman"/>
                <w:lang w:eastAsia="hr-HR"/>
              </w:rPr>
            </w:pPr>
            <w:r>
              <w:rPr>
                <w:rFonts w:eastAsiaTheme="minorHAnsi"/>
              </w:rPr>
              <w:t>POSTOTAK</w:t>
            </w:r>
          </w:p>
        </w:tc>
      </w:tr>
      <w:tr w:rsidR="00360FB1" w14:paraId="6FD735EC" w14:textId="77777777">
        <w:trPr>
          <w:trHeight w:val="271"/>
        </w:trPr>
        <w:tc>
          <w:tcPr>
            <w:tcW w:w="6232" w:type="dxa"/>
            <w:shd w:val="clear" w:color="auto" w:fill="auto"/>
            <w:noWrap/>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60FB1" w14:paraId="2C291A16" w14:textId="77777777">
              <w:trPr>
                <w:trHeight w:val="416"/>
              </w:trPr>
              <w:tc>
                <w:tcPr>
                  <w:tcW w:w="6232" w:type="dxa"/>
                  <w:shd w:val="clear" w:color="auto" w:fill="auto"/>
                  <w:noWrap/>
                  <w:vAlign w:val="center"/>
                </w:tcPr>
                <w:p w14:paraId="464C030D" w14:textId="77777777" w:rsidR="00360FB1" w:rsidRDefault="00000000">
                  <w:pPr>
                    <w:jc w:val="both"/>
                    <w:rPr>
                      <w:rFonts w:eastAsiaTheme="minorHAnsi"/>
                      <w:bCs/>
                    </w:rPr>
                  </w:pPr>
                  <w:r>
                    <w:rPr>
                      <w:rFonts w:eastAsiaTheme="minorHAnsi"/>
                      <w:bCs/>
                    </w:rPr>
                    <w:t>Izvršenjem u iznosu od 30.104,60 EUR-a tj. 100% u odnosu na rebalans</w:t>
                  </w:r>
                </w:p>
                <w:p w14:paraId="6D1DD2B3" w14:textId="77777777" w:rsidR="00360FB1" w:rsidRDefault="00000000">
                  <w:pPr>
                    <w:jc w:val="both"/>
                    <w:rPr>
                      <w:rFonts w:eastAsia="Times New Roman"/>
                      <w:lang w:eastAsia="hr-HR"/>
                    </w:rPr>
                  </w:pPr>
                  <w:r>
                    <w:rPr>
                      <w:rFonts w:eastAsia="Times New Roman"/>
                      <w:lang w:eastAsia="hr-HR"/>
                    </w:rPr>
                    <w:t xml:space="preserve">financirane su radne bilježnice učenicima škole. </w:t>
                  </w:r>
                </w:p>
              </w:tc>
            </w:tr>
          </w:tbl>
          <w:p w14:paraId="3FDA779D" w14:textId="77777777" w:rsidR="00360FB1" w:rsidRDefault="00360FB1">
            <w:pPr>
              <w:jc w:val="both"/>
              <w:rPr>
                <w:rFonts w:eastAsia="Times New Roman"/>
                <w:lang w:eastAsia="hr-HR"/>
              </w:rPr>
            </w:pPr>
          </w:p>
        </w:tc>
        <w:tc>
          <w:tcPr>
            <w:tcW w:w="1276" w:type="dxa"/>
            <w:shd w:val="clear" w:color="auto" w:fill="auto"/>
            <w:noWrap/>
            <w:vAlign w:val="center"/>
          </w:tcPr>
          <w:p w14:paraId="3B2B8FA9" w14:textId="77777777" w:rsidR="00360FB1" w:rsidRDefault="00000000">
            <w:pPr>
              <w:jc w:val="both"/>
              <w:rPr>
                <w:rFonts w:eastAsia="Times New Roman"/>
                <w:b/>
                <w:lang w:eastAsia="hr-HR"/>
              </w:rPr>
            </w:pPr>
            <w:r>
              <w:rPr>
                <w:rFonts w:eastAsia="Times New Roman"/>
                <w:b/>
                <w:lang w:eastAsia="hr-HR"/>
              </w:rPr>
              <w:t>30.105,00</w:t>
            </w:r>
          </w:p>
        </w:tc>
        <w:tc>
          <w:tcPr>
            <w:tcW w:w="1276" w:type="dxa"/>
            <w:shd w:val="clear" w:color="auto" w:fill="auto"/>
            <w:noWrap/>
            <w:vAlign w:val="center"/>
          </w:tcPr>
          <w:p w14:paraId="11332721" w14:textId="77777777" w:rsidR="00360FB1" w:rsidRDefault="00000000">
            <w:pPr>
              <w:jc w:val="both"/>
              <w:rPr>
                <w:rFonts w:eastAsia="Times New Roman"/>
                <w:b/>
                <w:lang w:eastAsia="hr-HR"/>
              </w:rPr>
            </w:pPr>
            <w:r>
              <w:rPr>
                <w:rFonts w:eastAsia="Times New Roman"/>
                <w:b/>
                <w:lang w:eastAsia="hr-HR"/>
              </w:rPr>
              <w:t>30.104.60</w:t>
            </w:r>
          </w:p>
        </w:tc>
        <w:tc>
          <w:tcPr>
            <w:tcW w:w="1276" w:type="dxa"/>
            <w:shd w:val="clear" w:color="auto" w:fill="auto"/>
            <w:noWrap/>
            <w:vAlign w:val="center"/>
          </w:tcPr>
          <w:p w14:paraId="7270E391" w14:textId="77777777" w:rsidR="00360FB1" w:rsidRDefault="00000000">
            <w:pPr>
              <w:jc w:val="both"/>
              <w:rPr>
                <w:rFonts w:eastAsia="Times New Roman"/>
                <w:b/>
                <w:lang w:eastAsia="hr-HR"/>
              </w:rPr>
            </w:pPr>
            <w:r>
              <w:rPr>
                <w:rFonts w:eastAsia="Times New Roman"/>
                <w:b/>
                <w:lang w:eastAsia="hr-HR"/>
              </w:rPr>
              <w:t>100%</w:t>
            </w:r>
          </w:p>
        </w:tc>
      </w:tr>
      <w:tr w:rsidR="00360FB1" w14:paraId="6D2E31B4" w14:textId="77777777">
        <w:trPr>
          <w:trHeight w:val="300"/>
        </w:trPr>
        <w:tc>
          <w:tcPr>
            <w:tcW w:w="10060" w:type="dxa"/>
            <w:gridSpan w:val="4"/>
            <w:shd w:val="clear" w:color="000000" w:fill="F2F2F2"/>
            <w:vAlign w:val="center"/>
          </w:tcPr>
          <w:p w14:paraId="2E3C8F81"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A120803</w:t>
            </w:r>
            <w:proofErr w:type="spellEnd"/>
            <w:r>
              <w:rPr>
                <w:rFonts w:eastAsiaTheme="minorHAnsi"/>
                <w:b/>
                <w:bCs/>
                <w:highlight w:val="lightGray"/>
              </w:rPr>
              <w:t xml:space="preserve"> Natjecanja iz znanja učenika</w:t>
            </w:r>
          </w:p>
          <w:p w14:paraId="645A0993" w14:textId="77777777" w:rsidR="00360FB1" w:rsidRDefault="00360FB1">
            <w:pPr>
              <w:jc w:val="both"/>
              <w:rPr>
                <w:rFonts w:eastAsia="Times New Roman"/>
                <w:b/>
                <w:bCs/>
                <w:highlight w:val="lightGray"/>
                <w:lang w:eastAsia="hr-HR"/>
              </w:rPr>
            </w:pPr>
          </w:p>
        </w:tc>
      </w:tr>
      <w:tr w:rsidR="00360FB1" w14:paraId="6BAD39B4" w14:textId="77777777">
        <w:trPr>
          <w:trHeight w:val="251"/>
        </w:trPr>
        <w:tc>
          <w:tcPr>
            <w:tcW w:w="6232" w:type="dxa"/>
            <w:vMerge w:val="restart"/>
            <w:shd w:val="clear" w:color="auto" w:fill="auto"/>
            <w:vAlign w:val="center"/>
          </w:tcPr>
          <w:p w14:paraId="2035B669"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47A3A2E6" w14:textId="77777777" w:rsidR="00360FB1" w:rsidRDefault="00000000">
            <w:pPr>
              <w:jc w:val="both"/>
              <w:rPr>
                <w:rFonts w:eastAsia="Times New Roman"/>
                <w:lang w:eastAsia="hr-HR"/>
              </w:rPr>
            </w:pPr>
            <w:r>
              <w:rPr>
                <w:rFonts w:eastAsia="Times New Roman"/>
                <w:lang w:eastAsia="hr-HR"/>
              </w:rPr>
              <w:t>Izvršenje 31.12..2023.</w:t>
            </w:r>
          </w:p>
        </w:tc>
      </w:tr>
      <w:tr w:rsidR="00360FB1" w14:paraId="520FF2BB" w14:textId="77777777">
        <w:trPr>
          <w:trHeight w:val="207"/>
        </w:trPr>
        <w:tc>
          <w:tcPr>
            <w:tcW w:w="6232" w:type="dxa"/>
            <w:vMerge/>
            <w:vAlign w:val="center"/>
          </w:tcPr>
          <w:p w14:paraId="6F8B9AA9" w14:textId="77777777" w:rsidR="00360FB1" w:rsidRDefault="00360FB1">
            <w:pPr>
              <w:jc w:val="both"/>
              <w:rPr>
                <w:rFonts w:eastAsia="Times New Roman"/>
                <w:lang w:eastAsia="hr-HR"/>
              </w:rPr>
            </w:pPr>
          </w:p>
        </w:tc>
        <w:tc>
          <w:tcPr>
            <w:tcW w:w="1276" w:type="dxa"/>
            <w:shd w:val="clear" w:color="auto" w:fill="auto"/>
            <w:noWrap/>
            <w:vAlign w:val="bottom"/>
          </w:tcPr>
          <w:p w14:paraId="59B9315D"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30A7B33F"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2C945865" w14:textId="77777777" w:rsidR="00360FB1" w:rsidRDefault="00000000">
            <w:pPr>
              <w:jc w:val="both"/>
              <w:rPr>
                <w:rFonts w:eastAsia="Times New Roman"/>
                <w:lang w:eastAsia="hr-HR"/>
              </w:rPr>
            </w:pPr>
            <w:r>
              <w:rPr>
                <w:rFonts w:eastAsiaTheme="minorHAnsi"/>
              </w:rPr>
              <w:t>POSTOTAK</w:t>
            </w:r>
          </w:p>
        </w:tc>
      </w:tr>
      <w:tr w:rsidR="00360FB1" w14:paraId="043D09E9" w14:textId="77777777">
        <w:trPr>
          <w:trHeight w:val="416"/>
        </w:trPr>
        <w:tc>
          <w:tcPr>
            <w:tcW w:w="6232" w:type="dxa"/>
            <w:shd w:val="clear" w:color="auto" w:fill="auto"/>
            <w:noWrap/>
            <w:vAlign w:val="center"/>
          </w:tcPr>
          <w:p w14:paraId="48DFDA2F" w14:textId="77777777" w:rsidR="00360FB1" w:rsidRDefault="00000000">
            <w:pPr>
              <w:spacing w:after="160" w:line="259" w:lineRule="auto"/>
              <w:jc w:val="both"/>
              <w:rPr>
                <w:rFonts w:eastAsiaTheme="minorHAnsi"/>
                <w:bCs/>
              </w:rPr>
            </w:pPr>
            <w:r>
              <w:rPr>
                <w:rFonts w:eastAsiaTheme="minorHAnsi"/>
                <w:bCs/>
              </w:rPr>
              <w:t>Izvor 1.1.1 Opći prihodi i primici</w:t>
            </w:r>
          </w:p>
          <w:p w14:paraId="4EC20647" w14:textId="77777777" w:rsidR="00360FB1" w:rsidRDefault="00000000">
            <w:pPr>
              <w:spacing w:after="160" w:line="259" w:lineRule="auto"/>
              <w:jc w:val="both"/>
              <w:rPr>
                <w:rFonts w:eastAsiaTheme="minorHAnsi"/>
                <w:bCs/>
              </w:rPr>
            </w:pPr>
            <w:r>
              <w:rPr>
                <w:rFonts w:eastAsiaTheme="minorHAnsi"/>
                <w:bCs/>
              </w:rPr>
              <w:t>U financijskom planu sredstva su planirana u iznosu od 652,00 EUR-a, od strane osnivača, za Natjecanje Sigurno u prometu te su ista realizirana u iznosu 100,00 % od planiranog.</w:t>
            </w:r>
          </w:p>
          <w:p w14:paraId="0477BD65"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00A978E1" w14:textId="77777777" w:rsidR="00360FB1" w:rsidRDefault="00000000">
            <w:pPr>
              <w:jc w:val="both"/>
              <w:rPr>
                <w:rFonts w:eastAsia="Times New Roman"/>
                <w:b/>
                <w:lang w:eastAsia="hr-HR"/>
              </w:rPr>
            </w:pPr>
            <w:r>
              <w:rPr>
                <w:rFonts w:eastAsia="Times New Roman"/>
                <w:b/>
                <w:lang w:eastAsia="hr-HR"/>
              </w:rPr>
              <w:t>652,00</w:t>
            </w:r>
          </w:p>
        </w:tc>
        <w:tc>
          <w:tcPr>
            <w:tcW w:w="1276" w:type="dxa"/>
            <w:shd w:val="clear" w:color="auto" w:fill="auto"/>
            <w:noWrap/>
            <w:vAlign w:val="center"/>
          </w:tcPr>
          <w:p w14:paraId="008EF129" w14:textId="77777777" w:rsidR="00360FB1" w:rsidRDefault="00000000">
            <w:pPr>
              <w:jc w:val="both"/>
              <w:rPr>
                <w:rFonts w:eastAsia="Times New Roman"/>
                <w:b/>
                <w:lang w:eastAsia="hr-HR"/>
              </w:rPr>
            </w:pPr>
            <w:r>
              <w:rPr>
                <w:rFonts w:eastAsia="Times New Roman"/>
                <w:b/>
                <w:lang w:eastAsia="hr-HR"/>
              </w:rPr>
              <w:t>651,88</w:t>
            </w:r>
          </w:p>
        </w:tc>
        <w:tc>
          <w:tcPr>
            <w:tcW w:w="1276" w:type="dxa"/>
            <w:shd w:val="clear" w:color="auto" w:fill="auto"/>
            <w:noWrap/>
            <w:vAlign w:val="center"/>
          </w:tcPr>
          <w:p w14:paraId="06C665D3" w14:textId="77777777" w:rsidR="00360FB1" w:rsidRDefault="00000000">
            <w:pPr>
              <w:jc w:val="both"/>
              <w:rPr>
                <w:rFonts w:eastAsia="Times New Roman"/>
                <w:b/>
                <w:lang w:eastAsia="hr-HR"/>
              </w:rPr>
            </w:pPr>
            <w:r>
              <w:rPr>
                <w:rFonts w:eastAsia="Times New Roman"/>
                <w:b/>
                <w:lang w:eastAsia="hr-HR"/>
              </w:rPr>
              <w:t>100%</w:t>
            </w:r>
          </w:p>
        </w:tc>
      </w:tr>
      <w:tr w:rsidR="00360FB1" w14:paraId="6FD53E63" w14:textId="77777777">
        <w:trPr>
          <w:trHeight w:val="300"/>
        </w:trPr>
        <w:tc>
          <w:tcPr>
            <w:tcW w:w="10060" w:type="dxa"/>
            <w:gridSpan w:val="4"/>
            <w:shd w:val="clear" w:color="000000" w:fill="F2F2F2"/>
            <w:vAlign w:val="center"/>
          </w:tcPr>
          <w:p w14:paraId="34B1E7F7"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A120804</w:t>
            </w:r>
            <w:proofErr w:type="spellEnd"/>
            <w:r>
              <w:rPr>
                <w:rFonts w:eastAsiaTheme="minorHAnsi"/>
                <w:b/>
                <w:bCs/>
                <w:highlight w:val="lightGray"/>
              </w:rPr>
              <w:t xml:space="preserve"> Financiranje školskih projekata</w:t>
            </w:r>
          </w:p>
          <w:p w14:paraId="281CB194" w14:textId="77777777" w:rsidR="00360FB1" w:rsidRDefault="00360FB1">
            <w:pPr>
              <w:jc w:val="both"/>
              <w:rPr>
                <w:rFonts w:eastAsia="Times New Roman"/>
                <w:b/>
                <w:bCs/>
                <w:highlight w:val="lightGray"/>
                <w:lang w:eastAsia="hr-HR"/>
              </w:rPr>
            </w:pPr>
          </w:p>
        </w:tc>
      </w:tr>
      <w:tr w:rsidR="00360FB1" w14:paraId="1D508672" w14:textId="77777777">
        <w:trPr>
          <w:trHeight w:val="251"/>
        </w:trPr>
        <w:tc>
          <w:tcPr>
            <w:tcW w:w="6232" w:type="dxa"/>
            <w:vMerge w:val="restart"/>
            <w:shd w:val="clear" w:color="auto" w:fill="auto"/>
            <w:vAlign w:val="center"/>
          </w:tcPr>
          <w:p w14:paraId="62C74653"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11E1C508" w14:textId="77777777" w:rsidR="00360FB1" w:rsidRDefault="00000000">
            <w:pPr>
              <w:jc w:val="both"/>
              <w:rPr>
                <w:rFonts w:eastAsia="Times New Roman"/>
                <w:lang w:eastAsia="hr-HR"/>
              </w:rPr>
            </w:pPr>
            <w:r>
              <w:rPr>
                <w:rFonts w:eastAsia="Times New Roman"/>
                <w:lang w:eastAsia="hr-HR"/>
              </w:rPr>
              <w:t>Izvršenje 31.12.2023.</w:t>
            </w:r>
          </w:p>
        </w:tc>
      </w:tr>
      <w:tr w:rsidR="00360FB1" w14:paraId="776CFAEC" w14:textId="77777777">
        <w:trPr>
          <w:trHeight w:val="207"/>
        </w:trPr>
        <w:tc>
          <w:tcPr>
            <w:tcW w:w="6232" w:type="dxa"/>
            <w:vMerge/>
            <w:vAlign w:val="center"/>
          </w:tcPr>
          <w:p w14:paraId="35428248" w14:textId="77777777" w:rsidR="00360FB1" w:rsidRDefault="00360FB1">
            <w:pPr>
              <w:jc w:val="both"/>
              <w:rPr>
                <w:rFonts w:eastAsia="Times New Roman"/>
                <w:lang w:eastAsia="hr-HR"/>
              </w:rPr>
            </w:pPr>
          </w:p>
        </w:tc>
        <w:tc>
          <w:tcPr>
            <w:tcW w:w="1276" w:type="dxa"/>
            <w:shd w:val="clear" w:color="auto" w:fill="auto"/>
            <w:noWrap/>
            <w:vAlign w:val="bottom"/>
          </w:tcPr>
          <w:p w14:paraId="538CC6D7"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5AB51945"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70974CDF" w14:textId="77777777" w:rsidR="00360FB1" w:rsidRDefault="00000000">
            <w:pPr>
              <w:jc w:val="both"/>
              <w:rPr>
                <w:rFonts w:eastAsia="Times New Roman"/>
                <w:lang w:eastAsia="hr-HR"/>
              </w:rPr>
            </w:pPr>
            <w:r>
              <w:rPr>
                <w:rFonts w:eastAsiaTheme="minorHAnsi"/>
              </w:rPr>
              <w:t>POSTOTAK</w:t>
            </w:r>
          </w:p>
        </w:tc>
      </w:tr>
      <w:tr w:rsidR="00360FB1" w14:paraId="1CE3D707" w14:textId="77777777">
        <w:trPr>
          <w:trHeight w:val="416"/>
        </w:trPr>
        <w:tc>
          <w:tcPr>
            <w:tcW w:w="6232" w:type="dxa"/>
            <w:shd w:val="clear" w:color="auto" w:fill="auto"/>
            <w:noWrap/>
            <w:vAlign w:val="center"/>
          </w:tcPr>
          <w:p w14:paraId="2AE32FF0" w14:textId="77777777" w:rsidR="00360FB1" w:rsidRDefault="00000000">
            <w:pPr>
              <w:spacing w:after="160" w:line="259" w:lineRule="auto"/>
              <w:jc w:val="both"/>
              <w:rPr>
                <w:rFonts w:eastAsiaTheme="minorHAnsi"/>
                <w:b/>
                <w:bCs/>
              </w:rPr>
            </w:pPr>
            <w:r>
              <w:rPr>
                <w:rFonts w:eastAsia="Times New Roman"/>
                <w:b/>
                <w:lang w:eastAsia="hr-HR"/>
              </w:rPr>
              <w:t>.</w:t>
            </w:r>
            <w:r>
              <w:rPr>
                <w:rFonts w:eastAsiaTheme="minorHAnsi"/>
                <w:b/>
                <w:bCs/>
              </w:rPr>
              <w:t xml:space="preserve"> Izvor 1.1.1 Opći prihodi i primici</w:t>
            </w:r>
          </w:p>
          <w:p w14:paraId="68B2DBEF" w14:textId="77777777" w:rsidR="00360FB1" w:rsidRDefault="00000000">
            <w:pPr>
              <w:spacing w:after="160" w:line="259" w:lineRule="auto"/>
              <w:jc w:val="both"/>
              <w:rPr>
                <w:rFonts w:eastAsiaTheme="minorHAnsi"/>
                <w:bCs/>
              </w:rPr>
            </w:pPr>
            <w:r>
              <w:rPr>
                <w:rFonts w:eastAsiaTheme="minorHAnsi"/>
                <w:bCs/>
              </w:rPr>
              <w:t>U financijskom planu sredstva su planirana u iznosu od 225,00 EUR-a, od strane osnivača  za pristupnu točku te su ista realizirana u iznosu 100,00 % od planiranog.</w:t>
            </w:r>
          </w:p>
          <w:p w14:paraId="30AC402F" w14:textId="77777777" w:rsidR="00360FB1" w:rsidRDefault="00000000">
            <w:pPr>
              <w:spacing w:after="160" w:line="259" w:lineRule="auto"/>
              <w:jc w:val="both"/>
              <w:rPr>
                <w:rFonts w:eastAsiaTheme="minorHAnsi"/>
                <w:b/>
                <w:bCs/>
              </w:rPr>
            </w:pPr>
            <w:r>
              <w:rPr>
                <w:rFonts w:eastAsiaTheme="minorHAnsi"/>
                <w:b/>
                <w:bCs/>
              </w:rPr>
              <w:t>Izvor 5.9.2 pomoći/Fondovi EU proračunski korisnici-prenesena sredstva</w:t>
            </w:r>
          </w:p>
          <w:p w14:paraId="5B27152D" w14:textId="77777777" w:rsidR="00360FB1" w:rsidRDefault="00000000">
            <w:pPr>
              <w:spacing w:after="160" w:line="259" w:lineRule="auto"/>
              <w:jc w:val="both"/>
              <w:rPr>
                <w:rFonts w:eastAsiaTheme="minorHAnsi"/>
                <w:bCs/>
              </w:rPr>
            </w:pPr>
            <w:r>
              <w:rPr>
                <w:rFonts w:eastAsiaTheme="minorHAnsi"/>
                <w:bCs/>
              </w:rPr>
              <w:t xml:space="preserve">U </w:t>
            </w:r>
            <w:proofErr w:type="spellStart"/>
            <w:r>
              <w:rPr>
                <w:rFonts w:eastAsiaTheme="minorHAnsi"/>
                <w:bCs/>
              </w:rPr>
              <w:t>2022.godini</w:t>
            </w:r>
            <w:proofErr w:type="spellEnd"/>
            <w:r>
              <w:rPr>
                <w:rFonts w:eastAsiaTheme="minorHAnsi"/>
                <w:bCs/>
              </w:rPr>
              <w:t xml:space="preserve"> učitelji su se uključili u projekt: Erasmus + za čije su odobrenje sredstava dobili u </w:t>
            </w:r>
            <w:proofErr w:type="spellStart"/>
            <w:r>
              <w:rPr>
                <w:rFonts w:eastAsiaTheme="minorHAnsi"/>
                <w:bCs/>
              </w:rPr>
              <w:t>2022.godini</w:t>
            </w:r>
            <w:proofErr w:type="spellEnd"/>
            <w:r>
              <w:rPr>
                <w:rFonts w:eastAsiaTheme="minorHAnsi"/>
                <w:bCs/>
              </w:rPr>
              <w:t xml:space="preserve"> pa su tako rebalansom uključena u plan u iznosu od 8.874,00 EUR-a. Učitelji su bili na edukacijama i rashodi su realizirani u iznosu od 7.982,80 </w:t>
            </w:r>
            <w:proofErr w:type="spellStart"/>
            <w:r>
              <w:rPr>
                <w:rFonts w:eastAsiaTheme="minorHAnsi"/>
                <w:bCs/>
              </w:rPr>
              <w:t>Eur-a,a</w:t>
            </w:r>
            <w:proofErr w:type="spellEnd"/>
            <w:r>
              <w:rPr>
                <w:rFonts w:eastAsiaTheme="minorHAnsi"/>
                <w:bCs/>
              </w:rPr>
              <w:t xml:space="preserve"> ostatak sredstava se očekuje utrošiti do polovine 2024 godine po završetku projekta.</w:t>
            </w:r>
          </w:p>
          <w:p w14:paraId="056451D8" w14:textId="77777777" w:rsidR="00360FB1" w:rsidRDefault="00360FB1">
            <w:pPr>
              <w:jc w:val="both"/>
              <w:rPr>
                <w:rFonts w:eastAsia="Times New Roman"/>
                <w:lang w:eastAsia="hr-HR"/>
              </w:rPr>
            </w:pPr>
          </w:p>
        </w:tc>
        <w:tc>
          <w:tcPr>
            <w:tcW w:w="1276" w:type="dxa"/>
            <w:shd w:val="clear" w:color="auto" w:fill="auto"/>
            <w:noWrap/>
            <w:vAlign w:val="center"/>
          </w:tcPr>
          <w:p w14:paraId="74A46D8F" w14:textId="77777777" w:rsidR="00360FB1" w:rsidRDefault="00000000">
            <w:pPr>
              <w:jc w:val="both"/>
              <w:rPr>
                <w:rFonts w:eastAsia="Times New Roman"/>
                <w:b/>
                <w:lang w:eastAsia="hr-HR"/>
              </w:rPr>
            </w:pPr>
            <w:r>
              <w:rPr>
                <w:rFonts w:eastAsia="Times New Roman"/>
                <w:b/>
                <w:lang w:eastAsia="hr-HR"/>
              </w:rPr>
              <w:t>9.099,00</w:t>
            </w:r>
          </w:p>
        </w:tc>
        <w:tc>
          <w:tcPr>
            <w:tcW w:w="1276" w:type="dxa"/>
            <w:shd w:val="clear" w:color="auto" w:fill="auto"/>
            <w:noWrap/>
            <w:vAlign w:val="center"/>
          </w:tcPr>
          <w:p w14:paraId="630BF996" w14:textId="77777777" w:rsidR="00360FB1" w:rsidRDefault="00000000">
            <w:pPr>
              <w:jc w:val="both"/>
              <w:rPr>
                <w:rFonts w:eastAsia="Times New Roman"/>
                <w:b/>
                <w:lang w:eastAsia="hr-HR"/>
              </w:rPr>
            </w:pPr>
            <w:r>
              <w:rPr>
                <w:rFonts w:eastAsia="Times New Roman"/>
                <w:b/>
                <w:lang w:eastAsia="hr-HR"/>
              </w:rPr>
              <w:t>8.207,80</w:t>
            </w:r>
          </w:p>
        </w:tc>
        <w:tc>
          <w:tcPr>
            <w:tcW w:w="1276" w:type="dxa"/>
            <w:shd w:val="clear" w:color="auto" w:fill="auto"/>
            <w:noWrap/>
            <w:vAlign w:val="center"/>
          </w:tcPr>
          <w:p w14:paraId="5D72EC65" w14:textId="77777777" w:rsidR="00360FB1" w:rsidRDefault="00000000">
            <w:pPr>
              <w:jc w:val="both"/>
              <w:rPr>
                <w:rFonts w:eastAsia="Times New Roman"/>
                <w:b/>
                <w:lang w:eastAsia="hr-HR"/>
              </w:rPr>
            </w:pPr>
            <w:r>
              <w:rPr>
                <w:rFonts w:eastAsia="Times New Roman"/>
                <w:b/>
                <w:lang w:eastAsia="hr-HR"/>
              </w:rPr>
              <w:t>90,20%</w:t>
            </w:r>
          </w:p>
        </w:tc>
      </w:tr>
      <w:tr w:rsidR="00360FB1" w14:paraId="053598C9" w14:textId="77777777">
        <w:trPr>
          <w:trHeight w:val="335"/>
        </w:trPr>
        <w:tc>
          <w:tcPr>
            <w:tcW w:w="10060" w:type="dxa"/>
            <w:gridSpan w:val="4"/>
            <w:tcBorders>
              <w:top w:val="single" w:sz="4" w:space="0" w:color="auto"/>
            </w:tcBorders>
            <w:shd w:val="clear" w:color="000000" w:fill="F2F2F2"/>
            <w:vAlign w:val="center"/>
          </w:tcPr>
          <w:p w14:paraId="6BBCF671"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A120808</w:t>
            </w:r>
            <w:proofErr w:type="spellEnd"/>
            <w:r>
              <w:rPr>
                <w:rFonts w:eastAsiaTheme="minorHAnsi"/>
                <w:b/>
                <w:bCs/>
                <w:highlight w:val="lightGray"/>
              </w:rPr>
              <w:t xml:space="preserve"> Nabava udžbenika za učenike OŠ</w:t>
            </w:r>
          </w:p>
          <w:p w14:paraId="4B473128" w14:textId="77777777" w:rsidR="00360FB1" w:rsidRDefault="00360FB1">
            <w:pPr>
              <w:jc w:val="both"/>
              <w:rPr>
                <w:rFonts w:eastAsia="Times New Roman"/>
                <w:b/>
                <w:bCs/>
                <w:highlight w:val="lightGray"/>
                <w:lang w:eastAsia="hr-HR"/>
              </w:rPr>
            </w:pPr>
          </w:p>
        </w:tc>
      </w:tr>
      <w:tr w:rsidR="00360FB1" w14:paraId="70A40C77" w14:textId="77777777">
        <w:trPr>
          <w:trHeight w:val="251"/>
        </w:trPr>
        <w:tc>
          <w:tcPr>
            <w:tcW w:w="6232" w:type="dxa"/>
            <w:vMerge w:val="restart"/>
            <w:shd w:val="clear" w:color="auto" w:fill="auto"/>
            <w:vAlign w:val="center"/>
          </w:tcPr>
          <w:p w14:paraId="743314E8"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66B609D5" w14:textId="77777777" w:rsidR="00360FB1" w:rsidRDefault="00000000">
            <w:pPr>
              <w:jc w:val="both"/>
              <w:rPr>
                <w:rFonts w:eastAsia="Times New Roman"/>
                <w:lang w:eastAsia="hr-HR"/>
              </w:rPr>
            </w:pPr>
            <w:r>
              <w:rPr>
                <w:rFonts w:eastAsia="Times New Roman"/>
                <w:lang w:eastAsia="hr-HR"/>
              </w:rPr>
              <w:t>Izvršenje 31.12.2023.</w:t>
            </w:r>
          </w:p>
        </w:tc>
      </w:tr>
      <w:tr w:rsidR="00360FB1" w14:paraId="42C6620B" w14:textId="77777777">
        <w:trPr>
          <w:trHeight w:val="240"/>
        </w:trPr>
        <w:tc>
          <w:tcPr>
            <w:tcW w:w="6232" w:type="dxa"/>
            <w:vMerge/>
            <w:vAlign w:val="center"/>
          </w:tcPr>
          <w:p w14:paraId="607F1422" w14:textId="77777777" w:rsidR="00360FB1" w:rsidRDefault="00360FB1">
            <w:pPr>
              <w:jc w:val="both"/>
              <w:rPr>
                <w:rFonts w:eastAsia="Times New Roman"/>
                <w:lang w:eastAsia="hr-HR"/>
              </w:rPr>
            </w:pPr>
          </w:p>
        </w:tc>
        <w:tc>
          <w:tcPr>
            <w:tcW w:w="1276" w:type="dxa"/>
            <w:shd w:val="clear" w:color="auto" w:fill="auto"/>
            <w:noWrap/>
            <w:vAlign w:val="bottom"/>
          </w:tcPr>
          <w:p w14:paraId="06345391"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207694C7"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00366B7E" w14:textId="77777777" w:rsidR="00360FB1" w:rsidRDefault="00000000">
            <w:pPr>
              <w:jc w:val="both"/>
              <w:rPr>
                <w:rFonts w:eastAsia="Times New Roman"/>
                <w:lang w:eastAsia="hr-HR"/>
              </w:rPr>
            </w:pPr>
            <w:r>
              <w:rPr>
                <w:rFonts w:eastAsiaTheme="minorHAnsi"/>
              </w:rPr>
              <w:t>POSTOTAK</w:t>
            </w:r>
          </w:p>
        </w:tc>
      </w:tr>
      <w:tr w:rsidR="00360FB1" w14:paraId="701F38EB" w14:textId="77777777">
        <w:trPr>
          <w:trHeight w:val="1235"/>
        </w:trPr>
        <w:tc>
          <w:tcPr>
            <w:tcW w:w="6232" w:type="dxa"/>
            <w:shd w:val="clear" w:color="auto" w:fill="auto"/>
            <w:noWrap/>
            <w:vAlign w:val="center"/>
          </w:tcPr>
          <w:p w14:paraId="4FAC0C59" w14:textId="77777777" w:rsidR="00360FB1" w:rsidRDefault="00000000">
            <w:pPr>
              <w:jc w:val="both"/>
              <w:rPr>
                <w:rFonts w:eastAsia="Times New Roman"/>
                <w:lang w:eastAsia="hr-HR"/>
              </w:rPr>
            </w:pPr>
            <w:r>
              <w:rPr>
                <w:rFonts w:eastAsiaTheme="minorHAnsi"/>
                <w:bCs/>
              </w:rPr>
              <w:t xml:space="preserve">Izvršenjem u iznosu od  23.810,26 EUR-a tj. 99% u odnosu na rebalans financirali su se udžbenici i radni materijali učenicima škole od strane </w:t>
            </w:r>
            <w:proofErr w:type="spellStart"/>
            <w:r>
              <w:rPr>
                <w:rFonts w:eastAsiaTheme="minorHAnsi"/>
                <w:bCs/>
              </w:rPr>
              <w:t>MZO</w:t>
            </w:r>
            <w:proofErr w:type="spellEnd"/>
            <w:r>
              <w:rPr>
                <w:rFonts w:eastAsiaTheme="minorHAnsi"/>
                <w:bCs/>
              </w:rPr>
              <w:t>-a.</w:t>
            </w:r>
          </w:p>
        </w:tc>
        <w:tc>
          <w:tcPr>
            <w:tcW w:w="1276" w:type="dxa"/>
            <w:shd w:val="clear" w:color="auto" w:fill="auto"/>
            <w:noWrap/>
            <w:vAlign w:val="center"/>
          </w:tcPr>
          <w:p w14:paraId="16629E15" w14:textId="77777777" w:rsidR="00360FB1" w:rsidRDefault="00000000">
            <w:pPr>
              <w:jc w:val="both"/>
              <w:rPr>
                <w:rFonts w:eastAsia="Times New Roman"/>
                <w:b/>
                <w:lang w:eastAsia="hr-HR"/>
              </w:rPr>
            </w:pPr>
            <w:r>
              <w:rPr>
                <w:rFonts w:eastAsia="Times New Roman"/>
                <w:b/>
                <w:lang w:eastAsia="hr-HR"/>
              </w:rPr>
              <w:t>24.060,00</w:t>
            </w:r>
          </w:p>
        </w:tc>
        <w:tc>
          <w:tcPr>
            <w:tcW w:w="1276" w:type="dxa"/>
            <w:shd w:val="clear" w:color="auto" w:fill="auto"/>
            <w:noWrap/>
            <w:vAlign w:val="center"/>
          </w:tcPr>
          <w:p w14:paraId="605746BF" w14:textId="77777777" w:rsidR="00360FB1" w:rsidRDefault="00000000">
            <w:pPr>
              <w:jc w:val="both"/>
              <w:rPr>
                <w:rFonts w:eastAsia="Times New Roman"/>
                <w:b/>
                <w:lang w:eastAsia="hr-HR"/>
              </w:rPr>
            </w:pPr>
            <w:r>
              <w:rPr>
                <w:rFonts w:eastAsia="Times New Roman"/>
                <w:b/>
                <w:lang w:eastAsia="hr-HR"/>
              </w:rPr>
              <w:t>23.810,26</w:t>
            </w:r>
          </w:p>
        </w:tc>
        <w:tc>
          <w:tcPr>
            <w:tcW w:w="1276" w:type="dxa"/>
            <w:shd w:val="clear" w:color="auto" w:fill="auto"/>
            <w:noWrap/>
            <w:vAlign w:val="center"/>
          </w:tcPr>
          <w:p w14:paraId="0F41F34B" w14:textId="77777777" w:rsidR="00360FB1" w:rsidRDefault="00000000">
            <w:pPr>
              <w:jc w:val="both"/>
              <w:rPr>
                <w:rFonts w:eastAsia="Times New Roman"/>
                <w:b/>
                <w:lang w:eastAsia="hr-HR"/>
              </w:rPr>
            </w:pPr>
            <w:r>
              <w:rPr>
                <w:rFonts w:eastAsia="Times New Roman"/>
                <w:b/>
                <w:lang w:eastAsia="hr-HR"/>
              </w:rPr>
              <w:t>99%</w:t>
            </w:r>
          </w:p>
        </w:tc>
      </w:tr>
      <w:tr w:rsidR="00360FB1" w14:paraId="0B63349E" w14:textId="77777777">
        <w:trPr>
          <w:trHeight w:val="271"/>
        </w:trPr>
        <w:tc>
          <w:tcPr>
            <w:tcW w:w="10060" w:type="dxa"/>
            <w:gridSpan w:val="4"/>
            <w:shd w:val="clear" w:color="000000" w:fill="F2F2F2"/>
            <w:vAlign w:val="center"/>
          </w:tcPr>
          <w:p w14:paraId="78D783CE" w14:textId="77777777" w:rsidR="00360FB1" w:rsidRDefault="00360FB1">
            <w:pPr>
              <w:spacing w:after="160" w:line="259" w:lineRule="auto"/>
              <w:jc w:val="both"/>
              <w:rPr>
                <w:rFonts w:eastAsiaTheme="minorHAnsi"/>
                <w:b/>
                <w:bCs/>
                <w:highlight w:val="lightGray"/>
              </w:rPr>
            </w:pPr>
          </w:p>
          <w:p w14:paraId="7EE88086" w14:textId="77777777" w:rsidR="00360FB1" w:rsidRDefault="00360FB1">
            <w:pPr>
              <w:spacing w:after="160" w:line="259" w:lineRule="auto"/>
              <w:jc w:val="both"/>
              <w:rPr>
                <w:rFonts w:eastAsiaTheme="minorHAnsi"/>
                <w:b/>
                <w:bCs/>
                <w:highlight w:val="lightGray"/>
              </w:rPr>
            </w:pPr>
          </w:p>
          <w:p w14:paraId="38979D46"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A120810</w:t>
            </w:r>
            <w:proofErr w:type="spellEnd"/>
            <w:r>
              <w:rPr>
                <w:rFonts w:eastAsiaTheme="minorHAnsi"/>
                <w:b/>
                <w:bCs/>
                <w:highlight w:val="lightGray"/>
              </w:rPr>
              <w:t xml:space="preserve"> Ostale aktivnosti osnovnih škola</w:t>
            </w:r>
          </w:p>
          <w:p w14:paraId="2B79655E" w14:textId="77777777" w:rsidR="00360FB1" w:rsidRDefault="00360FB1">
            <w:pPr>
              <w:spacing w:after="160" w:line="259" w:lineRule="auto"/>
              <w:jc w:val="both"/>
              <w:rPr>
                <w:rFonts w:eastAsiaTheme="minorHAnsi"/>
                <w:b/>
                <w:bCs/>
                <w:highlight w:val="lightGray"/>
              </w:rPr>
            </w:pPr>
          </w:p>
          <w:p w14:paraId="6B327FF1" w14:textId="77777777" w:rsidR="00360FB1" w:rsidRDefault="00360FB1">
            <w:pPr>
              <w:jc w:val="both"/>
              <w:rPr>
                <w:rFonts w:eastAsia="Times New Roman"/>
                <w:b/>
                <w:bCs/>
                <w:highlight w:val="lightGray"/>
                <w:lang w:eastAsia="hr-HR"/>
              </w:rPr>
            </w:pPr>
          </w:p>
        </w:tc>
      </w:tr>
      <w:tr w:rsidR="00360FB1" w14:paraId="5CC2F069" w14:textId="77777777">
        <w:trPr>
          <w:trHeight w:val="251"/>
        </w:trPr>
        <w:tc>
          <w:tcPr>
            <w:tcW w:w="6232" w:type="dxa"/>
            <w:vMerge w:val="restart"/>
            <w:shd w:val="clear" w:color="auto" w:fill="auto"/>
            <w:vAlign w:val="center"/>
          </w:tcPr>
          <w:p w14:paraId="77E652CF"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5A03BEFE" w14:textId="77777777" w:rsidR="00360FB1" w:rsidRDefault="00000000">
            <w:pPr>
              <w:jc w:val="both"/>
              <w:rPr>
                <w:rFonts w:eastAsia="Times New Roman"/>
                <w:lang w:eastAsia="hr-HR"/>
              </w:rPr>
            </w:pPr>
            <w:r>
              <w:rPr>
                <w:rFonts w:eastAsia="Times New Roman"/>
                <w:lang w:eastAsia="hr-HR"/>
              </w:rPr>
              <w:t>Izvršenje 31.12.2023.</w:t>
            </w:r>
          </w:p>
        </w:tc>
      </w:tr>
      <w:tr w:rsidR="00360FB1" w14:paraId="1878977B" w14:textId="77777777">
        <w:trPr>
          <w:trHeight w:val="207"/>
        </w:trPr>
        <w:tc>
          <w:tcPr>
            <w:tcW w:w="6232" w:type="dxa"/>
            <w:vMerge/>
            <w:vAlign w:val="center"/>
          </w:tcPr>
          <w:p w14:paraId="3D8DD9B1" w14:textId="77777777" w:rsidR="00360FB1" w:rsidRDefault="00360FB1">
            <w:pPr>
              <w:jc w:val="both"/>
              <w:rPr>
                <w:rFonts w:eastAsia="Times New Roman"/>
                <w:lang w:eastAsia="hr-HR"/>
              </w:rPr>
            </w:pPr>
          </w:p>
        </w:tc>
        <w:tc>
          <w:tcPr>
            <w:tcW w:w="1276" w:type="dxa"/>
            <w:shd w:val="clear" w:color="auto" w:fill="auto"/>
            <w:noWrap/>
            <w:vAlign w:val="bottom"/>
          </w:tcPr>
          <w:p w14:paraId="05E52436"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42AAD4FA"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2EB95EDA" w14:textId="77777777" w:rsidR="00360FB1" w:rsidRDefault="00000000">
            <w:pPr>
              <w:jc w:val="both"/>
              <w:rPr>
                <w:rFonts w:eastAsia="Times New Roman"/>
                <w:lang w:eastAsia="hr-HR"/>
              </w:rPr>
            </w:pPr>
            <w:r>
              <w:rPr>
                <w:rFonts w:eastAsiaTheme="minorHAnsi"/>
              </w:rPr>
              <w:t>POSTOTAK</w:t>
            </w:r>
          </w:p>
        </w:tc>
      </w:tr>
      <w:tr w:rsidR="00360FB1" w14:paraId="708DFE14" w14:textId="77777777">
        <w:trPr>
          <w:trHeight w:val="561"/>
        </w:trPr>
        <w:tc>
          <w:tcPr>
            <w:tcW w:w="6232" w:type="dxa"/>
            <w:shd w:val="clear" w:color="auto" w:fill="auto"/>
            <w:noWrap/>
            <w:vAlign w:val="center"/>
          </w:tcPr>
          <w:p w14:paraId="65580BB2" w14:textId="77777777" w:rsidR="00360FB1" w:rsidRDefault="00000000">
            <w:pPr>
              <w:spacing w:after="160" w:line="259" w:lineRule="auto"/>
              <w:jc w:val="both"/>
              <w:rPr>
                <w:rFonts w:eastAsiaTheme="minorHAnsi"/>
                <w:bCs/>
              </w:rPr>
            </w:pPr>
            <w:r>
              <w:rPr>
                <w:rFonts w:eastAsiaTheme="minorHAnsi"/>
                <w:bCs/>
              </w:rPr>
              <w:t>Izvor 4.3.1 Prihodi za posebne namjene – proračunski korisnici</w:t>
            </w:r>
          </w:p>
          <w:p w14:paraId="7DC58679" w14:textId="77777777" w:rsidR="00360FB1" w:rsidRDefault="00000000">
            <w:pPr>
              <w:spacing w:after="160" w:line="259" w:lineRule="auto"/>
              <w:jc w:val="both"/>
              <w:rPr>
                <w:rFonts w:eastAsiaTheme="minorHAnsi"/>
                <w:bCs/>
              </w:rPr>
            </w:pPr>
            <w:r>
              <w:rPr>
                <w:rFonts w:eastAsiaTheme="minorHAnsi"/>
                <w:bCs/>
              </w:rPr>
              <w:t xml:space="preserve">Prihodi za posebne namjene planirani su na nivou prošlogodišnjih u iznosu od 5.000,00 EUR-a, a to su sredstva koja škola prikupi od učenika za financiranje izleta i radnih materijala koja su učenicima potrebna. Realizirana su u iznosu od 4.200,47 EUR-a </w:t>
            </w:r>
            <w:proofErr w:type="spellStart"/>
            <w:r>
              <w:rPr>
                <w:rFonts w:eastAsiaTheme="minorHAnsi"/>
                <w:bCs/>
              </w:rPr>
              <w:t>tj.84</w:t>
            </w:r>
            <w:proofErr w:type="spellEnd"/>
            <w:r>
              <w:rPr>
                <w:rFonts w:eastAsiaTheme="minorHAnsi"/>
                <w:bCs/>
              </w:rPr>
              <w:t>% od planiranog i u potpunosti su se za namijenjene svrhe i utrošena.</w:t>
            </w:r>
          </w:p>
          <w:p w14:paraId="1DC4D5DB" w14:textId="77777777" w:rsidR="00360FB1" w:rsidRDefault="00360FB1">
            <w:pPr>
              <w:spacing w:after="160" w:line="259" w:lineRule="auto"/>
              <w:jc w:val="both"/>
              <w:rPr>
                <w:rFonts w:eastAsiaTheme="minorHAnsi"/>
                <w:bCs/>
              </w:rPr>
            </w:pPr>
          </w:p>
          <w:p w14:paraId="234CFCD1" w14:textId="77777777" w:rsidR="00360FB1" w:rsidRDefault="00000000">
            <w:pPr>
              <w:spacing w:after="160" w:line="259" w:lineRule="auto"/>
              <w:jc w:val="both"/>
              <w:rPr>
                <w:rFonts w:eastAsiaTheme="minorHAnsi"/>
                <w:bCs/>
              </w:rPr>
            </w:pPr>
            <w:r>
              <w:rPr>
                <w:rFonts w:eastAsiaTheme="minorHAnsi"/>
                <w:bCs/>
              </w:rPr>
              <w:t>Izvor 6.2.1 Donacije- proračunski korisnici</w:t>
            </w:r>
          </w:p>
          <w:p w14:paraId="5B8B91A0" w14:textId="77777777" w:rsidR="00360FB1" w:rsidRDefault="00000000">
            <w:pPr>
              <w:spacing w:after="160" w:line="259" w:lineRule="auto"/>
              <w:jc w:val="both"/>
              <w:rPr>
                <w:rFonts w:eastAsiaTheme="minorHAnsi"/>
                <w:bCs/>
              </w:rPr>
            </w:pPr>
            <w:r>
              <w:rPr>
                <w:rFonts w:eastAsiaTheme="minorHAnsi"/>
                <w:bCs/>
              </w:rPr>
              <w:t xml:space="preserve">Donacije koje škola uprihodi od pravnih  osoba na zamolbe Učenika škole planirane su na nivou višegodišnjih priliva u iznosu od 400,00 EUR-a, ali nisu  realizirana jer učiteljica koja je vodila organizaciju </w:t>
            </w:r>
            <w:proofErr w:type="spellStart"/>
            <w:r>
              <w:rPr>
                <w:rFonts w:eastAsiaTheme="minorHAnsi"/>
                <w:bCs/>
              </w:rPr>
              <w:t>izrade,tiskanja</w:t>
            </w:r>
            <w:proofErr w:type="spellEnd"/>
            <w:r>
              <w:rPr>
                <w:rFonts w:eastAsiaTheme="minorHAnsi"/>
                <w:bCs/>
              </w:rPr>
              <w:t xml:space="preserve"> i prikupljanja donacija za izradu kalendara za </w:t>
            </w:r>
            <w:proofErr w:type="spellStart"/>
            <w:r>
              <w:rPr>
                <w:rFonts w:eastAsiaTheme="minorHAnsi"/>
                <w:bCs/>
              </w:rPr>
              <w:t>PŠ</w:t>
            </w:r>
            <w:proofErr w:type="spellEnd"/>
            <w:r>
              <w:rPr>
                <w:rFonts w:eastAsiaTheme="minorHAnsi"/>
                <w:bCs/>
              </w:rPr>
              <w:t xml:space="preserve"> Lumbarda je nažalost preminula. </w:t>
            </w:r>
          </w:p>
          <w:p w14:paraId="145E8DB4"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0A6EFF6C" w14:textId="77777777" w:rsidR="00360FB1" w:rsidRDefault="00000000">
            <w:pPr>
              <w:jc w:val="both"/>
              <w:rPr>
                <w:rFonts w:eastAsia="Times New Roman"/>
                <w:b/>
                <w:lang w:eastAsia="hr-HR"/>
              </w:rPr>
            </w:pPr>
            <w:r>
              <w:rPr>
                <w:rFonts w:eastAsia="Times New Roman"/>
                <w:b/>
                <w:lang w:eastAsia="hr-HR"/>
              </w:rPr>
              <w:t>5.000,00</w:t>
            </w:r>
          </w:p>
        </w:tc>
        <w:tc>
          <w:tcPr>
            <w:tcW w:w="1276" w:type="dxa"/>
            <w:shd w:val="clear" w:color="auto" w:fill="auto"/>
            <w:noWrap/>
            <w:vAlign w:val="center"/>
          </w:tcPr>
          <w:p w14:paraId="5F497B38" w14:textId="77777777" w:rsidR="00360FB1" w:rsidRDefault="00000000">
            <w:pPr>
              <w:jc w:val="both"/>
              <w:rPr>
                <w:rFonts w:eastAsia="Times New Roman"/>
                <w:b/>
                <w:lang w:eastAsia="hr-HR"/>
              </w:rPr>
            </w:pPr>
            <w:r>
              <w:rPr>
                <w:rFonts w:eastAsia="Times New Roman"/>
                <w:b/>
                <w:lang w:eastAsia="hr-HR"/>
              </w:rPr>
              <w:t>4.200,47</w:t>
            </w:r>
          </w:p>
        </w:tc>
        <w:tc>
          <w:tcPr>
            <w:tcW w:w="1276" w:type="dxa"/>
            <w:shd w:val="clear" w:color="auto" w:fill="auto"/>
            <w:noWrap/>
            <w:vAlign w:val="center"/>
          </w:tcPr>
          <w:p w14:paraId="2108FAE6" w14:textId="77777777" w:rsidR="00360FB1" w:rsidRDefault="00000000">
            <w:pPr>
              <w:jc w:val="both"/>
              <w:rPr>
                <w:rFonts w:eastAsia="Times New Roman"/>
                <w:b/>
                <w:lang w:eastAsia="hr-HR"/>
              </w:rPr>
            </w:pPr>
            <w:r>
              <w:rPr>
                <w:rFonts w:eastAsia="Times New Roman"/>
                <w:b/>
                <w:lang w:eastAsia="hr-HR"/>
              </w:rPr>
              <w:t>84%</w:t>
            </w:r>
          </w:p>
        </w:tc>
      </w:tr>
      <w:tr w:rsidR="00360FB1" w14:paraId="1265CF99" w14:textId="77777777">
        <w:trPr>
          <w:trHeight w:val="300"/>
        </w:trPr>
        <w:tc>
          <w:tcPr>
            <w:tcW w:w="10060" w:type="dxa"/>
            <w:gridSpan w:val="4"/>
            <w:shd w:val="clear" w:color="000000" w:fill="F2F2F2"/>
            <w:vAlign w:val="center"/>
          </w:tcPr>
          <w:p w14:paraId="12592BC5" w14:textId="77777777" w:rsidR="00360FB1" w:rsidRDefault="00000000">
            <w:pPr>
              <w:spacing w:after="160" w:line="259" w:lineRule="auto"/>
              <w:jc w:val="both"/>
              <w:rPr>
                <w:rFonts w:eastAsiaTheme="minorHAnsi"/>
                <w:b/>
                <w:bCs/>
              </w:rPr>
            </w:pPr>
            <w:r>
              <w:rPr>
                <w:rFonts w:eastAsiaTheme="minorHAnsi"/>
                <w:b/>
                <w:bCs/>
              </w:rPr>
              <w:t xml:space="preserve">Aktivnost </w:t>
            </w:r>
            <w:proofErr w:type="spellStart"/>
            <w:r>
              <w:rPr>
                <w:rFonts w:eastAsiaTheme="minorHAnsi"/>
                <w:b/>
                <w:bCs/>
              </w:rPr>
              <w:t>A120811</w:t>
            </w:r>
            <w:proofErr w:type="spellEnd"/>
            <w:r>
              <w:rPr>
                <w:rFonts w:eastAsiaTheme="minorHAnsi"/>
                <w:b/>
                <w:bCs/>
              </w:rPr>
              <w:t xml:space="preserve"> Dodatne djelatnosti osnovnih škola</w:t>
            </w:r>
          </w:p>
          <w:p w14:paraId="01F0EAA1" w14:textId="77777777" w:rsidR="00360FB1" w:rsidRDefault="00360FB1">
            <w:pPr>
              <w:jc w:val="both"/>
              <w:rPr>
                <w:rFonts w:eastAsia="Times New Roman"/>
                <w:b/>
                <w:bCs/>
                <w:lang w:eastAsia="hr-HR"/>
              </w:rPr>
            </w:pPr>
          </w:p>
        </w:tc>
      </w:tr>
      <w:tr w:rsidR="00360FB1" w14:paraId="1B04387D" w14:textId="77777777">
        <w:trPr>
          <w:trHeight w:val="251"/>
        </w:trPr>
        <w:tc>
          <w:tcPr>
            <w:tcW w:w="6232" w:type="dxa"/>
            <w:vMerge w:val="restart"/>
            <w:shd w:val="clear" w:color="auto" w:fill="auto"/>
            <w:vAlign w:val="center"/>
          </w:tcPr>
          <w:p w14:paraId="66D9E165"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4FA8D51A" w14:textId="77777777" w:rsidR="00360FB1" w:rsidRDefault="00000000">
            <w:pPr>
              <w:jc w:val="both"/>
              <w:rPr>
                <w:rFonts w:eastAsia="Times New Roman"/>
                <w:lang w:eastAsia="hr-HR"/>
              </w:rPr>
            </w:pPr>
            <w:r>
              <w:rPr>
                <w:rFonts w:eastAsia="Times New Roman"/>
                <w:lang w:eastAsia="hr-HR"/>
              </w:rPr>
              <w:t>Izvršenje 31.12.2023.</w:t>
            </w:r>
          </w:p>
        </w:tc>
      </w:tr>
      <w:tr w:rsidR="00360FB1" w14:paraId="3B87DF5E" w14:textId="77777777">
        <w:trPr>
          <w:trHeight w:val="207"/>
        </w:trPr>
        <w:tc>
          <w:tcPr>
            <w:tcW w:w="6232" w:type="dxa"/>
            <w:vMerge/>
            <w:vAlign w:val="center"/>
          </w:tcPr>
          <w:p w14:paraId="0BF7D86C" w14:textId="77777777" w:rsidR="00360FB1" w:rsidRDefault="00360FB1">
            <w:pPr>
              <w:jc w:val="both"/>
              <w:rPr>
                <w:rFonts w:eastAsia="Times New Roman"/>
                <w:lang w:eastAsia="hr-HR"/>
              </w:rPr>
            </w:pPr>
          </w:p>
        </w:tc>
        <w:tc>
          <w:tcPr>
            <w:tcW w:w="1276" w:type="dxa"/>
            <w:shd w:val="clear" w:color="auto" w:fill="auto"/>
            <w:noWrap/>
            <w:vAlign w:val="bottom"/>
          </w:tcPr>
          <w:p w14:paraId="3E3665E0"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47EF1685"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3A3FC57B" w14:textId="77777777" w:rsidR="00360FB1" w:rsidRDefault="00000000">
            <w:pPr>
              <w:jc w:val="both"/>
              <w:rPr>
                <w:rFonts w:eastAsia="Times New Roman"/>
                <w:lang w:eastAsia="hr-HR"/>
              </w:rPr>
            </w:pPr>
            <w:r>
              <w:rPr>
                <w:rFonts w:eastAsiaTheme="minorHAnsi"/>
              </w:rPr>
              <w:t>POSTOTAK</w:t>
            </w:r>
          </w:p>
        </w:tc>
      </w:tr>
      <w:tr w:rsidR="00360FB1" w14:paraId="43E7A5EE" w14:textId="77777777">
        <w:trPr>
          <w:trHeight w:val="416"/>
        </w:trPr>
        <w:tc>
          <w:tcPr>
            <w:tcW w:w="6232" w:type="dxa"/>
            <w:shd w:val="clear" w:color="auto" w:fill="auto"/>
            <w:noWrap/>
            <w:vAlign w:val="center"/>
          </w:tcPr>
          <w:p w14:paraId="6690F143" w14:textId="77777777" w:rsidR="00360FB1" w:rsidRDefault="00000000">
            <w:pPr>
              <w:spacing w:after="160" w:line="259" w:lineRule="auto"/>
              <w:jc w:val="both"/>
              <w:rPr>
                <w:rFonts w:eastAsiaTheme="minorHAnsi"/>
                <w:bCs/>
              </w:rPr>
            </w:pPr>
            <w:r>
              <w:rPr>
                <w:rFonts w:eastAsiaTheme="minorHAnsi"/>
                <w:bCs/>
              </w:rPr>
              <w:t>Izvor 3.2.1 Vlastiti prihodi – proračunski korisnici</w:t>
            </w:r>
          </w:p>
          <w:p w14:paraId="6184888E" w14:textId="77777777" w:rsidR="00360FB1" w:rsidRDefault="00000000">
            <w:pPr>
              <w:spacing w:after="160" w:line="259" w:lineRule="auto"/>
              <w:jc w:val="both"/>
              <w:rPr>
                <w:rFonts w:eastAsiaTheme="minorHAnsi"/>
                <w:bCs/>
              </w:rPr>
            </w:pPr>
            <w:r>
              <w:rPr>
                <w:rFonts w:eastAsiaTheme="minorHAnsi"/>
                <w:bCs/>
              </w:rPr>
              <w:t xml:space="preserve">Iskazanu svotu prihoda škola ostvaruje  obavljanjem vlastite djelatnosti u okviru Glazbene škole i  najma dvorišnog </w:t>
            </w:r>
            <w:proofErr w:type="spellStart"/>
            <w:r>
              <w:rPr>
                <w:rFonts w:eastAsiaTheme="minorHAnsi"/>
                <w:bCs/>
              </w:rPr>
              <w:t>prostora.Ista</w:t>
            </w:r>
            <w:proofErr w:type="spellEnd"/>
            <w:r>
              <w:rPr>
                <w:rFonts w:eastAsiaTheme="minorHAnsi"/>
                <w:bCs/>
              </w:rPr>
              <w:t xml:space="preserve"> su planirana su prema broju učenika koji su upisani u Glazbenu školu. Navedenim</w:t>
            </w:r>
            <w:r>
              <w:rPr>
                <w:rFonts w:eastAsiaTheme="minorHAnsi"/>
              </w:rPr>
              <w:t xml:space="preserve"> prihodima kroz navedenu </w:t>
            </w:r>
            <w:r>
              <w:rPr>
                <w:rFonts w:eastAsiaTheme="minorHAnsi"/>
                <w:bCs/>
              </w:rPr>
              <w:t xml:space="preserve">aktivnosti financiraju se rashodi za neometan rad </w:t>
            </w:r>
            <w:r>
              <w:rPr>
                <w:rFonts w:eastAsiaTheme="minorHAnsi"/>
                <w:bCs/>
              </w:rPr>
              <w:lastRenderedPageBreak/>
              <w:t xml:space="preserve">škole kada minimalnim standardom nije dostatno Izvršenje navedene aktivnosti manje je od   planiranih sredstava za 25% i iznosi 23.134,38 EUR-a budući je obrt </w:t>
            </w:r>
            <w:proofErr w:type="spellStart"/>
            <w:r>
              <w:rPr>
                <w:rFonts w:eastAsiaTheme="minorHAnsi"/>
                <w:bCs/>
              </w:rPr>
              <w:t>Kroasanko</w:t>
            </w:r>
            <w:proofErr w:type="spellEnd"/>
            <w:r>
              <w:rPr>
                <w:rFonts w:eastAsiaTheme="minorHAnsi"/>
                <w:bCs/>
              </w:rPr>
              <w:t xml:space="preserve"> sa danom 30.6.23 otkazao najam dvorišnog prostora.</w:t>
            </w:r>
          </w:p>
          <w:p w14:paraId="34779B09" w14:textId="77777777" w:rsidR="00360FB1" w:rsidRDefault="00000000">
            <w:pPr>
              <w:spacing w:after="160" w:line="259" w:lineRule="auto"/>
              <w:jc w:val="both"/>
              <w:rPr>
                <w:rFonts w:eastAsiaTheme="minorHAnsi"/>
                <w:bCs/>
              </w:rPr>
            </w:pPr>
            <w:r>
              <w:rPr>
                <w:rFonts w:eastAsiaTheme="minorHAnsi"/>
                <w:bCs/>
              </w:rPr>
              <w:t>Izvor 3.2.2 Vlastiti prihodi - prenesena sredstva</w:t>
            </w:r>
          </w:p>
          <w:p w14:paraId="6B836DE0" w14:textId="77777777" w:rsidR="00360FB1" w:rsidRDefault="00000000">
            <w:pPr>
              <w:jc w:val="both"/>
              <w:rPr>
                <w:rFonts w:eastAsia="Times New Roman"/>
                <w:lang w:eastAsia="hr-HR"/>
              </w:rPr>
            </w:pPr>
            <w:r>
              <w:rPr>
                <w:rFonts w:eastAsiaTheme="minorHAnsi"/>
                <w:bCs/>
                <w:iCs/>
              </w:rPr>
              <w:t xml:space="preserve">Vlastiti prihodi škole na stavci prenesenih sredstava planirana su rebalansom u iznosu od </w:t>
            </w:r>
            <w:proofErr w:type="spellStart"/>
            <w:r>
              <w:rPr>
                <w:rFonts w:eastAsiaTheme="minorHAnsi"/>
                <w:bCs/>
                <w:iCs/>
              </w:rPr>
              <w:t>2.792,00Eura</w:t>
            </w:r>
            <w:proofErr w:type="spellEnd"/>
            <w:r>
              <w:rPr>
                <w:rFonts w:eastAsiaTheme="minorHAnsi"/>
                <w:bCs/>
                <w:iCs/>
              </w:rPr>
              <w:t xml:space="preserve"> te ista nisu utrošena</w:t>
            </w:r>
          </w:p>
        </w:tc>
        <w:tc>
          <w:tcPr>
            <w:tcW w:w="1276" w:type="dxa"/>
            <w:shd w:val="clear" w:color="auto" w:fill="auto"/>
            <w:noWrap/>
            <w:vAlign w:val="center"/>
          </w:tcPr>
          <w:p w14:paraId="2C1B20C3" w14:textId="77777777" w:rsidR="00360FB1" w:rsidRDefault="00000000">
            <w:pPr>
              <w:jc w:val="both"/>
              <w:rPr>
                <w:rFonts w:eastAsia="Times New Roman"/>
                <w:b/>
                <w:lang w:eastAsia="hr-HR"/>
              </w:rPr>
            </w:pPr>
            <w:r>
              <w:rPr>
                <w:rFonts w:eastAsia="Times New Roman"/>
                <w:b/>
                <w:lang w:eastAsia="hr-HR"/>
              </w:rPr>
              <w:lastRenderedPageBreak/>
              <w:t>30.821,00</w:t>
            </w:r>
          </w:p>
        </w:tc>
        <w:tc>
          <w:tcPr>
            <w:tcW w:w="1276" w:type="dxa"/>
            <w:shd w:val="clear" w:color="auto" w:fill="auto"/>
            <w:noWrap/>
            <w:vAlign w:val="center"/>
          </w:tcPr>
          <w:p w14:paraId="27C4B262" w14:textId="77777777" w:rsidR="00360FB1" w:rsidRDefault="00000000">
            <w:pPr>
              <w:jc w:val="both"/>
              <w:rPr>
                <w:rFonts w:eastAsia="Times New Roman"/>
                <w:b/>
                <w:lang w:eastAsia="hr-HR"/>
              </w:rPr>
            </w:pPr>
            <w:r>
              <w:rPr>
                <w:rFonts w:eastAsia="Times New Roman"/>
                <w:b/>
                <w:lang w:eastAsia="hr-HR"/>
              </w:rPr>
              <w:t>23.134,38</w:t>
            </w:r>
          </w:p>
        </w:tc>
        <w:tc>
          <w:tcPr>
            <w:tcW w:w="1276" w:type="dxa"/>
            <w:shd w:val="clear" w:color="auto" w:fill="auto"/>
            <w:noWrap/>
            <w:vAlign w:val="center"/>
          </w:tcPr>
          <w:p w14:paraId="3FFC0F67" w14:textId="77777777" w:rsidR="00360FB1" w:rsidRDefault="00000000">
            <w:pPr>
              <w:jc w:val="both"/>
              <w:rPr>
                <w:rFonts w:eastAsia="Times New Roman"/>
                <w:b/>
                <w:lang w:eastAsia="hr-HR"/>
              </w:rPr>
            </w:pPr>
            <w:r>
              <w:rPr>
                <w:rFonts w:eastAsia="Times New Roman"/>
                <w:b/>
                <w:lang w:eastAsia="hr-HR"/>
              </w:rPr>
              <w:t>75,10%</w:t>
            </w:r>
          </w:p>
        </w:tc>
      </w:tr>
      <w:tr w:rsidR="00360FB1" w14:paraId="58F7D3FC" w14:textId="77777777">
        <w:trPr>
          <w:trHeight w:val="416"/>
        </w:trPr>
        <w:tc>
          <w:tcPr>
            <w:tcW w:w="6232" w:type="dxa"/>
            <w:shd w:val="clear" w:color="auto" w:fill="auto"/>
            <w:noWrap/>
            <w:vAlign w:val="center"/>
          </w:tcPr>
          <w:p w14:paraId="28D56830" w14:textId="77777777" w:rsidR="00360FB1" w:rsidRDefault="00360FB1">
            <w:pPr>
              <w:spacing w:after="160" w:line="259" w:lineRule="auto"/>
              <w:jc w:val="both"/>
              <w:rPr>
                <w:rFonts w:eastAsiaTheme="minorHAnsi"/>
                <w:bCs/>
              </w:rPr>
            </w:pPr>
          </w:p>
        </w:tc>
        <w:tc>
          <w:tcPr>
            <w:tcW w:w="1276" w:type="dxa"/>
            <w:shd w:val="clear" w:color="auto" w:fill="auto"/>
            <w:noWrap/>
            <w:vAlign w:val="center"/>
          </w:tcPr>
          <w:p w14:paraId="1E0AD347" w14:textId="77777777" w:rsidR="00360FB1" w:rsidRDefault="00360FB1">
            <w:pPr>
              <w:jc w:val="both"/>
              <w:rPr>
                <w:rFonts w:eastAsia="Times New Roman"/>
                <w:b/>
                <w:lang w:eastAsia="hr-HR"/>
              </w:rPr>
            </w:pPr>
          </w:p>
        </w:tc>
        <w:tc>
          <w:tcPr>
            <w:tcW w:w="1276" w:type="dxa"/>
            <w:shd w:val="clear" w:color="auto" w:fill="auto"/>
            <w:noWrap/>
            <w:vAlign w:val="center"/>
          </w:tcPr>
          <w:p w14:paraId="20581C78" w14:textId="77777777" w:rsidR="00360FB1" w:rsidRDefault="00360FB1">
            <w:pPr>
              <w:jc w:val="both"/>
              <w:rPr>
                <w:rFonts w:eastAsia="Times New Roman"/>
                <w:b/>
                <w:lang w:eastAsia="hr-HR"/>
              </w:rPr>
            </w:pPr>
          </w:p>
        </w:tc>
        <w:tc>
          <w:tcPr>
            <w:tcW w:w="1276" w:type="dxa"/>
            <w:shd w:val="clear" w:color="auto" w:fill="auto"/>
            <w:noWrap/>
            <w:vAlign w:val="center"/>
          </w:tcPr>
          <w:p w14:paraId="6F48DA9E" w14:textId="77777777" w:rsidR="00360FB1" w:rsidRDefault="00360FB1">
            <w:pPr>
              <w:jc w:val="both"/>
              <w:rPr>
                <w:rFonts w:eastAsia="Times New Roman"/>
                <w:b/>
                <w:lang w:eastAsia="hr-HR"/>
              </w:rPr>
            </w:pPr>
          </w:p>
        </w:tc>
      </w:tr>
      <w:tr w:rsidR="00360FB1" w14:paraId="2A866B3B" w14:textId="77777777">
        <w:trPr>
          <w:trHeight w:val="300"/>
        </w:trPr>
        <w:tc>
          <w:tcPr>
            <w:tcW w:w="10060" w:type="dxa"/>
            <w:gridSpan w:val="4"/>
            <w:shd w:val="clear" w:color="000000" w:fill="F2F2F2"/>
            <w:vAlign w:val="center"/>
          </w:tcPr>
          <w:p w14:paraId="368C5CAA" w14:textId="77777777" w:rsidR="00360FB1" w:rsidRDefault="00360FB1">
            <w:pPr>
              <w:spacing w:after="160" w:line="259" w:lineRule="auto"/>
              <w:jc w:val="both"/>
              <w:rPr>
                <w:rFonts w:eastAsiaTheme="minorHAnsi"/>
                <w:b/>
                <w:bCs/>
                <w:iCs/>
              </w:rPr>
            </w:pPr>
          </w:p>
          <w:p w14:paraId="41CBB1BC" w14:textId="77777777" w:rsidR="00360FB1" w:rsidRDefault="00000000">
            <w:pPr>
              <w:spacing w:after="160" w:line="259" w:lineRule="auto"/>
              <w:jc w:val="both"/>
              <w:rPr>
                <w:rFonts w:eastAsiaTheme="minorHAnsi"/>
                <w:b/>
                <w:bCs/>
                <w:iCs/>
              </w:rPr>
            </w:pPr>
            <w:r>
              <w:rPr>
                <w:rFonts w:eastAsiaTheme="minorHAnsi"/>
                <w:b/>
                <w:bCs/>
                <w:iCs/>
              </w:rPr>
              <w:t xml:space="preserve">Aktivnost </w:t>
            </w:r>
            <w:proofErr w:type="spellStart"/>
            <w:r>
              <w:rPr>
                <w:rFonts w:eastAsiaTheme="minorHAnsi"/>
                <w:b/>
                <w:bCs/>
                <w:iCs/>
              </w:rPr>
              <w:t>A120818</w:t>
            </w:r>
            <w:proofErr w:type="spellEnd"/>
            <w:r>
              <w:rPr>
                <w:rFonts w:eastAsiaTheme="minorHAnsi"/>
                <w:b/>
                <w:bCs/>
                <w:iCs/>
              </w:rPr>
              <w:t xml:space="preserve"> Organizacije prehrane u osnovnim školama</w:t>
            </w:r>
          </w:p>
          <w:p w14:paraId="3E6E5A2E" w14:textId="77777777" w:rsidR="00360FB1" w:rsidRDefault="00360FB1">
            <w:pPr>
              <w:jc w:val="both"/>
              <w:rPr>
                <w:rFonts w:eastAsia="Times New Roman"/>
                <w:b/>
                <w:bCs/>
                <w:lang w:eastAsia="hr-HR"/>
              </w:rPr>
            </w:pPr>
          </w:p>
        </w:tc>
      </w:tr>
      <w:tr w:rsidR="00360FB1" w14:paraId="607E62DB" w14:textId="77777777">
        <w:trPr>
          <w:trHeight w:val="300"/>
        </w:trPr>
        <w:tc>
          <w:tcPr>
            <w:tcW w:w="10060" w:type="dxa"/>
            <w:gridSpan w:val="4"/>
            <w:shd w:val="clear" w:color="000000" w:fill="F2F2F2"/>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360FB1" w14:paraId="28C857F6" w14:textId="77777777">
              <w:trPr>
                <w:trHeight w:val="251"/>
              </w:trPr>
              <w:tc>
                <w:tcPr>
                  <w:tcW w:w="6232" w:type="dxa"/>
                  <w:vMerge w:val="restart"/>
                  <w:shd w:val="clear" w:color="auto" w:fill="auto"/>
                  <w:vAlign w:val="center"/>
                </w:tcPr>
                <w:p w14:paraId="01CC8C15" w14:textId="77777777" w:rsidR="00360FB1" w:rsidRDefault="00000000">
                  <w:pPr>
                    <w:jc w:val="both"/>
                    <w:rPr>
                      <w:rFonts w:eastAsia="Times New Roman"/>
                      <w:highlight w:val="lightGray"/>
                      <w:lang w:eastAsia="hr-HR"/>
                    </w:rPr>
                  </w:pPr>
                  <w:r>
                    <w:rPr>
                      <w:rFonts w:eastAsia="Times New Roman"/>
                      <w:highlight w:val="lightGray"/>
                      <w:lang w:eastAsia="hr-HR"/>
                    </w:rPr>
                    <w:t>Obrazloženje aktivnosti/projekta</w:t>
                  </w:r>
                </w:p>
              </w:tc>
              <w:tc>
                <w:tcPr>
                  <w:tcW w:w="3828" w:type="dxa"/>
                  <w:gridSpan w:val="3"/>
                  <w:shd w:val="clear" w:color="auto" w:fill="auto"/>
                  <w:noWrap/>
                  <w:vAlign w:val="center"/>
                </w:tcPr>
                <w:p w14:paraId="1F26A659" w14:textId="77777777" w:rsidR="00360FB1" w:rsidRDefault="00000000">
                  <w:pPr>
                    <w:jc w:val="both"/>
                    <w:rPr>
                      <w:rFonts w:eastAsia="Times New Roman"/>
                      <w:highlight w:val="lightGray"/>
                      <w:lang w:eastAsia="hr-HR"/>
                    </w:rPr>
                  </w:pPr>
                  <w:r>
                    <w:rPr>
                      <w:rFonts w:eastAsia="Times New Roman"/>
                      <w:highlight w:val="lightGray"/>
                      <w:lang w:eastAsia="hr-HR"/>
                    </w:rPr>
                    <w:t>Izvršenje 31.12.2023.</w:t>
                  </w:r>
                </w:p>
              </w:tc>
            </w:tr>
            <w:tr w:rsidR="00360FB1" w14:paraId="00B20FBD" w14:textId="77777777">
              <w:trPr>
                <w:trHeight w:val="207"/>
              </w:trPr>
              <w:tc>
                <w:tcPr>
                  <w:tcW w:w="6232" w:type="dxa"/>
                  <w:vMerge/>
                  <w:vAlign w:val="center"/>
                </w:tcPr>
                <w:p w14:paraId="28E3489E" w14:textId="77777777" w:rsidR="00360FB1" w:rsidRDefault="00360FB1">
                  <w:pPr>
                    <w:jc w:val="both"/>
                    <w:rPr>
                      <w:rFonts w:eastAsia="Times New Roman"/>
                      <w:highlight w:val="lightGray"/>
                      <w:lang w:eastAsia="hr-HR"/>
                    </w:rPr>
                  </w:pPr>
                </w:p>
              </w:tc>
              <w:tc>
                <w:tcPr>
                  <w:tcW w:w="1276" w:type="dxa"/>
                  <w:shd w:val="clear" w:color="auto" w:fill="auto"/>
                  <w:noWrap/>
                  <w:vAlign w:val="bottom"/>
                </w:tcPr>
                <w:p w14:paraId="32659D7B" w14:textId="77777777" w:rsidR="00360FB1" w:rsidRDefault="00000000">
                  <w:pPr>
                    <w:jc w:val="both"/>
                    <w:rPr>
                      <w:rFonts w:eastAsia="Times New Roman"/>
                      <w:highlight w:val="lightGray"/>
                      <w:lang w:eastAsia="hr-HR"/>
                    </w:rPr>
                  </w:pPr>
                  <w:r>
                    <w:rPr>
                      <w:rFonts w:eastAsiaTheme="minorHAnsi"/>
                      <w:highlight w:val="lightGray"/>
                    </w:rPr>
                    <w:t>Planirano</w:t>
                  </w:r>
                </w:p>
              </w:tc>
              <w:tc>
                <w:tcPr>
                  <w:tcW w:w="1276" w:type="dxa"/>
                  <w:shd w:val="clear" w:color="auto" w:fill="auto"/>
                  <w:noWrap/>
                  <w:vAlign w:val="bottom"/>
                </w:tcPr>
                <w:p w14:paraId="7F57477B" w14:textId="77777777" w:rsidR="00360FB1" w:rsidRDefault="00000000">
                  <w:pPr>
                    <w:jc w:val="both"/>
                    <w:rPr>
                      <w:rFonts w:eastAsia="Times New Roman"/>
                      <w:highlight w:val="lightGray"/>
                      <w:lang w:eastAsia="hr-HR"/>
                    </w:rPr>
                  </w:pPr>
                  <w:r>
                    <w:rPr>
                      <w:rFonts w:eastAsiaTheme="minorHAnsi"/>
                      <w:highlight w:val="lightGray"/>
                    </w:rPr>
                    <w:t>Realizirano</w:t>
                  </w:r>
                </w:p>
              </w:tc>
              <w:tc>
                <w:tcPr>
                  <w:tcW w:w="1276" w:type="dxa"/>
                  <w:shd w:val="clear" w:color="auto" w:fill="auto"/>
                  <w:noWrap/>
                  <w:vAlign w:val="bottom"/>
                </w:tcPr>
                <w:p w14:paraId="525E24AE" w14:textId="77777777" w:rsidR="00360FB1" w:rsidRDefault="00000000">
                  <w:pPr>
                    <w:jc w:val="both"/>
                    <w:rPr>
                      <w:rFonts w:eastAsia="Times New Roman"/>
                      <w:highlight w:val="lightGray"/>
                      <w:lang w:eastAsia="hr-HR"/>
                    </w:rPr>
                  </w:pPr>
                  <w:r>
                    <w:rPr>
                      <w:rFonts w:eastAsiaTheme="minorHAnsi"/>
                      <w:highlight w:val="lightGray"/>
                    </w:rPr>
                    <w:t>POSTOTAK</w:t>
                  </w:r>
                </w:p>
              </w:tc>
            </w:tr>
            <w:tr w:rsidR="00360FB1" w14:paraId="1522FCFA" w14:textId="77777777">
              <w:trPr>
                <w:trHeight w:val="416"/>
              </w:trPr>
              <w:tc>
                <w:tcPr>
                  <w:tcW w:w="6232" w:type="dxa"/>
                  <w:shd w:val="clear" w:color="auto" w:fill="auto"/>
                  <w:noWrap/>
                  <w:vAlign w:val="center"/>
                </w:tcPr>
                <w:p w14:paraId="4A12880C" w14:textId="77777777" w:rsidR="00360FB1" w:rsidRDefault="00000000">
                  <w:pPr>
                    <w:spacing w:after="160" w:line="259" w:lineRule="auto"/>
                    <w:jc w:val="both"/>
                    <w:rPr>
                      <w:rFonts w:eastAsia="Times New Roman"/>
                      <w:color w:val="000000" w:themeColor="text1"/>
                      <w:highlight w:val="lightGray"/>
                      <w:lang w:eastAsia="hr-HR"/>
                    </w:rPr>
                  </w:pPr>
                  <w:r>
                    <w:rPr>
                      <w:rFonts w:eastAsiaTheme="minorHAnsi"/>
                      <w:color w:val="000000" w:themeColor="text1"/>
                      <w:highlight w:val="lightGray"/>
                    </w:rPr>
                    <w:t>Kroz navedenu aktivnost planirana su sredstva koja za cilj imaju osigurati marende učenicima škole u iznosu od 95000,00 EUR-</w:t>
                  </w:r>
                  <w:proofErr w:type="spellStart"/>
                  <w:r>
                    <w:rPr>
                      <w:rFonts w:eastAsiaTheme="minorHAnsi"/>
                      <w:color w:val="000000" w:themeColor="text1"/>
                      <w:highlight w:val="lightGray"/>
                    </w:rPr>
                    <w:t>a.Ista</w:t>
                  </w:r>
                  <w:proofErr w:type="spellEnd"/>
                  <w:r>
                    <w:rPr>
                      <w:rFonts w:eastAsiaTheme="minorHAnsi"/>
                      <w:color w:val="000000" w:themeColor="text1"/>
                      <w:highlight w:val="lightGray"/>
                    </w:rPr>
                    <w:t xml:space="preserve"> su izvršenjem realizirana u iznosu od </w:t>
                  </w:r>
                  <w:proofErr w:type="spellStart"/>
                  <w:r>
                    <w:rPr>
                      <w:rFonts w:eastAsiaTheme="minorHAnsi"/>
                      <w:color w:val="000000" w:themeColor="text1"/>
                      <w:highlight w:val="lightGray"/>
                    </w:rPr>
                    <w:t>93.799,93Eura</w:t>
                  </w:r>
                  <w:proofErr w:type="spellEnd"/>
                  <w:r>
                    <w:rPr>
                      <w:rFonts w:eastAsiaTheme="minorHAnsi"/>
                      <w:color w:val="000000" w:themeColor="text1"/>
                      <w:highlight w:val="lightGray"/>
                    </w:rPr>
                    <w:t xml:space="preserve"> odnosno 98,70%. </w:t>
                  </w:r>
                </w:p>
              </w:tc>
              <w:tc>
                <w:tcPr>
                  <w:tcW w:w="1276" w:type="dxa"/>
                  <w:shd w:val="clear" w:color="auto" w:fill="auto"/>
                  <w:noWrap/>
                  <w:vAlign w:val="center"/>
                </w:tcPr>
                <w:p w14:paraId="43FA0BA7" w14:textId="77777777" w:rsidR="00360FB1" w:rsidRDefault="00000000">
                  <w:pPr>
                    <w:jc w:val="both"/>
                    <w:rPr>
                      <w:rFonts w:eastAsia="Times New Roman"/>
                      <w:b/>
                      <w:highlight w:val="lightGray"/>
                      <w:lang w:eastAsia="hr-HR"/>
                    </w:rPr>
                  </w:pPr>
                  <w:r>
                    <w:rPr>
                      <w:rFonts w:eastAsia="Times New Roman"/>
                      <w:b/>
                      <w:highlight w:val="lightGray"/>
                      <w:lang w:eastAsia="hr-HR"/>
                    </w:rPr>
                    <w:t>95.000,00</w:t>
                  </w:r>
                </w:p>
              </w:tc>
              <w:tc>
                <w:tcPr>
                  <w:tcW w:w="1276" w:type="dxa"/>
                  <w:shd w:val="clear" w:color="auto" w:fill="auto"/>
                  <w:noWrap/>
                  <w:vAlign w:val="center"/>
                </w:tcPr>
                <w:p w14:paraId="6A9DDC0F" w14:textId="77777777" w:rsidR="00360FB1" w:rsidRDefault="00000000">
                  <w:pPr>
                    <w:jc w:val="both"/>
                    <w:rPr>
                      <w:rFonts w:eastAsia="Times New Roman"/>
                      <w:b/>
                      <w:highlight w:val="lightGray"/>
                      <w:lang w:eastAsia="hr-HR"/>
                    </w:rPr>
                  </w:pPr>
                  <w:r>
                    <w:rPr>
                      <w:rFonts w:eastAsia="Times New Roman"/>
                      <w:b/>
                      <w:highlight w:val="lightGray"/>
                      <w:lang w:eastAsia="hr-HR"/>
                    </w:rPr>
                    <w:t>93.799,93</w:t>
                  </w:r>
                </w:p>
              </w:tc>
              <w:tc>
                <w:tcPr>
                  <w:tcW w:w="1276" w:type="dxa"/>
                  <w:shd w:val="clear" w:color="auto" w:fill="auto"/>
                  <w:noWrap/>
                  <w:vAlign w:val="center"/>
                </w:tcPr>
                <w:p w14:paraId="451015D9" w14:textId="77777777" w:rsidR="00360FB1" w:rsidRDefault="00000000">
                  <w:pPr>
                    <w:jc w:val="both"/>
                    <w:rPr>
                      <w:rFonts w:eastAsia="Times New Roman"/>
                      <w:b/>
                      <w:highlight w:val="lightGray"/>
                      <w:lang w:eastAsia="hr-HR"/>
                    </w:rPr>
                  </w:pPr>
                  <w:r>
                    <w:rPr>
                      <w:rFonts w:eastAsia="Times New Roman"/>
                      <w:b/>
                      <w:highlight w:val="lightGray"/>
                      <w:lang w:eastAsia="hr-HR"/>
                    </w:rPr>
                    <w:t>98,70%</w:t>
                  </w:r>
                </w:p>
              </w:tc>
            </w:tr>
          </w:tbl>
          <w:p w14:paraId="7A4FBFCF" w14:textId="77777777" w:rsidR="00360FB1" w:rsidRDefault="00360FB1">
            <w:pPr>
              <w:spacing w:after="160" w:line="259" w:lineRule="auto"/>
              <w:jc w:val="both"/>
              <w:rPr>
                <w:rFonts w:eastAsiaTheme="minorHAnsi"/>
                <w:b/>
                <w:bCs/>
                <w:iCs/>
                <w:highlight w:val="lightGray"/>
              </w:rPr>
            </w:pPr>
          </w:p>
        </w:tc>
      </w:tr>
      <w:tr w:rsidR="00360FB1" w14:paraId="51466C74" w14:textId="77777777">
        <w:trPr>
          <w:trHeight w:val="300"/>
        </w:trPr>
        <w:tc>
          <w:tcPr>
            <w:tcW w:w="10060" w:type="dxa"/>
            <w:gridSpan w:val="4"/>
            <w:shd w:val="clear" w:color="000000" w:fill="F2F2F2"/>
            <w:vAlign w:val="center"/>
          </w:tcPr>
          <w:p w14:paraId="6BA352BC" w14:textId="77777777" w:rsidR="00360FB1" w:rsidRDefault="00360FB1">
            <w:pPr>
              <w:spacing w:after="160" w:line="259" w:lineRule="auto"/>
              <w:jc w:val="both"/>
              <w:rPr>
                <w:rFonts w:eastAsiaTheme="minorHAnsi"/>
                <w:b/>
                <w:highlight w:val="lightGray"/>
              </w:rPr>
            </w:pPr>
          </w:p>
          <w:p w14:paraId="73A9D4B4" w14:textId="77777777" w:rsidR="00360FB1" w:rsidRDefault="00360FB1">
            <w:pPr>
              <w:spacing w:after="160" w:line="259" w:lineRule="auto"/>
              <w:jc w:val="both"/>
              <w:rPr>
                <w:rFonts w:eastAsiaTheme="minorHAnsi"/>
                <w:b/>
                <w:highlight w:val="lightGray"/>
              </w:rPr>
            </w:pPr>
          </w:p>
          <w:p w14:paraId="5551F87F" w14:textId="77777777" w:rsidR="00360FB1" w:rsidRDefault="00360FB1">
            <w:pPr>
              <w:spacing w:after="160" w:line="259" w:lineRule="auto"/>
              <w:jc w:val="both"/>
              <w:rPr>
                <w:rFonts w:eastAsiaTheme="minorHAnsi"/>
                <w:b/>
                <w:highlight w:val="lightGray"/>
              </w:rPr>
            </w:pPr>
          </w:p>
          <w:p w14:paraId="44B70AC2" w14:textId="77777777" w:rsidR="00360FB1" w:rsidRDefault="00360FB1">
            <w:pPr>
              <w:spacing w:after="160" w:line="259" w:lineRule="auto"/>
              <w:jc w:val="both"/>
              <w:rPr>
                <w:rFonts w:eastAsiaTheme="minorHAnsi"/>
                <w:b/>
                <w:highlight w:val="lightGray"/>
              </w:rPr>
            </w:pPr>
          </w:p>
          <w:p w14:paraId="3D24A086" w14:textId="77777777" w:rsidR="00360FB1" w:rsidRDefault="00360FB1">
            <w:pPr>
              <w:spacing w:after="160" w:line="259" w:lineRule="auto"/>
              <w:jc w:val="both"/>
              <w:rPr>
                <w:rFonts w:eastAsiaTheme="minorHAnsi"/>
                <w:b/>
                <w:highlight w:val="lightGray"/>
              </w:rPr>
            </w:pPr>
          </w:p>
          <w:p w14:paraId="412F0BAC" w14:textId="77777777" w:rsidR="00360FB1" w:rsidRDefault="00000000">
            <w:pPr>
              <w:spacing w:after="160" w:line="259" w:lineRule="auto"/>
              <w:jc w:val="both"/>
              <w:rPr>
                <w:rFonts w:eastAsiaTheme="minorHAnsi"/>
                <w:b/>
                <w:highlight w:val="lightGray"/>
              </w:rPr>
            </w:pPr>
            <w:r>
              <w:rPr>
                <w:rFonts w:eastAsiaTheme="minorHAnsi"/>
                <w:b/>
                <w:highlight w:val="lightGray"/>
              </w:rPr>
              <w:t xml:space="preserve">Aktivnost </w:t>
            </w:r>
            <w:proofErr w:type="spellStart"/>
            <w:r>
              <w:rPr>
                <w:rFonts w:eastAsiaTheme="minorHAnsi"/>
                <w:b/>
                <w:highlight w:val="lightGray"/>
              </w:rPr>
              <w:t>A120819</w:t>
            </w:r>
            <w:proofErr w:type="spellEnd"/>
            <w:r>
              <w:rPr>
                <w:rFonts w:eastAsiaTheme="minorHAnsi"/>
                <w:b/>
                <w:highlight w:val="lightGray"/>
              </w:rPr>
              <w:t xml:space="preserve"> Projekt Opskrba školskih ustanova higijenskim potrepštinama za učenice OŠ</w:t>
            </w:r>
          </w:p>
          <w:p w14:paraId="44DF9AE7" w14:textId="77777777" w:rsidR="00360FB1" w:rsidRDefault="00360FB1">
            <w:pPr>
              <w:spacing w:after="160" w:line="259" w:lineRule="auto"/>
              <w:jc w:val="both"/>
              <w:rPr>
                <w:rFonts w:eastAsiaTheme="minorHAnsi"/>
                <w:b/>
                <w:bCs/>
                <w:iCs/>
                <w:highlight w:val="lightGray"/>
              </w:rPr>
            </w:pPr>
          </w:p>
        </w:tc>
      </w:tr>
      <w:tr w:rsidR="00360FB1" w14:paraId="28CE23B1" w14:textId="77777777">
        <w:trPr>
          <w:trHeight w:val="251"/>
        </w:trPr>
        <w:tc>
          <w:tcPr>
            <w:tcW w:w="6232" w:type="dxa"/>
            <w:vMerge w:val="restart"/>
            <w:shd w:val="clear" w:color="auto" w:fill="auto"/>
            <w:vAlign w:val="center"/>
          </w:tcPr>
          <w:p w14:paraId="15BB847F"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55D6B442" w14:textId="77777777" w:rsidR="00360FB1" w:rsidRDefault="00000000">
            <w:pPr>
              <w:jc w:val="both"/>
              <w:rPr>
                <w:rFonts w:eastAsia="Times New Roman"/>
                <w:lang w:eastAsia="hr-HR"/>
              </w:rPr>
            </w:pPr>
            <w:r>
              <w:rPr>
                <w:rFonts w:eastAsia="Times New Roman"/>
                <w:lang w:eastAsia="hr-HR"/>
              </w:rPr>
              <w:t>Izvršenje 31.12.2023.</w:t>
            </w:r>
          </w:p>
        </w:tc>
      </w:tr>
      <w:tr w:rsidR="00360FB1" w14:paraId="24114828" w14:textId="77777777">
        <w:trPr>
          <w:trHeight w:val="207"/>
        </w:trPr>
        <w:tc>
          <w:tcPr>
            <w:tcW w:w="6232" w:type="dxa"/>
            <w:vMerge/>
            <w:vAlign w:val="center"/>
          </w:tcPr>
          <w:p w14:paraId="073BFD5E" w14:textId="77777777" w:rsidR="00360FB1" w:rsidRDefault="00360FB1">
            <w:pPr>
              <w:jc w:val="both"/>
              <w:rPr>
                <w:rFonts w:eastAsia="Times New Roman"/>
                <w:lang w:eastAsia="hr-HR"/>
              </w:rPr>
            </w:pPr>
          </w:p>
        </w:tc>
        <w:tc>
          <w:tcPr>
            <w:tcW w:w="1276" w:type="dxa"/>
            <w:shd w:val="clear" w:color="auto" w:fill="auto"/>
            <w:noWrap/>
            <w:vAlign w:val="bottom"/>
          </w:tcPr>
          <w:p w14:paraId="2373BE3D"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2A5601C1"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408E098D" w14:textId="77777777" w:rsidR="00360FB1" w:rsidRDefault="00000000">
            <w:pPr>
              <w:jc w:val="both"/>
              <w:rPr>
                <w:rFonts w:eastAsia="Times New Roman"/>
                <w:lang w:eastAsia="hr-HR"/>
              </w:rPr>
            </w:pPr>
            <w:r>
              <w:rPr>
                <w:rFonts w:eastAsiaTheme="minorHAnsi"/>
              </w:rPr>
              <w:t>POSTOTAK</w:t>
            </w:r>
          </w:p>
        </w:tc>
      </w:tr>
      <w:tr w:rsidR="00360FB1" w14:paraId="5302BC4E" w14:textId="77777777">
        <w:trPr>
          <w:trHeight w:val="416"/>
        </w:trPr>
        <w:tc>
          <w:tcPr>
            <w:tcW w:w="6232" w:type="dxa"/>
            <w:shd w:val="clear" w:color="auto" w:fill="auto"/>
            <w:noWrap/>
            <w:vAlign w:val="center"/>
          </w:tcPr>
          <w:p w14:paraId="4609E984" w14:textId="77777777" w:rsidR="00360FB1" w:rsidRDefault="00000000">
            <w:pPr>
              <w:spacing w:after="160" w:line="259" w:lineRule="auto"/>
              <w:jc w:val="both"/>
              <w:rPr>
                <w:rFonts w:eastAsiaTheme="minorHAnsi"/>
              </w:rPr>
            </w:pPr>
            <w:r>
              <w:rPr>
                <w:rFonts w:eastAsiaTheme="minorHAnsi"/>
              </w:rPr>
              <w:t>Izvor 5.8.1 Ostale pomoći proračunski korisnici</w:t>
            </w:r>
          </w:p>
          <w:p w14:paraId="055055A2" w14:textId="77777777" w:rsidR="00360FB1" w:rsidRDefault="00000000">
            <w:pPr>
              <w:spacing w:after="160" w:line="259" w:lineRule="auto"/>
              <w:jc w:val="both"/>
              <w:rPr>
                <w:rFonts w:eastAsiaTheme="minorHAnsi"/>
              </w:rPr>
            </w:pPr>
            <w:r>
              <w:rPr>
                <w:rFonts w:eastAsiaTheme="minorHAnsi"/>
              </w:rPr>
              <w:t>Temeljem odluke o dodjeli sredstava radi opskrbe školskih ustanova besplatnim zalihama menstrualnih higijenskih potrepština koja su osigurana u Državnom proračunu Republike Hrvatske sredstva su uvrštena u ovaj rebalans u iznosu od 928,00 EUR-a temeljem broja učenica u školi i ista su realizirana u odobrenom iznosu.</w:t>
            </w:r>
          </w:p>
          <w:p w14:paraId="75F1D1CF"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590AE79C" w14:textId="77777777" w:rsidR="00360FB1" w:rsidRDefault="00000000">
            <w:pPr>
              <w:jc w:val="both"/>
              <w:rPr>
                <w:rFonts w:eastAsia="Times New Roman"/>
                <w:b/>
                <w:lang w:eastAsia="hr-HR"/>
              </w:rPr>
            </w:pPr>
            <w:r>
              <w:rPr>
                <w:rFonts w:eastAsia="Times New Roman"/>
                <w:b/>
                <w:lang w:eastAsia="hr-HR"/>
              </w:rPr>
              <w:t>928,00</w:t>
            </w:r>
          </w:p>
        </w:tc>
        <w:tc>
          <w:tcPr>
            <w:tcW w:w="1276" w:type="dxa"/>
            <w:shd w:val="clear" w:color="auto" w:fill="auto"/>
            <w:noWrap/>
            <w:vAlign w:val="center"/>
          </w:tcPr>
          <w:p w14:paraId="12643DCA" w14:textId="77777777" w:rsidR="00360FB1" w:rsidRDefault="00000000">
            <w:pPr>
              <w:jc w:val="both"/>
              <w:rPr>
                <w:rFonts w:eastAsia="Times New Roman"/>
                <w:b/>
                <w:lang w:eastAsia="hr-HR"/>
              </w:rPr>
            </w:pPr>
            <w:r>
              <w:rPr>
                <w:rFonts w:eastAsia="Times New Roman"/>
                <w:b/>
                <w:lang w:eastAsia="hr-HR"/>
              </w:rPr>
              <w:t>927,68</w:t>
            </w:r>
          </w:p>
        </w:tc>
        <w:tc>
          <w:tcPr>
            <w:tcW w:w="1276" w:type="dxa"/>
            <w:shd w:val="clear" w:color="auto" w:fill="auto"/>
            <w:noWrap/>
            <w:vAlign w:val="center"/>
          </w:tcPr>
          <w:p w14:paraId="2AA33A5D" w14:textId="77777777" w:rsidR="00360FB1" w:rsidRDefault="00000000">
            <w:pPr>
              <w:jc w:val="both"/>
              <w:rPr>
                <w:rFonts w:eastAsia="Times New Roman"/>
                <w:b/>
                <w:lang w:eastAsia="hr-HR"/>
              </w:rPr>
            </w:pPr>
            <w:r>
              <w:rPr>
                <w:rFonts w:eastAsia="Times New Roman"/>
                <w:b/>
                <w:lang w:eastAsia="hr-HR"/>
              </w:rPr>
              <w:t>100%</w:t>
            </w:r>
          </w:p>
        </w:tc>
      </w:tr>
    </w:tbl>
    <w:p w14:paraId="2AFED0DB" w14:textId="77777777" w:rsidR="00360FB1" w:rsidRDefault="00360FB1">
      <w:pPr>
        <w:spacing w:after="160" w:line="259" w:lineRule="auto"/>
        <w:jc w:val="both"/>
        <w:rPr>
          <w:rFonts w:eastAsiaTheme="minorHAnsi"/>
        </w:rPr>
      </w:pPr>
    </w:p>
    <w:p w14:paraId="0C9F3735" w14:textId="77777777" w:rsidR="00360FB1" w:rsidRDefault="00360FB1">
      <w:pPr>
        <w:spacing w:after="160" w:line="259" w:lineRule="auto"/>
        <w:jc w:val="both"/>
        <w:rPr>
          <w:rFonts w:eastAsiaTheme="minorHAnsi"/>
        </w:rPr>
      </w:pPr>
    </w:p>
    <w:p w14:paraId="531590F8" w14:textId="77777777" w:rsidR="00360FB1" w:rsidRDefault="00000000">
      <w:pPr>
        <w:jc w:val="both"/>
        <w:rPr>
          <w:b/>
          <w:bCs/>
        </w:rPr>
      </w:pPr>
      <w:r>
        <w:rPr>
          <w:b/>
          <w:bCs/>
        </w:rPr>
        <w:lastRenderedPageBreak/>
        <w:t>OSNOVNA ŠKOLA PRIMORJE</w:t>
      </w:r>
    </w:p>
    <w:p w14:paraId="7D675414"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0011893E" w14:textId="77777777" w:rsidR="00360FB1" w:rsidRDefault="00000000">
      <w:pPr>
        <w:jc w:val="both"/>
        <w:rPr>
          <w:rFonts w:eastAsia="Times New Roman"/>
          <w:lang w:eastAsia="hr-HR"/>
        </w:rPr>
      </w:pPr>
      <w:r>
        <w:rPr>
          <w:rFonts w:eastAsia="Times New Roman"/>
          <w:lang w:eastAsia="hr-HR"/>
        </w:rPr>
        <w:t>-opći dio</w:t>
      </w:r>
    </w:p>
    <w:p w14:paraId="3BCABA4F" w14:textId="77777777" w:rsidR="00360FB1" w:rsidRDefault="00000000">
      <w:pPr>
        <w:jc w:val="both"/>
        <w:rPr>
          <w:rFonts w:eastAsia="Times New Roman"/>
          <w:lang w:eastAsia="hr-HR"/>
        </w:rPr>
      </w:pPr>
      <w:r>
        <w:rPr>
          <w:rFonts w:eastAsia="Times New Roman"/>
          <w:lang w:eastAsia="hr-HR"/>
        </w:rPr>
        <w:t>-posebni dio</w:t>
      </w:r>
    </w:p>
    <w:p w14:paraId="6B5A37AC" w14:textId="77777777" w:rsidR="00360FB1" w:rsidRDefault="00000000">
      <w:pPr>
        <w:jc w:val="both"/>
        <w:rPr>
          <w:rFonts w:eastAsia="Times New Roman"/>
          <w:lang w:eastAsia="hr-HR"/>
        </w:rPr>
      </w:pPr>
      <w:r>
        <w:rPr>
          <w:rFonts w:eastAsia="Times New Roman"/>
          <w:lang w:eastAsia="hr-HR"/>
        </w:rPr>
        <w:t>-obrazloženje</w:t>
      </w:r>
    </w:p>
    <w:p w14:paraId="7F16BA31" w14:textId="77777777" w:rsidR="00360FB1" w:rsidRDefault="00360FB1">
      <w:pPr>
        <w:jc w:val="both"/>
        <w:rPr>
          <w:rFonts w:eastAsia="Times New Roman"/>
          <w:lang w:eastAsia="hr-HR"/>
        </w:rPr>
      </w:pPr>
    </w:p>
    <w:p w14:paraId="25F1DB9E"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4A8312F1" w14:textId="77777777" w:rsidR="00360FB1" w:rsidRDefault="00360FB1">
      <w:pPr>
        <w:jc w:val="both"/>
        <w:rPr>
          <w:rFonts w:eastAsia="Times New Roman"/>
          <w:b/>
          <w:lang w:eastAsia="hr-HR"/>
        </w:rPr>
      </w:pPr>
    </w:p>
    <w:p w14:paraId="217A7986"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7294D894" w14:textId="77777777" w:rsidR="00360FB1" w:rsidRDefault="00000000">
      <w:pPr>
        <w:jc w:val="both"/>
        <w:rPr>
          <w:rFonts w:eastAsia="Times New Roman"/>
          <w:lang w:eastAsia="hr-HR"/>
        </w:rPr>
      </w:pPr>
      <w:r>
        <w:rPr>
          <w:rFonts w:eastAsia="Times New Roman"/>
          <w:lang w:eastAsia="hr-HR"/>
        </w:rPr>
        <w:t xml:space="preserve">Prihodi proračuna za 2023, planirani su u iznosu od 495.799,00 €. U razdoblju od 01.01.2023. do 31.12.2023. ostvareni prihodi su iznosili su 505.325,46 €  što je  102% u odnosu na planirane prihode. U odnosu na prošlu godinu  prihodi su veći i indeks izvršenja je 111%.  </w:t>
      </w:r>
    </w:p>
    <w:p w14:paraId="534589DE" w14:textId="77777777" w:rsidR="00360FB1" w:rsidRDefault="00000000">
      <w:pPr>
        <w:jc w:val="both"/>
        <w:rPr>
          <w:rFonts w:eastAsia="Times New Roman"/>
          <w:bCs/>
          <w:lang w:eastAsia="hr-HR"/>
        </w:rPr>
      </w:pPr>
      <w:r>
        <w:rPr>
          <w:rFonts w:eastAsia="Times New Roman"/>
          <w:bCs/>
          <w:lang w:eastAsia="hr-HR"/>
        </w:rPr>
        <w:t>Do povećanja prihoda došlo je zbog:</w:t>
      </w:r>
    </w:p>
    <w:p w14:paraId="2DC6FD44" w14:textId="77777777" w:rsidR="00360FB1" w:rsidRDefault="00000000">
      <w:pPr>
        <w:jc w:val="both"/>
        <w:rPr>
          <w:rFonts w:eastAsia="Times New Roman"/>
          <w:bCs/>
          <w:lang w:eastAsia="hr-HR"/>
        </w:rPr>
      </w:pPr>
      <w:r>
        <w:rPr>
          <w:rFonts w:eastAsia="Times New Roman"/>
          <w:bCs/>
          <w:lang w:eastAsia="hr-HR"/>
        </w:rPr>
        <w:t>-povećanja osnovice plaće, povećanja regresa, božićnice, uvođenja školske prehrane</w:t>
      </w:r>
    </w:p>
    <w:p w14:paraId="45EED798" w14:textId="77777777" w:rsidR="00360FB1" w:rsidRDefault="00000000">
      <w:pPr>
        <w:jc w:val="both"/>
        <w:rPr>
          <w:rFonts w:eastAsia="Times New Roman"/>
          <w:lang w:eastAsia="hr-HR"/>
        </w:rPr>
      </w:pPr>
      <w:r>
        <w:rPr>
          <w:rFonts w:eastAsia="Times New Roman"/>
          <w:lang w:eastAsia="hr-HR"/>
        </w:rPr>
        <w:t xml:space="preserve">Rashodi proračuna za 2023, planirani su u iznosu od 495.799,00 €. U razdoblju od 01.01.2023. do 31.12.2023. ostvareni rashodi su iznosili  506.016,78 €  što je  102% u odnosu na planirane prihode. U odnosu na prošlu godinu  rashodi su veći i indeks izvršenja je 111%.  </w:t>
      </w:r>
    </w:p>
    <w:p w14:paraId="76D1BD67" w14:textId="77777777" w:rsidR="00360FB1" w:rsidRDefault="00000000">
      <w:pPr>
        <w:jc w:val="both"/>
        <w:rPr>
          <w:rFonts w:eastAsia="Times New Roman"/>
          <w:lang w:eastAsia="hr-HR"/>
        </w:rPr>
      </w:pPr>
      <w:r>
        <w:rPr>
          <w:rFonts w:eastAsia="Times New Roman"/>
          <w:lang w:eastAsia="hr-HR"/>
        </w:rPr>
        <w:t>Do povećanja rashoda došlo je zbog:</w:t>
      </w:r>
    </w:p>
    <w:p w14:paraId="675C1ACB" w14:textId="77777777" w:rsidR="00360FB1" w:rsidRDefault="00000000">
      <w:pPr>
        <w:jc w:val="both"/>
        <w:rPr>
          <w:rFonts w:eastAsia="Times New Roman"/>
          <w:bCs/>
          <w:lang w:eastAsia="hr-HR"/>
        </w:rPr>
      </w:pPr>
      <w:r>
        <w:rPr>
          <w:rFonts w:eastAsia="Times New Roman"/>
          <w:lang w:eastAsia="hr-HR"/>
        </w:rPr>
        <w:t>-</w:t>
      </w:r>
      <w:r>
        <w:rPr>
          <w:rFonts w:eastAsia="Times New Roman"/>
          <w:bCs/>
          <w:lang w:eastAsia="hr-HR"/>
        </w:rPr>
        <w:t xml:space="preserve"> povećanja osnovice plaće, povećanja regresa, božićnice, povećane satnice za pomoćnike u nastavi</w:t>
      </w:r>
    </w:p>
    <w:p w14:paraId="537CB9AF" w14:textId="77777777" w:rsidR="00360FB1" w:rsidRDefault="00000000">
      <w:pPr>
        <w:jc w:val="both"/>
        <w:rPr>
          <w:rFonts w:eastAsia="Times New Roman"/>
          <w:bCs/>
          <w:lang w:eastAsia="hr-HR"/>
        </w:rPr>
      </w:pPr>
      <w:r>
        <w:rPr>
          <w:rFonts w:eastAsia="Times New Roman"/>
          <w:bCs/>
          <w:lang w:eastAsia="hr-HR"/>
        </w:rPr>
        <w:t>-poskupljenja pojedinih materijala (uredski materijal i ostali materijalni rashodi)</w:t>
      </w:r>
    </w:p>
    <w:p w14:paraId="72EC438A" w14:textId="77777777" w:rsidR="00360FB1" w:rsidRDefault="00000000">
      <w:pPr>
        <w:jc w:val="both"/>
        <w:rPr>
          <w:rFonts w:eastAsia="Times New Roman"/>
          <w:bCs/>
          <w:lang w:eastAsia="hr-HR"/>
        </w:rPr>
      </w:pPr>
      <w:r>
        <w:rPr>
          <w:rFonts w:eastAsia="Times New Roman"/>
          <w:bCs/>
          <w:lang w:eastAsia="hr-HR"/>
        </w:rPr>
        <w:t>-od siječnja 2023. u škole je uvedena besplatna školska prehrana za sve učenike</w:t>
      </w:r>
    </w:p>
    <w:p w14:paraId="6CE80495" w14:textId="77777777" w:rsidR="00360FB1" w:rsidRDefault="00000000">
      <w:pPr>
        <w:jc w:val="both"/>
        <w:rPr>
          <w:rFonts w:eastAsia="Times New Roman"/>
          <w:bCs/>
          <w:lang w:eastAsia="hr-HR"/>
        </w:rPr>
      </w:pPr>
      <w:r>
        <w:rPr>
          <w:rFonts w:eastAsia="Times New Roman"/>
          <w:bCs/>
          <w:lang w:eastAsia="hr-HR"/>
        </w:rPr>
        <w:t>-veća cijena prijevoza učenika.</w:t>
      </w:r>
    </w:p>
    <w:p w14:paraId="1C04C749" w14:textId="77777777" w:rsidR="00360FB1" w:rsidRDefault="00000000">
      <w:pPr>
        <w:jc w:val="both"/>
        <w:rPr>
          <w:rFonts w:eastAsia="Times New Roman"/>
          <w:bCs/>
          <w:lang w:eastAsia="hr-HR"/>
        </w:rPr>
      </w:pPr>
      <w:r>
        <w:rPr>
          <w:rFonts w:eastAsia="Times New Roman"/>
          <w:b/>
          <w:lang w:eastAsia="hr-HR"/>
        </w:rPr>
        <w:t>Izvještaj o prihodima i rashodima prema izvorima financiranja</w:t>
      </w:r>
      <w:r>
        <w:rPr>
          <w:rFonts w:eastAsia="Times New Roman"/>
          <w:bCs/>
          <w:lang w:eastAsia="hr-HR"/>
        </w:rPr>
        <w:t xml:space="preserve"> podijeljeni su na sljedeće skupine:</w:t>
      </w:r>
    </w:p>
    <w:p w14:paraId="7E5DF86F" w14:textId="77777777" w:rsidR="00360FB1" w:rsidRDefault="00000000">
      <w:pPr>
        <w:jc w:val="both"/>
        <w:rPr>
          <w:rFonts w:eastAsia="Times New Roman"/>
          <w:bCs/>
          <w:lang w:eastAsia="hr-HR"/>
        </w:rPr>
      </w:pPr>
      <w:r>
        <w:rPr>
          <w:rFonts w:eastAsia="Times New Roman"/>
          <w:bCs/>
          <w:lang w:eastAsia="hr-HR"/>
        </w:rPr>
        <w:t>-Opći prihodi i primici koji se sastoje od prihoda i primitaka za obavljanje redovne djelatnosti dobivene od DNŽ.</w:t>
      </w:r>
    </w:p>
    <w:p w14:paraId="7610AE03" w14:textId="77777777" w:rsidR="00360FB1" w:rsidRDefault="00000000">
      <w:pPr>
        <w:jc w:val="both"/>
        <w:rPr>
          <w:rFonts w:eastAsia="Times New Roman"/>
          <w:bCs/>
          <w:lang w:eastAsia="hr-HR"/>
        </w:rPr>
      </w:pPr>
      <w:r>
        <w:rPr>
          <w:rFonts w:eastAsia="Times New Roman"/>
          <w:bCs/>
          <w:lang w:eastAsia="hr-HR"/>
        </w:rPr>
        <w:t>-Vlastiti prihodi koji se odnose na prihoda od kamate</w:t>
      </w:r>
    </w:p>
    <w:p w14:paraId="78F0944F" w14:textId="77777777" w:rsidR="00360FB1" w:rsidRDefault="00000000">
      <w:pPr>
        <w:jc w:val="both"/>
        <w:rPr>
          <w:rFonts w:eastAsia="Times New Roman"/>
          <w:bCs/>
          <w:lang w:eastAsia="hr-HR"/>
        </w:rPr>
      </w:pPr>
      <w:r>
        <w:rPr>
          <w:rFonts w:eastAsia="Times New Roman"/>
          <w:bCs/>
          <w:lang w:eastAsia="hr-HR"/>
        </w:rPr>
        <w:t>-Decentralizirana sredstva osigurava DNŽ, a namijenjena su podmirenju materijalnih i financijskih rashoda, te tekućeg i investicijskog održavanja škole.</w:t>
      </w:r>
    </w:p>
    <w:p w14:paraId="40769834" w14:textId="77777777" w:rsidR="00360FB1" w:rsidRDefault="00000000">
      <w:pPr>
        <w:jc w:val="both"/>
        <w:rPr>
          <w:rFonts w:eastAsia="Times New Roman"/>
          <w:bCs/>
          <w:lang w:eastAsia="hr-HR"/>
        </w:rPr>
      </w:pPr>
      <w:r>
        <w:rPr>
          <w:rFonts w:eastAsia="Times New Roman"/>
          <w:bCs/>
          <w:lang w:eastAsia="hr-HR"/>
        </w:rPr>
        <w:t>-Fondovi EU namijenjena su za dio financiranja projekta školska shema voće</w:t>
      </w:r>
    </w:p>
    <w:p w14:paraId="20B9E653" w14:textId="77777777" w:rsidR="00360FB1" w:rsidRDefault="00000000">
      <w:pPr>
        <w:jc w:val="both"/>
        <w:rPr>
          <w:rFonts w:eastAsia="Times New Roman"/>
          <w:bCs/>
          <w:lang w:eastAsia="hr-HR"/>
        </w:rPr>
      </w:pPr>
      <w:r>
        <w:rPr>
          <w:rFonts w:eastAsia="Times New Roman"/>
          <w:bCs/>
          <w:lang w:eastAsia="hr-HR"/>
        </w:rPr>
        <w:t>-Ostale pomoći odnose se na Ministarstvo znanosti i obrazovanja za plaće i materijalna prava zaposlenih, nabava školskih udžbenika, besplatne školske prehrane.</w:t>
      </w:r>
    </w:p>
    <w:p w14:paraId="16C5B30E" w14:textId="77777777" w:rsidR="00360FB1" w:rsidRDefault="00000000">
      <w:pPr>
        <w:jc w:val="both"/>
        <w:rPr>
          <w:rFonts w:eastAsia="Times New Roman"/>
          <w:bCs/>
          <w:lang w:eastAsia="hr-HR"/>
        </w:rPr>
      </w:pPr>
      <w:r>
        <w:rPr>
          <w:rFonts w:eastAsia="Times New Roman"/>
          <w:bCs/>
          <w:lang w:eastAsia="hr-HR"/>
        </w:rPr>
        <w:t xml:space="preserve">-Donacije se odnose na uplate fizičkih osoba, uplate od strane Županijskog sportskog saveza </w:t>
      </w:r>
    </w:p>
    <w:p w14:paraId="3972DCB4" w14:textId="77777777" w:rsidR="00360FB1" w:rsidRDefault="00000000">
      <w:pPr>
        <w:jc w:val="both"/>
        <w:rPr>
          <w:rFonts w:eastAsia="Times New Roman"/>
          <w:b/>
          <w:lang w:eastAsia="hr-HR"/>
        </w:rPr>
      </w:pPr>
      <w:r>
        <w:rPr>
          <w:rFonts w:eastAsia="Times New Roman"/>
          <w:b/>
          <w:lang w:eastAsia="hr-HR"/>
        </w:rPr>
        <w:t>Izvještaj o rashodima prema funkcijskoj klasifikaciji</w:t>
      </w:r>
    </w:p>
    <w:p w14:paraId="0689BD36"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6D2C6F98" w14:textId="77777777" w:rsidR="00360FB1" w:rsidRDefault="00000000">
      <w:pPr>
        <w:jc w:val="both"/>
        <w:rPr>
          <w:rFonts w:eastAsia="Times New Roman"/>
          <w:lang w:eastAsia="hr-HR"/>
        </w:rPr>
      </w:pPr>
      <w:r>
        <w:rPr>
          <w:rFonts w:eastAsia="Times New Roman"/>
          <w:lang w:eastAsia="hr-HR"/>
        </w:rPr>
        <w:t xml:space="preserve">Pod 091 Predškolsko i osnovnoškolsko obrazovanje -rashodi bez dodatnih usluga  u obrazovanju za normalno funkcioniranje škole. </w:t>
      </w:r>
    </w:p>
    <w:p w14:paraId="5CC21626" w14:textId="77777777" w:rsidR="00360FB1" w:rsidRDefault="00000000">
      <w:pPr>
        <w:jc w:val="both"/>
        <w:rPr>
          <w:rFonts w:eastAsia="Times New Roman"/>
          <w:lang w:eastAsia="hr-HR"/>
        </w:rPr>
      </w:pPr>
      <w:r>
        <w:rPr>
          <w:rFonts w:eastAsia="Times New Roman"/>
          <w:lang w:eastAsia="hr-HR"/>
        </w:rPr>
        <w:t xml:space="preserve">U </w:t>
      </w:r>
      <w:proofErr w:type="spellStart"/>
      <w:r>
        <w:rPr>
          <w:rFonts w:eastAsia="Times New Roman"/>
          <w:lang w:eastAsia="hr-HR"/>
        </w:rPr>
        <w:t>2023.g</w:t>
      </w:r>
      <w:proofErr w:type="spellEnd"/>
      <w:r>
        <w:rPr>
          <w:rFonts w:eastAsia="Times New Roman"/>
          <w:lang w:eastAsia="hr-HR"/>
        </w:rPr>
        <w:t xml:space="preserve">. ostvaren je manjak prihoda poslovanja 691,32 €. Manjak je nastao unutar projekta Prehrana za učenike u osnovnim školama te predstavlja metodološki manjak za koji je nadležni proračun uplatio sredstva već u siječnju </w:t>
      </w:r>
      <w:proofErr w:type="spellStart"/>
      <w:r>
        <w:rPr>
          <w:rFonts w:eastAsia="Times New Roman"/>
          <w:lang w:eastAsia="hr-HR"/>
        </w:rPr>
        <w:t>2024.g</w:t>
      </w:r>
      <w:proofErr w:type="spellEnd"/>
      <w:r>
        <w:rPr>
          <w:rFonts w:eastAsia="Times New Roman"/>
          <w:lang w:eastAsia="hr-HR"/>
        </w:rPr>
        <w:t>.</w:t>
      </w:r>
    </w:p>
    <w:p w14:paraId="1CD89A6E" w14:textId="77777777" w:rsidR="00360FB1" w:rsidRDefault="00360FB1">
      <w:pPr>
        <w:jc w:val="both"/>
        <w:rPr>
          <w:rFonts w:eastAsia="Times New Roman"/>
          <w:lang w:eastAsia="hr-HR"/>
        </w:rPr>
      </w:pPr>
    </w:p>
    <w:p w14:paraId="3CA933A5"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422F17EF" w14:textId="77777777" w:rsidR="00360FB1" w:rsidRDefault="00000000">
      <w:pPr>
        <w:spacing w:line="259" w:lineRule="auto"/>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506.016,78 </w:t>
      </w:r>
      <w:r>
        <w:rPr>
          <w:rFonts w:eastAsia="Times New Roman"/>
          <w:color w:val="000000"/>
          <w:shd w:val="clear" w:color="auto" w:fill="FFFFFF"/>
          <w:lang w:eastAsia="hr-HR"/>
        </w:rPr>
        <w:t xml:space="preserve">€ te su raspoređeni prema programima, aktivnostima i izvorima financiranja. Indeks izvršenja u odnosu na plan je 102%. </w:t>
      </w:r>
    </w:p>
    <w:p w14:paraId="23B6013F" w14:textId="77777777" w:rsidR="00360FB1" w:rsidRDefault="00360FB1">
      <w:pPr>
        <w:spacing w:line="259" w:lineRule="auto"/>
        <w:jc w:val="both"/>
        <w:rPr>
          <w:rFonts w:eastAsia="Times New Roman"/>
          <w:b/>
          <w:i/>
          <w:color w:val="000000"/>
          <w:shd w:val="clear" w:color="auto" w:fill="FFFFFF"/>
          <w:lang w:eastAsia="hr-HR"/>
        </w:rPr>
      </w:pPr>
    </w:p>
    <w:p w14:paraId="185A8410" w14:textId="77777777" w:rsidR="00360FB1" w:rsidRDefault="00000000">
      <w:pPr>
        <w:spacing w:line="259" w:lineRule="auto"/>
        <w:jc w:val="both"/>
        <w:rPr>
          <w:rFonts w:eastAsia="Times New Roman"/>
          <w:b/>
          <w:i/>
          <w:color w:val="000000"/>
          <w:shd w:val="clear" w:color="auto" w:fill="FFFFFF"/>
          <w:lang w:eastAsia="hr-HR"/>
        </w:rPr>
      </w:pPr>
      <w:r>
        <w:rPr>
          <w:rFonts w:eastAsia="Times New Roman"/>
          <w:b/>
          <w:i/>
          <w:color w:val="000000"/>
          <w:shd w:val="clear" w:color="auto" w:fill="FFFFFF"/>
          <w:lang w:eastAsia="hr-HR"/>
        </w:rPr>
        <w:lastRenderedPageBreak/>
        <w:t xml:space="preserve">Program 1206-EU projekti UO za obrazovanje, kulturu i sport. </w:t>
      </w:r>
    </w:p>
    <w:p w14:paraId="638919CD" w14:textId="77777777" w:rsidR="00360FB1" w:rsidRDefault="00000000">
      <w:pPr>
        <w:jc w:val="both"/>
        <w:rPr>
          <w:rFonts w:eastAsia="Times New Roman"/>
          <w:bCs/>
          <w:lang w:eastAsia="hr-HR"/>
        </w:rPr>
      </w:pPr>
      <w:r>
        <w:rPr>
          <w:rFonts w:eastAsia="Times New Roman"/>
          <w:b/>
          <w:bCs/>
          <w:i/>
          <w:lang w:eastAsia="hr-HR"/>
        </w:rPr>
        <w:t xml:space="preserve"> </w:t>
      </w:r>
      <w:r>
        <w:rPr>
          <w:rFonts w:eastAsia="Times New Roman"/>
          <w:bCs/>
          <w:lang w:eastAsia="hr-HR"/>
        </w:rPr>
        <w:t>Opći cilj:</w:t>
      </w:r>
      <w:r>
        <w:rPr>
          <w:rFonts w:eastAsia="Times New Roman"/>
          <w:bCs/>
          <w:lang w:eastAsia="hr-HR"/>
        </w:rPr>
        <w:tab/>
        <w:t>Povlačenje sredstava iz Fondova Europske Unije.</w:t>
      </w:r>
    </w:p>
    <w:p w14:paraId="1DAFABF6" w14:textId="77777777" w:rsidR="00360FB1" w:rsidRDefault="00000000">
      <w:pPr>
        <w:jc w:val="both"/>
        <w:rPr>
          <w:rFonts w:eastAsia="Times New Roman"/>
          <w:bCs/>
          <w:lang w:eastAsia="hr-HR"/>
        </w:rPr>
      </w:pPr>
      <w:r>
        <w:rPr>
          <w:rFonts w:eastAsia="Times New Roman"/>
          <w:bCs/>
          <w:lang w:eastAsia="hr-HR"/>
        </w:rPr>
        <w:t xml:space="preserve">                                                                                                                                                                                                                                                                                                        </w:t>
      </w:r>
    </w:p>
    <w:p w14:paraId="7764B1B7" w14:textId="77777777" w:rsidR="00360FB1" w:rsidRDefault="00000000">
      <w:pPr>
        <w:jc w:val="both"/>
        <w:rPr>
          <w:rFonts w:eastAsia="Times New Roman"/>
          <w:bCs/>
          <w:lang w:eastAsia="hr-HR"/>
        </w:rPr>
      </w:pPr>
      <w:r>
        <w:rPr>
          <w:rFonts w:eastAsia="Times New Roman"/>
          <w:bCs/>
          <w:lang w:eastAsia="hr-HR"/>
        </w:rPr>
        <w:t xml:space="preserve">Aktivnost:  Tekući projekt </w:t>
      </w:r>
      <w:proofErr w:type="spellStart"/>
      <w:r>
        <w:rPr>
          <w:rFonts w:eastAsia="Times New Roman"/>
          <w:bCs/>
          <w:lang w:eastAsia="hr-HR"/>
        </w:rPr>
        <w:t>T120608</w:t>
      </w:r>
      <w:proofErr w:type="spellEnd"/>
      <w:r>
        <w:rPr>
          <w:rFonts w:eastAsia="Times New Roman"/>
          <w:bCs/>
          <w:lang w:eastAsia="hr-HR"/>
        </w:rPr>
        <w:t xml:space="preserve"> Školska shema voća i mlijeka</w:t>
      </w:r>
    </w:p>
    <w:p w14:paraId="6D029FE8" w14:textId="77777777" w:rsidR="00360FB1" w:rsidRDefault="00000000">
      <w:pPr>
        <w:jc w:val="both"/>
        <w:rPr>
          <w:rFonts w:eastAsia="Times New Roman"/>
          <w:bCs/>
          <w:lang w:eastAsia="hr-HR"/>
        </w:rPr>
      </w:pPr>
      <w:r>
        <w:rPr>
          <w:rFonts w:eastAsia="Times New Roman"/>
          <w:bCs/>
          <w:lang w:eastAsia="hr-HR"/>
        </w:rPr>
        <w:t>Opis aktivnosti:  Školska shema je program javnozdravstvene politike Europske unije kojom se želi osigurati kvalitetna opskrba voćem za učenike.</w:t>
      </w:r>
    </w:p>
    <w:p w14:paraId="18BD6CD0" w14:textId="77777777" w:rsidR="00360FB1" w:rsidRDefault="00000000">
      <w:pPr>
        <w:jc w:val="both"/>
        <w:rPr>
          <w:rFonts w:eastAsia="Times New Roman"/>
          <w:bCs/>
          <w:lang w:eastAsia="hr-HR"/>
        </w:rPr>
      </w:pPr>
      <w:r>
        <w:rPr>
          <w:rFonts w:eastAsia="Times New Roman"/>
          <w:bCs/>
          <w:lang w:eastAsia="hr-HR"/>
        </w:rPr>
        <w:t xml:space="preserve">Izvršenje: Projekt je bio u </w:t>
      </w:r>
      <w:proofErr w:type="spellStart"/>
      <w:r>
        <w:rPr>
          <w:rFonts w:eastAsia="Times New Roman"/>
          <w:bCs/>
          <w:lang w:eastAsia="hr-HR"/>
        </w:rPr>
        <w:t>2022.g</w:t>
      </w:r>
      <w:proofErr w:type="spellEnd"/>
      <w:r>
        <w:rPr>
          <w:rFonts w:eastAsia="Times New Roman"/>
          <w:bCs/>
          <w:lang w:eastAsia="hr-HR"/>
        </w:rPr>
        <w:t xml:space="preserve">. a u </w:t>
      </w:r>
      <w:proofErr w:type="spellStart"/>
      <w:r>
        <w:rPr>
          <w:rFonts w:eastAsia="Times New Roman"/>
          <w:bCs/>
          <w:lang w:eastAsia="hr-HR"/>
        </w:rPr>
        <w:t>2023.g</w:t>
      </w:r>
      <w:proofErr w:type="spellEnd"/>
      <w:r>
        <w:rPr>
          <w:rFonts w:eastAsia="Times New Roman"/>
          <w:bCs/>
          <w:lang w:eastAsia="hr-HR"/>
        </w:rPr>
        <w:t>. nije ga bilo.</w:t>
      </w:r>
    </w:p>
    <w:p w14:paraId="36041FD6" w14:textId="77777777" w:rsidR="00360FB1" w:rsidRDefault="00000000">
      <w:pPr>
        <w:jc w:val="both"/>
        <w:rPr>
          <w:rFonts w:eastAsia="Times New Roman"/>
          <w:bCs/>
          <w:lang w:eastAsia="hr-HR"/>
        </w:rPr>
      </w:pPr>
      <w:r>
        <w:rPr>
          <w:rFonts w:eastAsia="Times New Roman"/>
          <w:bCs/>
          <w:lang w:eastAsia="hr-HR"/>
        </w:rPr>
        <w:tab/>
      </w:r>
    </w:p>
    <w:p w14:paraId="57461807" w14:textId="77777777" w:rsidR="00360FB1" w:rsidRDefault="00000000">
      <w:pPr>
        <w:jc w:val="both"/>
        <w:rPr>
          <w:rFonts w:eastAsia="Times New Roman"/>
          <w:b/>
          <w:bCs/>
          <w:i/>
          <w:lang w:eastAsia="hr-HR"/>
        </w:rPr>
      </w:pPr>
      <w:r>
        <w:rPr>
          <w:rFonts w:eastAsia="Times New Roman"/>
          <w:b/>
          <w:bCs/>
          <w:i/>
          <w:lang w:eastAsia="hr-HR"/>
        </w:rPr>
        <w:t xml:space="preserve">Program  1207-Zakonski standard ustanova u obrazovanju </w:t>
      </w:r>
    </w:p>
    <w:p w14:paraId="3714A2BB" w14:textId="77777777" w:rsidR="00360FB1" w:rsidRDefault="00360FB1">
      <w:pPr>
        <w:jc w:val="both"/>
        <w:rPr>
          <w:rFonts w:eastAsia="Times New Roman"/>
          <w:bCs/>
          <w:lang w:eastAsia="hr-HR"/>
        </w:rPr>
      </w:pPr>
    </w:p>
    <w:p w14:paraId="2DB39FC6" w14:textId="77777777" w:rsidR="00360FB1" w:rsidRDefault="00000000">
      <w:pPr>
        <w:jc w:val="both"/>
        <w:rPr>
          <w:rFonts w:eastAsia="Times New Roman"/>
          <w:bCs/>
          <w:lang w:eastAsia="hr-HR"/>
        </w:rPr>
      </w:pPr>
      <w:r>
        <w:rPr>
          <w:rFonts w:eastAsia="Times New Roman"/>
          <w:bCs/>
          <w:lang w:eastAsia="hr-HR"/>
        </w:rPr>
        <w:t>Opći cilj:  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5F053F7A" w14:textId="77777777" w:rsidR="00360FB1" w:rsidRDefault="00000000">
      <w:pPr>
        <w:jc w:val="both"/>
        <w:rPr>
          <w:rFonts w:eastAsia="Times New Roman"/>
          <w:bCs/>
          <w:lang w:eastAsia="hr-HR"/>
        </w:rPr>
      </w:pPr>
      <w:r>
        <w:rPr>
          <w:rFonts w:eastAsia="Times New Roman"/>
          <w:bCs/>
          <w:lang w:eastAsia="hr-HR"/>
        </w:rPr>
        <w:t xml:space="preserve">Aktivnost:  </w:t>
      </w:r>
      <w:proofErr w:type="spellStart"/>
      <w:r>
        <w:rPr>
          <w:rFonts w:eastAsia="Times New Roman"/>
          <w:bCs/>
          <w:lang w:eastAsia="hr-HR"/>
        </w:rPr>
        <w:t>A120701</w:t>
      </w:r>
      <w:proofErr w:type="spellEnd"/>
      <w:r>
        <w:rPr>
          <w:rFonts w:eastAsia="Times New Roman"/>
          <w:bCs/>
          <w:lang w:eastAsia="hr-HR"/>
        </w:rPr>
        <w:t xml:space="preserve"> Osiguravanje uvjeta rada za redovno poslovanje osnovnih škola</w:t>
      </w:r>
    </w:p>
    <w:p w14:paraId="67610F46" w14:textId="77777777" w:rsidR="00360FB1" w:rsidRDefault="00000000">
      <w:pPr>
        <w:jc w:val="both"/>
        <w:rPr>
          <w:rFonts w:eastAsia="Times New Roman"/>
          <w:bCs/>
          <w:lang w:eastAsia="hr-HR"/>
        </w:rPr>
      </w:pPr>
      <w:r>
        <w:rPr>
          <w:rFonts w:eastAsia="Times New Roman"/>
          <w:bCs/>
          <w:lang w:eastAsia="hr-HR"/>
        </w:rPr>
        <w:t xml:space="preserve">Opis aktivnosti: Planiraju se materijalni i financijski rashodi, te rashodi za zaposlene za realizaciju nastavnog plana i programa (Osnivač, </w:t>
      </w:r>
      <w:proofErr w:type="spellStart"/>
      <w:r>
        <w:rPr>
          <w:rFonts w:eastAsia="Times New Roman"/>
          <w:bCs/>
          <w:lang w:eastAsia="hr-HR"/>
        </w:rPr>
        <w:t>MZO</w:t>
      </w:r>
      <w:proofErr w:type="spellEnd"/>
      <w:r>
        <w:rPr>
          <w:rFonts w:eastAsia="Times New Roman"/>
          <w:bCs/>
          <w:lang w:eastAsia="hr-HR"/>
        </w:rPr>
        <w:t>).</w:t>
      </w:r>
    </w:p>
    <w:p w14:paraId="1193D61C" w14:textId="77777777" w:rsidR="00360FB1" w:rsidRDefault="00360FB1">
      <w:pPr>
        <w:jc w:val="both"/>
        <w:rPr>
          <w:rFonts w:eastAsia="Times New Roman"/>
          <w:bCs/>
          <w:lang w:eastAsia="hr-HR"/>
        </w:rPr>
      </w:pPr>
    </w:p>
    <w:p w14:paraId="6F89B64D" w14:textId="77777777" w:rsidR="00360FB1" w:rsidRDefault="00000000">
      <w:pPr>
        <w:jc w:val="both"/>
        <w:rPr>
          <w:rFonts w:eastAsia="Times New Roman"/>
          <w:bCs/>
          <w:lang w:eastAsia="hr-HR"/>
        </w:rPr>
      </w:pPr>
      <w:r>
        <w:rPr>
          <w:rFonts w:eastAsia="Times New Roman"/>
          <w:bCs/>
          <w:lang w:eastAsia="hr-HR"/>
        </w:rPr>
        <w:t xml:space="preserve">Izvršenje u </w:t>
      </w:r>
      <w:proofErr w:type="spellStart"/>
      <w:r>
        <w:rPr>
          <w:rFonts w:eastAsia="Times New Roman"/>
          <w:bCs/>
          <w:lang w:eastAsia="hr-HR"/>
        </w:rPr>
        <w:t>2023.g</w:t>
      </w:r>
      <w:proofErr w:type="spellEnd"/>
      <w:r>
        <w:rPr>
          <w:rFonts w:eastAsia="Times New Roman"/>
          <w:bCs/>
          <w:lang w:eastAsia="hr-HR"/>
        </w:rPr>
        <w:t>. iznosi 494.544,41 € U usporedbi s planom indeks je 102%, a s prošlom godinom indeks je 109 %, zbog povećanja plaća ,prijevoza i troškova općenito.</w:t>
      </w:r>
    </w:p>
    <w:p w14:paraId="1123A8C7" w14:textId="77777777" w:rsidR="00360FB1" w:rsidRDefault="00360FB1">
      <w:pPr>
        <w:jc w:val="both"/>
        <w:rPr>
          <w:rFonts w:eastAsia="Times New Roman"/>
          <w:bCs/>
          <w:lang w:eastAsia="hr-HR"/>
        </w:rPr>
      </w:pPr>
    </w:p>
    <w:p w14:paraId="200E9710" w14:textId="77777777" w:rsidR="00360FB1" w:rsidRDefault="00000000">
      <w:pPr>
        <w:jc w:val="both"/>
        <w:rPr>
          <w:rFonts w:eastAsia="Times New Roman"/>
          <w:bCs/>
          <w:lang w:eastAsia="hr-HR"/>
        </w:rPr>
      </w:pPr>
      <w:r>
        <w:rPr>
          <w:rFonts w:eastAsia="Times New Roman"/>
          <w:bCs/>
          <w:lang w:eastAsia="hr-HR"/>
        </w:rPr>
        <w:t>Aktivnost:  A 120702 Investicijska ulaganja u osnovne škole</w:t>
      </w:r>
    </w:p>
    <w:p w14:paraId="6AC60033" w14:textId="77777777" w:rsidR="00360FB1" w:rsidRDefault="00000000">
      <w:pPr>
        <w:jc w:val="both"/>
        <w:rPr>
          <w:rFonts w:eastAsia="Times New Roman"/>
          <w:bCs/>
          <w:lang w:eastAsia="hr-HR"/>
        </w:rPr>
      </w:pPr>
      <w:r>
        <w:rPr>
          <w:rFonts w:eastAsia="Times New Roman"/>
          <w:bCs/>
          <w:lang w:eastAsia="hr-HR"/>
        </w:rPr>
        <w:t>Opis aktivnosti: Investicijska ulaganja u održavanje škole kako bi se stvorili kvalitetniji uvjeti za rad</w:t>
      </w:r>
    </w:p>
    <w:p w14:paraId="490297FE" w14:textId="77777777" w:rsidR="00360FB1" w:rsidRDefault="00000000">
      <w:pPr>
        <w:jc w:val="both"/>
        <w:rPr>
          <w:rFonts w:eastAsia="Times New Roman"/>
          <w:bCs/>
          <w:lang w:eastAsia="hr-HR"/>
        </w:rPr>
      </w:pPr>
      <w:r>
        <w:rPr>
          <w:rFonts w:eastAsia="Times New Roman"/>
          <w:bCs/>
          <w:lang w:eastAsia="hr-HR"/>
        </w:rPr>
        <w:t xml:space="preserve">Izvršenje iznosi 4.934,00€ U usporedi s planom indeks je izjednačen, a s prošlom godinom indeks je povećan jer su ulaganja u </w:t>
      </w:r>
      <w:proofErr w:type="spellStart"/>
      <w:r>
        <w:rPr>
          <w:rFonts w:eastAsia="Times New Roman"/>
          <w:bCs/>
          <w:lang w:eastAsia="hr-HR"/>
        </w:rPr>
        <w:t>2023.g</w:t>
      </w:r>
      <w:proofErr w:type="spellEnd"/>
      <w:r>
        <w:rPr>
          <w:rFonts w:eastAsia="Times New Roman"/>
          <w:bCs/>
          <w:lang w:eastAsia="hr-HR"/>
        </w:rPr>
        <w:t>. povećana.</w:t>
      </w:r>
    </w:p>
    <w:p w14:paraId="038DC1AB" w14:textId="77777777" w:rsidR="00360FB1" w:rsidRDefault="00360FB1">
      <w:pPr>
        <w:jc w:val="both"/>
        <w:rPr>
          <w:rFonts w:eastAsia="Times New Roman"/>
          <w:bCs/>
          <w:lang w:eastAsia="hr-HR"/>
        </w:rPr>
      </w:pPr>
    </w:p>
    <w:p w14:paraId="704B8127" w14:textId="77777777" w:rsidR="00360FB1" w:rsidRDefault="00000000">
      <w:pPr>
        <w:jc w:val="both"/>
        <w:rPr>
          <w:rFonts w:eastAsia="Times New Roman"/>
          <w:b/>
          <w:bCs/>
          <w:i/>
          <w:lang w:eastAsia="hr-HR"/>
        </w:rPr>
      </w:pPr>
      <w:r>
        <w:rPr>
          <w:rFonts w:eastAsia="Times New Roman"/>
          <w:bCs/>
          <w:lang w:eastAsia="hr-HR"/>
        </w:rPr>
        <w:t xml:space="preserve"> </w:t>
      </w:r>
      <w:r>
        <w:rPr>
          <w:rFonts w:eastAsia="Times New Roman"/>
          <w:b/>
          <w:bCs/>
          <w:i/>
          <w:lang w:eastAsia="hr-HR"/>
        </w:rPr>
        <w:t xml:space="preserve">Program: 1208-Program ustanova u obrazovanju iznad zakonskog standarda  </w:t>
      </w:r>
    </w:p>
    <w:p w14:paraId="1BA6B2AD" w14:textId="77777777" w:rsidR="00360FB1" w:rsidRDefault="00360FB1">
      <w:pPr>
        <w:jc w:val="both"/>
        <w:rPr>
          <w:rFonts w:eastAsia="Times New Roman"/>
          <w:bCs/>
          <w:lang w:eastAsia="hr-HR"/>
        </w:rPr>
      </w:pPr>
    </w:p>
    <w:p w14:paraId="652153EA" w14:textId="77777777" w:rsidR="00360FB1" w:rsidRDefault="00000000">
      <w:pPr>
        <w:jc w:val="both"/>
        <w:rPr>
          <w:rFonts w:eastAsia="Times New Roman"/>
          <w:bCs/>
          <w:lang w:eastAsia="hr-HR"/>
        </w:rPr>
      </w:pPr>
      <w:r>
        <w:rPr>
          <w:rFonts w:eastAsia="Times New Roman"/>
          <w:bCs/>
          <w:lang w:eastAsia="hr-HR"/>
        </w:rPr>
        <w:t>Opći cilj: Sredstva 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4A9D1345" w14:textId="77777777" w:rsidR="00360FB1" w:rsidRDefault="00000000">
      <w:pPr>
        <w:jc w:val="both"/>
        <w:rPr>
          <w:rFonts w:eastAsia="Times New Roman"/>
          <w:bCs/>
          <w:lang w:eastAsia="hr-HR"/>
        </w:rPr>
      </w:pPr>
      <w:r>
        <w:rPr>
          <w:rFonts w:eastAsia="Times New Roman"/>
          <w:bCs/>
          <w:lang w:eastAsia="hr-HR"/>
        </w:rPr>
        <w:t>Također se prati proračunske korisnike u ostvarivanju i korištenju vlastitih i namjenskih prihoda i primitaka, rashoda i izdataka.</w:t>
      </w:r>
    </w:p>
    <w:p w14:paraId="06F9210D" w14:textId="77777777" w:rsidR="00360FB1" w:rsidRDefault="00360FB1">
      <w:pPr>
        <w:jc w:val="both"/>
        <w:rPr>
          <w:rFonts w:eastAsia="Times New Roman"/>
          <w:bCs/>
          <w:lang w:eastAsia="hr-HR"/>
        </w:rPr>
      </w:pPr>
    </w:p>
    <w:p w14:paraId="1E75A12D" w14:textId="77777777" w:rsidR="00360FB1" w:rsidRDefault="00000000">
      <w:pPr>
        <w:jc w:val="both"/>
        <w:rPr>
          <w:rFonts w:eastAsia="Times New Roman"/>
          <w:bCs/>
          <w:lang w:eastAsia="hr-HR"/>
        </w:rPr>
      </w:pPr>
      <w:r>
        <w:rPr>
          <w:rFonts w:eastAsia="Times New Roman"/>
          <w:bCs/>
          <w:lang w:eastAsia="hr-HR"/>
        </w:rPr>
        <w:t>Aktivnost:  A 120801 Poticanje demografskog razvitka</w:t>
      </w:r>
    </w:p>
    <w:p w14:paraId="21B510B1" w14:textId="77777777" w:rsidR="00360FB1" w:rsidRDefault="00000000">
      <w:pPr>
        <w:jc w:val="both"/>
        <w:rPr>
          <w:rFonts w:eastAsia="Times New Roman"/>
          <w:bCs/>
          <w:lang w:eastAsia="hr-HR"/>
        </w:rPr>
      </w:pPr>
      <w:r>
        <w:rPr>
          <w:rFonts w:eastAsia="Times New Roman"/>
          <w:bCs/>
          <w:lang w:eastAsia="hr-HR"/>
        </w:rPr>
        <w:t>Opis aktivnosti: Sredstva namijenjena radnim materijalima za sve učenike.</w:t>
      </w:r>
    </w:p>
    <w:p w14:paraId="3A4E2BDF" w14:textId="77777777" w:rsidR="00360FB1" w:rsidRDefault="00000000">
      <w:pPr>
        <w:jc w:val="both"/>
        <w:rPr>
          <w:rFonts w:eastAsia="Times New Roman"/>
          <w:bCs/>
          <w:lang w:eastAsia="hr-HR"/>
        </w:rPr>
      </w:pPr>
      <w:r>
        <w:rPr>
          <w:rFonts w:eastAsia="Times New Roman"/>
          <w:bCs/>
          <w:lang w:eastAsia="hr-HR"/>
        </w:rPr>
        <w:t xml:space="preserve"> Izvršenje je 2.377,45€  u odnosu na plan i prošlu godinu blago povećanje zbog povećanja cijena radnih bilježnica.</w:t>
      </w:r>
    </w:p>
    <w:p w14:paraId="63F5CE1F" w14:textId="77777777" w:rsidR="00360FB1" w:rsidRDefault="00360FB1">
      <w:pPr>
        <w:jc w:val="both"/>
        <w:rPr>
          <w:rFonts w:eastAsia="Times New Roman"/>
          <w:bCs/>
          <w:lang w:eastAsia="hr-HR"/>
        </w:rPr>
      </w:pPr>
    </w:p>
    <w:p w14:paraId="67F1595F" w14:textId="77777777" w:rsidR="00360FB1" w:rsidRDefault="00360FB1">
      <w:pPr>
        <w:jc w:val="both"/>
        <w:rPr>
          <w:rFonts w:eastAsia="Times New Roman"/>
          <w:bCs/>
          <w:lang w:eastAsia="hr-HR"/>
        </w:rPr>
      </w:pPr>
    </w:p>
    <w:p w14:paraId="30FE70BF" w14:textId="77777777" w:rsidR="00360FB1" w:rsidRDefault="00000000">
      <w:pPr>
        <w:jc w:val="both"/>
        <w:rPr>
          <w:rFonts w:eastAsia="Times New Roman"/>
          <w:bCs/>
          <w:lang w:eastAsia="hr-HR"/>
        </w:rPr>
      </w:pPr>
      <w:r>
        <w:rPr>
          <w:rFonts w:eastAsia="Times New Roman"/>
          <w:bCs/>
          <w:lang w:eastAsia="hr-HR"/>
        </w:rPr>
        <w:t xml:space="preserve">Aktivnost:  </w:t>
      </w:r>
      <w:proofErr w:type="spellStart"/>
      <w:r>
        <w:rPr>
          <w:rFonts w:eastAsia="Times New Roman"/>
          <w:bCs/>
          <w:lang w:eastAsia="hr-HR"/>
        </w:rPr>
        <w:t>A120808</w:t>
      </w:r>
      <w:proofErr w:type="spellEnd"/>
      <w:r>
        <w:rPr>
          <w:rFonts w:eastAsia="Times New Roman"/>
          <w:bCs/>
          <w:lang w:eastAsia="hr-HR"/>
        </w:rPr>
        <w:t xml:space="preserve"> Nabava udžbenika za učenike osnovnih škola</w:t>
      </w:r>
    </w:p>
    <w:p w14:paraId="2C38240F" w14:textId="77777777" w:rsidR="00360FB1" w:rsidRDefault="00000000">
      <w:pPr>
        <w:jc w:val="both"/>
        <w:rPr>
          <w:rFonts w:eastAsia="Times New Roman"/>
          <w:bCs/>
          <w:lang w:eastAsia="hr-HR"/>
        </w:rPr>
      </w:pPr>
      <w:r>
        <w:rPr>
          <w:rFonts w:eastAsia="Times New Roman"/>
          <w:bCs/>
          <w:lang w:eastAsia="hr-HR"/>
        </w:rPr>
        <w:t xml:space="preserve">Opis aktivnosti: Osigurati jednaki pristup sustavu odgoja i obrazovanja i jednake šanse na razini osnovnoškolskog obrazovanja financiranjem udžbenika uz podršku </w:t>
      </w:r>
      <w:proofErr w:type="spellStart"/>
      <w:r>
        <w:rPr>
          <w:rFonts w:eastAsia="Times New Roman"/>
          <w:bCs/>
          <w:lang w:eastAsia="hr-HR"/>
        </w:rPr>
        <w:t>MZO</w:t>
      </w:r>
      <w:proofErr w:type="spellEnd"/>
    </w:p>
    <w:p w14:paraId="00CC10AB" w14:textId="77777777" w:rsidR="00360FB1" w:rsidRDefault="00360FB1">
      <w:pPr>
        <w:jc w:val="both"/>
        <w:rPr>
          <w:rFonts w:eastAsia="Times New Roman"/>
          <w:bCs/>
          <w:lang w:eastAsia="hr-HR"/>
        </w:rPr>
      </w:pPr>
    </w:p>
    <w:p w14:paraId="2FA832F5" w14:textId="77777777" w:rsidR="00360FB1" w:rsidRDefault="00000000">
      <w:pPr>
        <w:jc w:val="both"/>
        <w:rPr>
          <w:rFonts w:eastAsia="Times New Roman"/>
          <w:bCs/>
          <w:lang w:eastAsia="hr-HR"/>
        </w:rPr>
      </w:pPr>
      <w:r>
        <w:rPr>
          <w:rFonts w:eastAsia="Times New Roman"/>
          <w:bCs/>
          <w:lang w:eastAsia="hr-HR"/>
        </w:rPr>
        <w:t xml:space="preserve">Aktivnost:  </w:t>
      </w:r>
      <w:proofErr w:type="spellStart"/>
      <w:r>
        <w:rPr>
          <w:rFonts w:eastAsia="Times New Roman"/>
          <w:bCs/>
          <w:lang w:eastAsia="hr-HR"/>
        </w:rPr>
        <w:t>A120818</w:t>
      </w:r>
      <w:proofErr w:type="spellEnd"/>
      <w:r>
        <w:rPr>
          <w:rFonts w:eastAsia="Times New Roman"/>
          <w:bCs/>
          <w:lang w:eastAsia="hr-HR"/>
        </w:rPr>
        <w:t xml:space="preserve"> Organizacija prehrane u osnovnim školama </w:t>
      </w:r>
    </w:p>
    <w:p w14:paraId="62B7BBBE" w14:textId="77777777" w:rsidR="00360FB1" w:rsidRDefault="00000000">
      <w:pPr>
        <w:jc w:val="both"/>
        <w:rPr>
          <w:rFonts w:eastAsia="Times New Roman"/>
          <w:bCs/>
          <w:lang w:eastAsia="hr-HR"/>
        </w:rPr>
      </w:pPr>
      <w:r>
        <w:rPr>
          <w:rFonts w:eastAsia="Times New Roman"/>
          <w:bCs/>
          <w:lang w:eastAsia="hr-HR"/>
        </w:rPr>
        <w:t>Opis aktivnosti: Osigurati jednak pristup marendi  svim učenicima za vrijeme školskog odmora</w:t>
      </w:r>
    </w:p>
    <w:p w14:paraId="3DAA4C17" w14:textId="77777777" w:rsidR="00360FB1" w:rsidRDefault="00000000">
      <w:pPr>
        <w:jc w:val="both"/>
        <w:rPr>
          <w:rFonts w:eastAsia="Times New Roman"/>
          <w:bCs/>
          <w:lang w:eastAsia="hr-HR"/>
        </w:rPr>
      </w:pPr>
      <w:r>
        <w:rPr>
          <w:rFonts w:eastAsia="Times New Roman"/>
          <w:bCs/>
          <w:lang w:eastAsia="hr-HR"/>
        </w:rPr>
        <w:t xml:space="preserve"> Izvršenje iznosi 7.338,70 € ,u prošloj godini nije bila organizirana prehrana.</w:t>
      </w:r>
    </w:p>
    <w:p w14:paraId="4935EB44" w14:textId="77777777" w:rsidR="00360FB1" w:rsidRDefault="00360FB1">
      <w:pPr>
        <w:jc w:val="both"/>
        <w:rPr>
          <w:rFonts w:eastAsia="Times New Roman"/>
          <w:bCs/>
          <w:lang w:eastAsia="hr-HR"/>
        </w:rPr>
      </w:pPr>
    </w:p>
    <w:p w14:paraId="348F7289" w14:textId="77777777" w:rsidR="00360FB1" w:rsidRDefault="00000000">
      <w:pPr>
        <w:jc w:val="both"/>
        <w:rPr>
          <w:rFonts w:eastAsia="Times New Roman"/>
          <w:bCs/>
          <w:lang w:eastAsia="hr-HR"/>
        </w:rPr>
      </w:pPr>
      <w:r>
        <w:rPr>
          <w:rFonts w:eastAsia="Times New Roman"/>
          <w:bCs/>
          <w:lang w:eastAsia="hr-HR"/>
        </w:rPr>
        <w:t xml:space="preserve">Aktivnost:  </w:t>
      </w:r>
      <w:proofErr w:type="spellStart"/>
      <w:r>
        <w:rPr>
          <w:rFonts w:eastAsia="Times New Roman"/>
          <w:bCs/>
          <w:lang w:eastAsia="hr-HR"/>
        </w:rPr>
        <w:t>A120819</w:t>
      </w:r>
      <w:proofErr w:type="spellEnd"/>
      <w:r>
        <w:rPr>
          <w:rFonts w:eastAsia="Times New Roman"/>
          <w:bCs/>
          <w:lang w:eastAsia="hr-HR"/>
        </w:rPr>
        <w:t xml:space="preserve"> Opskrba školskih ustanova higijenskim potrepštinama za učenice osnovnih škola</w:t>
      </w:r>
    </w:p>
    <w:p w14:paraId="7E29BBA5" w14:textId="77777777" w:rsidR="00360FB1" w:rsidRDefault="00000000">
      <w:pPr>
        <w:jc w:val="both"/>
        <w:rPr>
          <w:rFonts w:eastAsia="Times New Roman"/>
          <w:bCs/>
          <w:lang w:eastAsia="hr-HR"/>
        </w:rPr>
      </w:pPr>
      <w:r>
        <w:rPr>
          <w:rFonts w:eastAsia="Times New Roman"/>
          <w:bCs/>
          <w:lang w:eastAsia="hr-HR"/>
        </w:rPr>
        <w:t>Opis aktivnosti:  Osigurati svim učenicama jednaku opskrbu menstrualnim higijenskim potrepština.</w:t>
      </w:r>
    </w:p>
    <w:p w14:paraId="2210ACE4" w14:textId="77777777" w:rsidR="00360FB1" w:rsidRDefault="00360FB1">
      <w:pPr>
        <w:jc w:val="both"/>
        <w:rPr>
          <w:rFonts w:eastAsia="Times New Roman"/>
          <w:bCs/>
          <w:lang w:eastAsia="hr-HR"/>
        </w:rPr>
      </w:pPr>
    </w:p>
    <w:p w14:paraId="74C57BB8" w14:textId="77777777" w:rsidR="00360FB1" w:rsidRDefault="00000000">
      <w:pPr>
        <w:jc w:val="both"/>
        <w:rPr>
          <w:rFonts w:eastAsia="Times New Roman"/>
          <w:bCs/>
          <w:lang w:eastAsia="hr-HR"/>
        </w:rPr>
      </w:pPr>
      <w:r>
        <w:rPr>
          <w:rFonts w:eastAsia="Times New Roman"/>
          <w:bCs/>
          <w:lang w:eastAsia="hr-HR"/>
        </w:rPr>
        <w:t>Izvršenje iznosi 64,00 € U prošloj godini nije bilo opskrbe navedenim potrepštinama..</w:t>
      </w:r>
    </w:p>
    <w:p w14:paraId="57283A54" w14:textId="77777777" w:rsidR="00360FB1" w:rsidRDefault="00360FB1">
      <w:pPr>
        <w:jc w:val="both"/>
        <w:rPr>
          <w:rFonts w:eastAsia="Times New Roman"/>
          <w:bCs/>
          <w:lang w:eastAsia="hr-HR"/>
        </w:rPr>
      </w:pPr>
    </w:p>
    <w:p w14:paraId="3D52855A" w14:textId="77777777" w:rsidR="00360FB1" w:rsidRDefault="00000000">
      <w:pPr>
        <w:jc w:val="both"/>
        <w:rPr>
          <w:rFonts w:eastAsia="Times New Roman"/>
          <w:bCs/>
          <w:lang w:eastAsia="hr-HR"/>
        </w:rPr>
      </w:pPr>
      <w:r>
        <w:rPr>
          <w:rFonts w:eastAsia="Times New Roman"/>
          <w:bCs/>
          <w:lang w:eastAsia="hr-HR"/>
        </w:rPr>
        <w:t>Stanje žiro- računa na početku izvještajnog razdoblja iznosi 448,45 €  a na kraju izvještajnog razdoblja iznosi 1.110,17 €.</w:t>
      </w:r>
    </w:p>
    <w:p w14:paraId="21D2A98F" w14:textId="77777777" w:rsidR="00360FB1" w:rsidRDefault="00360FB1">
      <w:pPr>
        <w:jc w:val="both"/>
        <w:rPr>
          <w:rFonts w:eastAsia="Times New Roman"/>
          <w:bCs/>
          <w:lang w:eastAsia="hr-HR"/>
        </w:rPr>
      </w:pPr>
    </w:p>
    <w:p w14:paraId="29BFA0F4" w14:textId="77777777" w:rsidR="00360FB1" w:rsidRDefault="00360FB1">
      <w:pPr>
        <w:jc w:val="both"/>
        <w:rPr>
          <w:rFonts w:eastAsia="Times New Roman"/>
          <w:bCs/>
          <w:lang w:eastAsia="hr-HR"/>
        </w:rPr>
      </w:pPr>
    </w:p>
    <w:p w14:paraId="378E677D" w14:textId="77777777" w:rsidR="00360FB1" w:rsidRDefault="00000000">
      <w:pPr>
        <w:jc w:val="both"/>
        <w:rPr>
          <w:b/>
          <w:bCs/>
        </w:rPr>
      </w:pPr>
      <w:r>
        <w:rPr>
          <w:b/>
          <w:bCs/>
        </w:rPr>
        <w:t>OSNOVNA ŠKOLA SLANO</w:t>
      </w:r>
    </w:p>
    <w:p w14:paraId="6D24FEC0" w14:textId="77777777" w:rsidR="00360FB1" w:rsidRDefault="00000000">
      <w:pPr>
        <w:jc w:val="both"/>
        <w:rPr>
          <w:rFonts w:eastAsia="Times New Roman"/>
        </w:rPr>
      </w:pPr>
      <w:proofErr w:type="spellStart"/>
      <w:r>
        <w:rPr>
          <w:rFonts w:eastAsia="Times New Roman"/>
        </w:rPr>
        <w:t>Godšinji</w:t>
      </w:r>
      <w:proofErr w:type="spellEnd"/>
      <w:r>
        <w:rPr>
          <w:rFonts w:eastAsia="Times New Roman"/>
        </w:rPr>
        <w:t xml:space="preserve"> izvještaj o izvršenju financijskog plana proračunskog korisnika sastavlja se za proračunsku godinu 2023 U obrazloženju prikazujemo objedinjene prihode i primitke, odnosno rashode i izdatke .</w:t>
      </w:r>
    </w:p>
    <w:p w14:paraId="3F4DEB82" w14:textId="77777777" w:rsidR="00360FB1" w:rsidRDefault="00360FB1">
      <w:pPr>
        <w:jc w:val="both"/>
        <w:rPr>
          <w:rFonts w:eastAsia="Times New Roman"/>
        </w:rPr>
      </w:pPr>
    </w:p>
    <w:p w14:paraId="2B50B976" w14:textId="77777777" w:rsidR="00360FB1" w:rsidRDefault="00000000">
      <w:pPr>
        <w:jc w:val="both"/>
        <w:rPr>
          <w:rFonts w:eastAsia="Times New Roman"/>
        </w:rPr>
      </w:pPr>
      <w:r>
        <w:rPr>
          <w:rFonts w:eastAsia="Times New Roman"/>
        </w:rPr>
        <w:t xml:space="preserve">Godišnji izvještaj o izvršenju financijskog plana sadrži: </w:t>
      </w:r>
    </w:p>
    <w:p w14:paraId="52E7B889" w14:textId="77777777" w:rsidR="00360FB1" w:rsidRPr="003E3FF1" w:rsidRDefault="00000000">
      <w:pPr>
        <w:jc w:val="both"/>
        <w:rPr>
          <w:rFonts w:eastAsia="Times New Roman"/>
          <w:b/>
          <w:bCs/>
        </w:rPr>
      </w:pPr>
      <w:r w:rsidRPr="003E3FF1">
        <w:rPr>
          <w:rFonts w:eastAsia="Times New Roman"/>
          <w:b/>
          <w:bCs/>
        </w:rPr>
        <w:t>Opći dio</w:t>
      </w:r>
    </w:p>
    <w:p w14:paraId="1E9F435A" w14:textId="77777777" w:rsidR="00360FB1" w:rsidRPr="003E3FF1" w:rsidRDefault="00000000">
      <w:pPr>
        <w:jc w:val="both"/>
        <w:rPr>
          <w:rFonts w:eastAsia="Times New Roman"/>
          <w:b/>
          <w:bCs/>
        </w:rPr>
      </w:pPr>
      <w:r w:rsidRPr="003E3FF1">
        <w:rPr>
          <w:rFonts w:eastAsia="Times New Roman"/>
          <w:b/>
          <w:bCs/>
        </w:rPr>
        <w:t xml:space="preserve">Posebni dio I </w:t>
      </w:r>
    </w:p>
    <w:p w14:paraId="5EE79688" w14:textId="77777777" w:rsidR="00360FB1" w:rsidRPr="003E3FF1" w:rsidRDefault="00000000">
      <w:pPr>
        <w:jc w:val="both"/>
        <w:rPr>
          <w:rFonts w:eastAsia="Times New Roman"/>
        </w:rPr>
      </w:pPr>
      <w:r w:rsidRPr="003E3FF1">
        <w:rPr>
          <w:rFonts w:eastAsia="Times New Roman"/>
          <w:b/>
          <w:bCs/>
        </w:rPr>
        <w:t>Obrazloženje općeg i posebnog dijela</w:t>
      </w:r>
      <w:r w:rsidRPr="003E3FF1">
        <w:rPr>
          <w:rFonts w:eastAsia="Times New Roman"/>
        </w:rPr>
        <w:t>.</w:t>
      </w:r>
    </w:p>
    <w:p w14:paraId="7586BA24" w14:textId="77777777" w:rsidR="00360FB1" w:rsidRPr="003E3FF1" w:rsidRDefault="00360FB1">
      <w:pPr>
        <w:jc w:val="both"/>
        <w:rPr>
          <w:rFonts w:eastAsia="Times New Roman"/>
        </w:rPr>
      </w:pPr>
    </w:p>
    <w:p w14:paraId="4C9FF602" w14:textId="77777777" w:rsidR="00360FB1" w:rsidRPr="003E3FF1" w:rsidRDefault="00000000">
      <w:pPr>
        <w:jc w:val="both"/>
        <w:rPr>
          <w:rFonts w:eastAsia="Times New Roman"/>
        </w:rPr>
      </w:pPr>
      <w:r w:rsidRPr="003E3FF1">
        <w:rPr>
          <w:rFonts w:eastAsia="Times New Roman"/>
        </w:rPr>
        <w:t xml:space="preserve">Ukupni prihodi i primici za 2023. godinu planirani su u financijskom planu odnosno II rebalansom iznosu od 744.983,37 € s uključenim pomoćima proračunskim </w:t>
      </w:r>
      <w:proofErr w:type="spellStart"/>
      <w:r w:rsidRPr="003E3FF1">
        <w:rPr>
          <w:rFonts w:eastAsia="Times New Roman"/>
        </w:rPr>
        <w:t>korinsicima</w:t>
      </w:r>
      <w:proofErr w:type="spellEnd"/>
      <w:r w:rsidRPr="003E3FF1">
        <w:rPr>
          <w:rFonts w:eastAsia="Times New Roman"/>
        </w:rPr>
        <w:t>, namjenskim prihodima, donacija proračunskim korisnicima bez prenesenih viškova (manjkova), a ukupni rashodi i izdaci planirani u iznosu od 747.344,37 €.</w:t>
      </w:r>
    </w:p>
    <w:p w14:paraId="2FAD792E" w14:textId="77777777" w:rsidR="00360FB1" w:rsidRDefault="00360FB1">
      <w:pPr>
        <w:jc w:val="both"/>
        <w:rPr>
          <w:rFonts w:eastAsia="Times New Roman"/>
          <w:b/>
          <w:bCs/>
        </w:rPr>
      </w:pPr>
    </w:p>
    <w:p w14:paraId="2D0E9402" w14:textId="77777777" w:rsidR="00360FB1" w:rsidRDefault="00000000">
      <w:pPr>
        <w:jc w:val="both"/>
        <w:rPr>
          <w:rFonts w:eastAsia="Times New Roman"/>
          <w:b/>
          <w:bCs/>
        </w:rPr>
      </w:pPr>
      <w:r>
        <w:rPr>
          <w:rFonts w:eastAsia="Times New Roman"/>
          <w:b/>
          <w:bCs/>
        </w:rPr>
        <w:t>OPĆI DIO</w:t>
      </w:r>
    </w:p>
    <w:p w14:paraId="2350D058" w14:textId="77777777" w:rsidR="00360FB1" w:rsidRDefault="00360FB1">
      <w:pPr>
        <w:jc w:val="both"/>
        <w:rPr>
          <w:rFonts w:eastAsia="Times New Roman"/>
          <w:b/>
          <w:bCs/>
        </w:rPr>
      </w:pPr>
    </w:p>
    <w:p w14:paraId="6E557B9C" w14:textId="77777777" w:rsidR="00360FB1" w:rsidRDefault="00000000">
      <w:pPr>
        <w:jc w:val="both"/>
        <w:rPr>
          <w:rFonts w:eastAsia="Times New Roman"/>
          <w:b/>
          <w:bCs/>
        </w:rPr>
      </w:pPr>
      <w:r>
        <w:rPr>
          <w:rFonts w:eastAsia="Times New Roman"/>
          <w:b/>
          <w:bCs/>
        </w:rPr>
        <w:t>PRIHODI I PRIMICI</w:t>
      </w:r>
    </w:p>
    <w:p w14:paraId="6073FFFD" w14:textId="77777777" w:rsidR="00360FB1" w:rsidRDefault="00360FB1">
      <w:pPr>
        <w:jc w:val="both"/>
        <w:rPr>
          <w:rFonts w:eastAsia="Times New Roman"/>
        </w:rPr>
      </w:pPr>
    </w:p>
    <w:p w14:paraId="5D30718A" w14:textId="77777777" w:rsidR="00360FB1" w:rsidRDefault="00000000">
      <w:pPr>
        <w:jc w:val="both"/>
        <w:rPr>
          <w:rFonts w:eastAsia="Times New Roman"/>
        </w:rPr>
      </w:pPr>
      <w:r>
        <w:rPr>
          <w:rFonts w:eastAsia="Times New Roman"/>
        </w:rPr>
        <w:t xml:space="preserve">Ukupni prihodi i primici ostvareni u razdoblju siječanj-prosinac 2023. godine iznosili su 635.582,81 €, što je ostvarenje od 85,3 % od ukupno planiranog iznosa a u odnosu na 2022 godinu izvršenje je n </w:t>
      </w:r>
      <w:proofErr w:type="spellStart"/>
      <w:r>
        <w:rPr>
          <w:rFonts w:eastAsia="Times New Roman"/>
        </w:rPr>
        <w:t>abazi</w:t>
      </w:r>
      <w:proofErr w:type="spellEnd"/>
      <w:r>
        <w:rPr>
          <w:rFonts w:eastAsia="Times New Roman"/>
        </w:rPr>
        <w:t xml:space="preserve"> 120,3 %.</w:t>
      </w:r>
    </w:p>
    <w:p w14:paraId="268092CD" w14:textId="77777777" w:rsidR="00360FB1" w:rsidRDefault="00000000">
      <w:pPr>
        <w:jc w:val="both"/>
        <w:rPr>
          <w:rFonts w:eastAsia="Times New Roman"/>
        </w:rPr>
      </w:pPr>
      <w:r>
        <w:rPr>
          <w:rFonts w:eastAsia="Times New Roman"/>
        </w:rPr>
        <w:t xml:space="preserve">Index izvršenja u odnosu na plan je manji iz razloga što su planirana </w:t>
      </w:r>
      <w:proofErr w:type="spellStart"/>
      <w:r>
        <w:rPr>
          <w:rFonts w:eastAsia="Times New Roman"/>
        </w:rPr>
        <w:t>sredsva</w:t>
      </w:r>
      <w:proofErr w:type="spellEnd"/>
      <w:r>
        <w:rPr>
          <w:rFonts w:eastAsia="Times New Roman"/>
        </w:rPr>
        <w:t xml:space="preserve"> za 4 pomoćnika u nastavi ali su tijekom 2023 godine zaposlena samo 2 pomoćnika budući da se na natječaj nisu javile druge osobe premda je natječaj </w:t>
      </w:r>
      <w:proofErr w:type="spellStart"/>
      <w:r>
        <w:rPr>
          <w:rFonts w:eastAsia="Times New Roman"/>
        </w:rPr>
        <w:t>konstantvo</w:t>
      </w:r>
      <w:proofErr w:type="spellEnd"/>
      <w:r>
        <w:rPr>
          <w:rFonts w:eastAsia="Times New Roman"/>
        </w:rPr>
        <w:t xml:space="preserve"> otvoren. </w:t>
      </w:r>
    </w:p>
    <w:p w14:paraId="2D8C89E1" w14:textId="77777777" w:rsidR="00360FB1" w:rsidRDefault="00360FB1">
      <w:pPr>
        <w:jc w:val="both"/>
        <w:rPr>
          <w:rFonts w:eastAsia="Times New Roman"/>
        </w:rPr>
      </w:pPr>
    </w:p>
    <w:p w14:paraId="03925A8D" w14:textId="77777777" w:rsidR="00360FB1" w:rsidRDefault="00000000">
      <w:pPr>
        <w:jc w:val="both"/>
        <w:rPr>
          <w:rFonts w:eastAsia="Times New Roman"/>
          <w:color w:val="000000"/>
        </w:rPr>
      </w:pPr>
      <w:r>
        <w:rPr>
          <w:rFonts w:eastAsia="Times New Roman"/>
        </w:rPr>
        <w:t xml:space="preserve">Ukupne tekuće i kapitalne pomoći proračunskim korisnicima koji im nisu nadležni sastoje se od pomoći Ministarstvo znanosti i obrazovanja, </w:t>
      </w:r>
      <w:r>
        <w:rPr>
          <w:rFonts w:eastAsia="Times New Roman"/>
          <w:color w:val="000000"/>
        </w:rPr>
        <w:t xml:space="preserve">vlastitih prihoda od dvorane a ostatak sredstva je doznačen od osnivača u kojem su </w:t>
      </w:r>
      <w:proofErr w:type="spellStart"/>
      <w:r>
        <w:rPr>
          <w:rFonts w:eastAsia="Times New Roman"/>
          <w:color w:val="000000"/>
        </w:rPr>
        <w:t>uključna</w:t>
      </w:r>
      <w:proofErr w:type="spellEnd"/>
      <w:r>
        <w:rPr>
          <w:rFonts w:eastAsia="Times New Roman"/>
          <w:color w:val="000000"/>
        </w:rPr>
        <w:t xml:space="preserve"> sredstva koja doznačuju osnivaču općina za financiranje produženog boravka i asistenata u nastavi</w:t>
      </w:r>
    </w:p>
    <w:p w14:paraId="20A89696" w14:textId="77777777" w:rsidR="00360FB1" w:rsidRDefault="00360FB1">
      <w:pPr>
        <w:jc w:val="both"/>
        <w:rPr>
          <w:rFonts w:eastAsia="Times New Roman"/>
        </w:rPr>
      </w:pPr>
    </w:p>
    <w:p w14:paraId="7EA5B747" w14:textId="77777777" w:rsidR="00360FB1" w:rsidRDefault="00000000">
      <w:pPr>
        <w:jc w:val="both"/>
        <w:rPr>
          <w:rFonts w:eastAsia="Times New Roman"/>
        </w:rPr>
      </w:pPr>
      <w:r>
        <w:rPr>
          <w:rFonts w:eastAsia="Times New Roman"/>
        </w:rPr>
        <w:t xml:space="preserve">Prihod po posebnim namjenama se odnose na sredstva koja se uplaćuju temeljem sufinanciranja od strane učenika ( osiguranja, prijevoz na izlete, Crveni križ i slično i od kojih se izmiruju nastale obveze.. </w:t>
      </w:r>
    </w:p>
    <w:p w14:paraId="3675273D" w14:textId="77777777" w:rsidR="00360FB1" w:rsidRDefault="00000000">
      <w:pPr>
        <w:jc w:val="both"/>
        <w:rPr>
          <w:rFonts w:eastAsia="Times New Roman"/>
        </w:rPr>
      </w:pPr>
      <w:r>
        <w:rPr>
          <w:rFonts w:eastAsia="Times New Roman"/>
        </w:rPr>
        <w:lastRenderedPageBreak/>
        <w:t>Prihod od prodaje proizvoda i roba te pruženih usluga se odnose isključivo na najam dvorane sportskim domicilnim društvima.</w:t>
      </w:r>
    </w:p>
    <w:p w14:paraId="476F2028" w14:textId="77777777" w:rsidR="00360FB1" w:rsidRDefault="00360FB1">
      <w:pPr>
        <w:jc w:val="both"/>
        <w:rPr>
          <w:rFonts w:eastAsia="Times New Roman"/>
        </w:rPr>
      </w:pPr>
    </w:p>
    <w:p w14:paraId="0D3185F0" w14:textId="77777777" w:rsidR="00360FB1" w:rsidRDefault="00360FB1">
      <w:pPr>
        <w:jc w:val="both"/>
        <w:rPr>
          <w:rFonts w:eastAsia="Times New Roman"/>
          <w:b/>
          <w:bCs/>
        </w:rPr>
      </w:pPr>
    </w:p>
    <w:p w14:paraId="3FEBEEC7" w14:textId="77777777" w:rsidR="00360FB1" w:rsidRDefault="00360FB1">
      <w:pPr>
        <w:jc w:val="both"/>
        <w:rPr>
          <w:rFonts w:eastAsia="Times New Roman"/>
          <w:b/>
          <w:bCs/>
        </w:rPr>
      </w:pPr>
    </w:p>
    <w:p w14:paraId="593410AC" w14:textId="77777777" w:rsidR="00360FB1" w:rsidRDefault="00000000">
      <w:pPr>
        <w:jc w:val="both"/>
        <w:rPr>
          <w:rFonts w:eastAsia="Times New Roman"/>
          <w:b/>
          <w:bCs/>
        </w:rPr>
      </w:pPr>
      <w:r>
        <w:rPr>
          <w:rFonts w:eastAsia="Times New Roman"/>
          <w:b/>
          <w:bCs/>
        </w:rPr>
        <w:t xml:space="preserve">RASHODI I IZDACI </w:t>
      </w:r>
    </w:p>
    <w:p w14:paraId="3D708228" w14:textId="77777777" w:rsidR="00360FB1" w:rsidRDefault="00360FB1">
      <w:pPr>
        <w:jc w:val="both"/>
        <w:rPr>
          <w:rFonts w:eastAsia="Times New Roman"/>
        </w:rPr>
      </w:pPr>
    </w:p>
    <w:p w14:paraId="203E130C" w14:textId="77777777" w:rsidR="00360FB1" w:rsidRDefault="00000000">
      <w:pPr>
        <w:jc w:val="both"/>
        <w:rPr>
          <w:rFonts w:eastAsia="Times New Roman"/>
        </w:rPr>
      </w:pPr>
      <w:r>
        <w:rPr>
          <w:rFonts w:eastAsia="Times New Roman"/>
        </w:rPr>
        <w:t xml:space="preserve">Ukupni rashodi i izdaci ostvareni u razdoblju siječanj-prosinac </w:t>
      </w:r>
      <w:proofErr w:type="spellStart"/>
      <w:r>
        <w:rPr>
          <w:rFonts w:eastAsia="Times New Roman"/>
        </w:rPr>
        <w:t>2023.godine</w:t>
      </w:r>
      <w:proofErr w:type="spellEnd"/>
      <w:r>
        <w:rPr>
          <w:rFonts w:eastAsia="Times New Roman"/>
        </w:rPr>
        <w:t xml:space="preserve"> iznose 637.533,89€ što je ostvarenje od 85,3%  od ukupno planiranog iznosa a u odnosu na izvršenje 2022 godine 121,0%</w:t>
      </w:r>
    </w:p>
    <w:p w14:paraId="086D7706" w14:textId="77777777" w:rsidR="00360FB1" w:rsidRDefault="00360FB1">
      <w:pPr>
        <w:jc w:val="both"/>
        <w:rPr>
          <w:rFonts w:eastAsia="Times New Roman"/>
        </w:rPr>
      </w:pPr>
    </w:p>
    <w:p w14:paraId="6A7BD57A" w14:textId="77777777" w:rsidR="00360FB1" w:rsidRDefault="00000000">
      <w:pPr>
        <w:jc w:val="both"/>
        <w:rPr>
          <w:rFonts w:eastAsia="Times New Roman"/>
        </w:rPr>
      </w:pPr>
      <w:r>
        <w:rPr>
          <w:rFonts w:eastAsia="Times New Roman"/>
        </w:rPr>
        <w:t xml:space="preserve">Sastoje se od: </w:t>
      </w:r>
    </w:p>
    <w:p w14:paraId="2BB9A148" w14:textId="77777777" w:rsidR="00360FB1" w:rsidRDefault="00000000">
      <w:pPr>
        <w:jc w:val="both"/>
        <w:rPr>
          <w:rFonts w:eastAsia="Times New Roman"/>
        </w:rPr>
      </w:pPr>
      <w:r>
        <w:rPr>
          <w:rFonts w:eastAsia="Times New Roman"/>
        </w:rPr>
        <w:t>Rashodi koji su nastali tijekom 2023 godine odnose se na rashode za redovno zaposlene kao i na rashode za produženi boravak i asistente u nastavi, materijalne rashode, financijske rashode (usluge banke i FINA ) te rashoda za nabavu nefinancijske imovine kao i naknade građanima u prvom redu za nabavku radnog materija za učenike</w:t>
      </w:r>
    </w:p>
    <w:p w14:paraId="0B6D1995" w14:textId="77777777" w:rsidR="00360FB1" w:rsidRDefault="00000000">
      <w:pPr>
        <w:jc w:val="both"/>
        <w:rPr>
          <w:rFonts w:eastAsia="Times New Roman"/>
        </w:rPr>
      </w:pPr>
      <w:r>
        <w:rPr>
          <w:rFonts w:eastAsia="Times New Roman"/>
        </w:rPr>
        <w:t>Rashodi su nastali po previđenim planovima odnosno rebalansima s napomenom da je dio obveza prebačenu 2024 godinu zbog rasta cijena prijevoza i drugih elemenata koji nisu mogli biti planirani sukladno odlukama osnivača.</w:t>
      </w:r>
    </w:p>
    <w:p w14:paraId="737B151C" w14:textId="77777777" w:rsidR="00360FB1" w:rsidRDefault="00360FB1">
      <w:pPr>
        <w:jc w:val="both"/>
        <w:rPr>
          <w:rFonts w:eastAsia="Times New Roman"/>
        </w:rPr>
      </w:pPr>
    </w:p>
    <w:p w14:paraId="53E5C4EA" w14:textId="77777777" w:rsidR="00360FB1" w:rsidRPr="003E3FF1" w:rsidRDefault="00000000">
      <w:pPr>
        <w:jc w:val="both"/>
        <w:rPr>
          <w:rFonts w:eastAsia="Times New Roman"/>
        </w:rPr>
      </w:pPr>
      <w:r w:rsidRPr="003E3FF1">
        <w:rPr>
          <w:rFonts w:eastAsia="Times New Roman"/>
        </w:rPr>
        <w:t xml:space="preserve">Tekući manjak poslovanja za razdoblje od siječnja do prosinca 2023. godine je u iznosu od 1.1951,08 €. Manjak poslovanja je </w:t>
      </w:r>
      <w:proofErr w:type="spellStart"/>
      <w:r w:rsidRPr="003E3FF1">
        <w:rPr>
          <w:rFonts w:eastAsia="Times New Roman"/>
        </w:rPr>
        <w:t>metodolške</w:t>
      </w:r>
      <w:proofErr w:type="spellEnd"/>
      <w:r w:rsidRPr="003E3FF1">
        <w:rPr>
          <w:rFonts w:eastAsia="Times New Roman"/>
        </w:rPr>
        <w:t xml:space="preserve"> naravi, jer za aktivnost </w:t>
      </w:r>
      <w:proofErr w:type="spellStart"/>
      <w:r w:rsidRPr="003E3FF1">
        <w:rPr>
          <w:rFonts w:eastAsia="Times New Roman"/>
        </w:rPr>
        <w:t>A120818</w:t>
      </w:r>
      <w:proofErr w:type="spellEnd"/>
      <w:r w:rsidRPr="003E3FF1">
        <w:rPr>
          <w:rFonts w:eastAsia="Times New Roman"/>
        </w:rPr>
        <w:t xml:space="preserve"> “Organizacija školske prehrane u osnovnim školama” prihod kojim se financira je ostvaren u siječnju 2024. godine.</w:t>
      </w:r>
    </w:p>
    <w:p w14:paraId="30C014A8" w14:textId="77777777" w:rsidR="00360FB1" w:rsidRDefault="00360FB1">
      <w:pPr>
        <w:jc w:val="both"/>
        <w:rPr>
          <w:rFonts w:eastAsia="Times New Roman"/>
        </w:rPr>
      </w:pPr>
    </w:p>
    <w:p w14:paraId="53E54E17" w14:textId="77777777" w:rsidR="00360FB1" w:rsidRDefault="00000000">
      <w:pPr>
        <w:jc w:val="both"/>
        <w:rPr>
          <w:rFonts w:eastAsia="Times New Roman"/>
          <w:b/>
          <w:bCs/>
        </w:rPr>
      </w:pPr>
      <w:r>
        <w:rPr>
          <w:rFonts w:eastAsia="Times New Roman"/>
          <w:b/>
          <w:bCs/>
        </w:rPr>
        <w:t>IZVJEŠTAJ O RASHODIMA PREMA FUNKCIJSKOJ KLASIFIKACIJI</w:t>
      </w:r>
    </w:p>
    <w:p w14:paraId="1EF1B920" w14:textId="77777777" w:rsidR="00360FB1" w:rsidRDefault="00360FB1">
      <w:pPr>
        <w:jc w:val="both"/>
        <w:rPr>
          <w:rFonts w:eastAsia="Times New Roman"/>
        </w:rPr>
      </w:pPr>
    </w:p>
    <w:p w14:paraId="3A57C243" w14:textId="77777777" w:rsidR="00360FB1" w:rsidRDefault="00000000">
      <w:pPr>
        <w:jc w:val="both"/>
        <w:rPr>
          <w:rFonts w:eastAsia="Times New Roman"/>
          <w:color w:val="000000"/>
        </w:rPr>
      </w:pPr>
      <w:r>
        <w:rPr>
          <w:rFonts w:eastAsia="Times New Roman"/>
        </w:rPr>
        <w:t xml:space="preserve">Rashodi za osnovno obrazovanje bez dodatnih usluga u osnovnom obrazovanju iznose </w:t>
      </w:r>
      <w:r>
        <w:rPr>
          <w:rFonts w:eastAsia="Times New Roman"/>
          <w:color w:val="000000"/>
        </w:rPr>
        <w:t>616.508,64</w:t>
      </w:r>
      <w:r>
        <w:rPr>
          <w:rFonts w:eastAsia="Times New Roman"/>
        </w:rPr>
        <w:t>€.</w:t>
      </w:r>
    </w:p>
    <w:p w14:paraId="53C462AC" w14:textId="77777777" w:rsidR="00360FB1" w:rsidRDefault="00000000">
      <w:pPr>
        <w:jc w:val="both"/>
        <w:rPr>
          <w:rFonts w:eastAsia="Times New Roman"/>
        </w:rPr>
      </w:pPr>
      <w:r>
        <w:rPr>
          <w:rFonts w:eastAsia="Times New Roman"/>
        </w:rPr>
        <w:t>Rashodi za dodatne usluge u obrazovanju   i usluge obrazovanja koje nisu drugdje svrstane odnose se na prijevoz učenika kao i usluge najma dvorane.</w:t>
      </w:r>
    </w:p>
    <w:p w14:paraId="300A54A0" w14:textId="77777777" w:rsidR="00360FB1" w:rsidRDefault="00360FB1">
      <w:pPr>
        <w:jc w:val="both"/>
        <w:rPr>
          <w:rFonts w:eastAsia="Times New Roman"/>
        </w:rPr>
      </w:pPr>
    </w:p>
    <w:p w14:paraId="175D466F" w14:textId="77777777" w:rsidR="00360FB1" w:rsidRDefault="00000000">
      <w:pPr>
        <w:jc w:val="both"/>
        <w:rPr>
          <w:rFonts w:eastAsia="Times New Roman"/>
          <w:b/>
        </w:rPr>
      </w:pPr>
      <w:r>
        <w:rPr>
          <w:rFonts w:eastAsia="Times New Roman"/>
          <w:b/>
        </w:rPr>
        <w:t>POSEBNI DIO</w:t>
      </w:r>
    </w:p>
    <w:p w14:paraId="7063CEA9" w14:textId="77777777" w:rsidR="00360FB1" w:rsidRDefault="00360FB1">
      <w:pPr>
        <w:jc w:val="both"/>
        <w:rPr>
          <w:rFonts w:eastAsia="Times New Roman"/>
          <w:b/>
          <w:bCs/>
        </w:rPr>
      </w:pPr>
    </w:p>
    <w:p w14:paraId="3FFC2E65" w14:textId="77777777" w:rsidR="00360FB1" w:rsidRDefault="00000000">
      <w:pPr>
        <w:jc w:val="both"/>
        <w:rPr>
          <w:rFonts w:eastAsia="Times New Roman"/>
          <w:b/>
          <w:bCs/>
        </w:rPr>
      </w:pPr>
      <w:r>
        <w:rPr>
          <w:rFonts w:eastAsia="Times New Roman"/>
          <w:b/>
          <w:bCs/>
        </w:rPr>
        <w:t>IZVJEŠTAJ O RASHODIMA PO PROGRAMSKOJ KLASIFIKACIJI</w:t>
      </w:r>
    </w:p>
    <w:p w14:paraId="488C9C0D" w14:textId="77777777" w:rsidR="00360FB1" w:rsidRDefault="00360FB1">
      <w:pPr>
        <w:jc w:val="both"/>
        <w:rPr>
          <w:rFonts w:eastAsia="Times New Roman"/>
        </w:rPr>
      </w:pPr>
    </w:p>
    <w:p w14:paraId="554B83E0" w14:textId="77777777" w:rsidR="00360FB1" w:rsidRDefault="00000000">
      <w:pPr>
        <w:jc w:val="both"/>
        <w:rPr>
          <w:rFonts w:eastAsia="Times New Roman"/>
        </w:rPr>
      </w:pPr>
      <w:r>
        <w:rPr>
          <w:rFonts w:eastAsia="Times New Roman"/>
        </w:rPr>
        <w:t>Proračunski korisnik Osnovna škola Slano je korisnik koji provodi zakonom određene obrazovne poslove iz nadležnosti Ministarstva znanosti i obrazovanja te nadležnosti osnivača Dubrovačko-neretvanske županije. Shodno tome proizlaze obveze za osiguranje redovnog poslovanja škole, njihovog urednog podmirivanja obveza prema zaposlenicima, ispravno evidentiranje i praćenje izvršenih isplata, izvršavanje ugovorenih i tekućih obveza koji se odnose na korištenje usluga i obavljanje potrebnih poslova za redovno funkcioniranje osnovne škole.</w:t>
      </w:r>
    </w:p>
    <w:p w14:paraId="4D0F0A75" w14:textId="77777777" w:rsidR="00360FB1" w:rsidRDefault="00360FB1">
      <w:pPr>
        <w:jc w:val="both"/>
        <w:rPr>
          <w:rFonts w:eastAsia="Times New Roman"/>
        </w:rPr>
      </w:pPr>
    </w:p>
    <w:p w14:paraId="5510FB6D" w14:textId="77777777" w:rsidR="00360FB1" w:rsidRDefault="00000000">
      <w:pPr>
        <w:jc w:val="both"/>
        <w:rPr>
          <w:rFonts w:eastAsia="Times New Roman"/>
          <w:color w:val="000000"/>
        </w:rPr>
      </w:pPr>
      <w:r>
        <w:rPr>
          <w:rFonts w:eastAsia="Times New Roman"/>
          <w:b/>
          <w:bCs/>
        </w:rPr>
        <w:t>Program 1206</w:t>
      </w:r>
      <w:r>
        <w:rPr>
          <w:rFonts w:eastAsia="Times New Roman"/>
        </w:rPr>
        <w:t xml:space="preserve"> </w:t>
      </w:r>
      <w:r>
        <w:rPr>
          <w:rFonts w:eastAsia="Times New Roman"/>
          <w:color w:val="000000"/>
        </w:rPr>
        <w:t xml:space="preserve">EU projekti UO za obrazovanje, </w:t>
      </w:r>
      <w:proofErr w:type="spellStart"/>
      <w:r>
        <w:rPr>
          <w:rFonts w:eastAsia="Times New Roman"/>
          <w:color w:val="000000"/>
        </w:rPr>
        <w:t>kulutru</w:t>
      </w:r>
      <w:proofErr w:type="spellEnd"/>
      <w:r>
        <w:rPr>
          <w:rFonts w:eastAsia="Times New Roman"/>
          <w:color w:val="000000"/>
        </w:rPr>
        <w:t xml:space="preserve"> i sport izvršen je u iznosu od 19.941,19 </w:t>
      </w:r>
      <w:r>
        <w:rPr>
          <w:rFonts w:eastAsia="Times New Roman"/>
        </w:rPr>
        <w:t>€</w:t>
      </w:r>
      <w:r>
        <w:rPr>
          <w:rFonts w:eastAsia="Times New Roman"/>
          <w:color w:val="000000"/>
        </w:rPr>
        <w:t xml:space="preserve"> i sadrži </w:t>
      </w:r>
      <w:proofErr w:type="spellStart"/>
      <w:r>
        <w:rPr>
          <w:rFonts w:eastAsia="Times New Roman"/>
          <w:color w:val="000000"/>
        </w:rPr>
        <w:t>sljedće</w:t>
      </w:r>
      <w:proofErr w:type="spellEnd"/>
      <w:r>
        <w:rPr>
          <w:rFonts w:eastAsia="Times New Roman"/>
          <w:color w:val="000000"/>
        </w:rPr>
        <w:t xml:space="preserve"> </w:t>
      </w:r>
      <w:proofErr w:type="spellStart"/>
      <w:r>
        <w:rPr>
          <w:rFonts w:eastAsia="Times New Roman"/>
          <w:color w:val="000000"/>
        </w:rPr>
        <w:t>aktivnosi</w:t>
      </w:r>
      <w:proofErr w:type="spellEnd"/>
      <w:r>
        <w:rPr>
          <w:rFonts w:eastAsia="Times New Roman"/>
          <w:color w:val="000000"/>
        </w:rPr>
        <w:t xml:space="preserve"> koje su izvršene sukladno planiranim osim u dijelu pomoćnika u nastavi zbog nemogućnosti zapošljavanja adekvatnog broja asistenata.</w:t>
      </w:r>
    </w:p>
    <w:p w14:paraId="078A6509" w14:textId="77777777" w:rsidR="00360FB1" w:rsidRDefault="00360FB1">
      <w:pPr>
        <w:jc w:val="both"/>
        <w:rPr>
          <w:rFonts w:eastAsia="Times New Roman"/>
        </w:rPr>
      </w:pPr>
    </w:p>
    <w:p w14:paraId="6352B4FA" w14:textId="77777777" w:rsidR="00360FB1" w:rsidRDefault="00000000">
      <w:pPr>
        <w:jc w:val="both"/>
        <w:rPr>
          <w:rFonts w:eastAsia="Times New Roman"/>
        </w:rPr>
      </w:pPr>
      <w:r>
        <w:rPr>
          <w:rFonts w:eastAsia="Times New Roman"/>
          <w:b/>
          <w:bCs/>
        </w:rPr>
        <w:t>Program  1207</w:t>
      </w:r>
      <w:r>
        <w:rPr>
          <w:rFonts w:eastAsia="Times New Roman"/>
        </w:rPr>
        <w:t xml:space="preserve"> Zakonski standard ustanova u obrazovanju izvršen je u iznosu od </w:t>
      </w:r>
      <w:r>
        <w:rPr>
          <w:rFonts w:eastAsia="Times New Roman"/>
          <w:color w:val="000000"/>
        </w:rPr>
        <w:t>548.855,45</w:t>
      </w:r>
      <w:r>
        <w:rPr>
          <w:rFonts w:eastAsia="Times New Roman"/>
        </w:rPr>
        <w:t>€ sukladno planiranim aktivnostima</w:t>
      </w:r>
    </w:p>
    <w:p w14:paraId="76F5C930" w14:textId="77777777" w:rsidR="00360FB1" w:rsidRDefault="00360FB1">
      <w:pPr>
        <w:jc w:val="both"/>
        <w:rPr>
          <w:rFonts w:eastAsia="Times New Roman"/>
          <w:color w:val="000000"/>
        </w:rPr>
      </w:pPr>
    </w:p>
    <w:p w14:paraId="4E3425A1" w14:textId="77777777" w:rsidR="00360FB1" w:rsidRDefault="00000000">
      <w:pPr>
        <w:jc w:val="both"/>
        <w:rPr>
          <w:rFonts w:eastAsia="Times New Roman"/>
        </w:rPr>
      </w:pPr>
      <w:r>
        <w:rPr>
          <w:rFonts w:eastAsia="Times New Roman"/>
          <w:b/>
          <w:bCs/>
        </w:rPr>
        <w:t>Program 1208</w:t>
      </w:r>
      <w:r>
        <w:rPr>
          <w:rFonts w:eastAsia="Times New Roman"/>
        </w:rPr>
        <w:t xml:space="preserve"> Program ustanova u obrazovanju iznad standarda izvršen je u iznosu od 68.737,25 € i sadrži slijedeće aktivnosti: Financiranje radnih materijala za učenike osnovnih škola ,školskih projekata, udžbenika za učenike </w:t>
      </w:r>
      <w:proofErr w:type="spellStart"/>
      <w:r>
        <w:rPr>
          <w:rFonts w:eastAsia="Times New Roman"/>
        </w:rPr>
        <w:t>OŠ,ostale</w:t>
      </w:r>
      <w:proofErr w:type="spellEnd"/>
      <w:r>
        <w:rPr>
          <w:rFonts w:eastAsia="Times New Roman"/>
        </w:rPr>
        <w:t xml:space="preserve"> aktivnosti osnovnih škola, organizacija prehrane u osnovnim školama i opskrba učenica higijenskim potrepštinama. </w:t>
      </w:r>
    </w:p>
    <w:p w14:paraId="4194809B" w14:textId="77777777" w:rsidR="00360FB1" w:rsidRDefault="00360FB1">
      <w:pPr>
        <w:jc w:val="both"/>
        <w:rPr>
          <w:rFonts w:eastAsia="Times New Roman"/>
        </w:rPr>
      </w:pPr>
    </w:p>
    <w:p w14:paraId="758CE507" w14:textId="77777777" w:rsidR="00360FB1" w:rsidRDefault="00360FB1">
      <w:pPr>
        <w:jc w:val="both"/>
        <w:rPr>
          <w:rFonts w:eastAsia="Times New Roman"/>
          <w:b/>
        </w:rPr>
      </w:pPr>
    </w:p>
    <w:p w14:paraId="393B2D1D" w14:textId="77777777" w:rsidR="00360FB1" w:rsidRDefault="00360FB1">
      <w:pPr>
        <w:jc w:val="both"/>
        <w:rPr>
          <w:rFonts w:eastAsia="Times New Roman"/>
          <w:b/>
        </w:rPr>
      </w:pPr>
    </w:p>
    <w:p w14:paraId="2E3E76D8" w14:textId="77777777" w:rsidR="00360FB1" w:rsidRDefault="00000000">
      <w:pPr>
        <w:jc w:val="both"/>
        <w:rPr>
          <w:rFonts w:eastAsia="Times New Roman"/>
          <w:b/>
        </w:rPr>
      </w:pPr>
      <w:r>
        <w:rPr>
          <w:rFonts w:eastAsia="Times New Roman"/>
          <w:b/>
        </w:rPr>
        <w:t>OSNOVNA ŠKOLA SMOKVICA</w:t>
      </w:r>
    </w:p>
    <w:p w14:paraId="2D6216FC" w14:textId="77777777" w:rsidR="00360FB1" w:rsidRDefault="00360FB1">
      <w:pPr>
        <w:jc w:val="both"/>
        <w:rPr>
          <w:rFonts w:eastAsia="Times New Roman"/>
          <w:b/>
          <w:lang w:eastAsia="hr-HR"/>
        </w:rPr>
      </w:pPr>
    </w:p>
    <w:p w14:paraId="27188535" w14:textId="77777777" w:rsidR="00360FB1" w:rsidRDefault="00000000">
      <w:pPr>
        <w:jc w:val="both"/>
        <w:rPr>
          <w:rFonts w:eastAsia="Times New Roman"/>
          <w:b/>
          <w:lang w:eastAsia="hr-HR"/>
        </w:rPr>
      </w:pPr>
      <w:r>
        <w:rPr>
          <w:rFonts w:eastAsia="Times New Roman"/>
          <w:b/>
          <w:lang w:eastAsia="hr-HR"/>
        </w:rPr>
        <w:t>OPĆI DIO</w:t>
      </w:r>
    </w:p>
    <w:p w14:paraId="72BB1CEA" w14:textId="77777777" w:rsidR="00360FB1" w:rsidRDefault="00000000">
      <w:pPr>
        <w:jc w:val="both"/>
        <w:rPr>
          <w:rFonts w:eastAsia="Times New Roman"/>
          <w:b/>
          <w:lang w:eastAsia="hr-HR"/>
        </w:rPr>
      </w:pPr>
      <w:r>
        <w:rPr>
          <w:rFonts w:eastAsia="Times New Roman"/>
          <w:b/>
          <w:lang w:eastAsia="hr-HR"/>
        </w:rPr>
        <w:t>1. PRIHODI I PRIMICI</w:t>
      </w:r>
    </w:p>
    <w:p w14:paraId="0F5134F9" w14:textId="77777777" w:rsidR="00360FB1" w:rsidRDefault="00360FB1">
      <w:pPr>
        <w:jc w:val="both"/>
        <w:rPr>
          <w:rFonts w:eastAsia="Times New Roman"/>
          <w:b/>
          <w:color w:val="0070C0"/>
          <w:lang w:eastAsia="hr-HR"/>
        </w:rPr>
      </w:pPr>
    </w:p>
    <w:p w14:paraId="3969E097" w14:textId="77777777" w:rsidR="00360FB1" w:rsidRDefault="00000000">
      <w:pPr>
        <w:autoSpaceDE w:val="0"/>
        <w:autoSpaceDN w:val="0"/>
        <w:adjustRightInd w:val="0"/>
        <w:ind w:firstLine="709"/>
        <w:jc w:val="both"/>
        <w:rPr>
          <w:rFonts w:eastAsiaTheme="minorHAnsi"/>
        </w:rPr>
      </w:pPr>
      <w:r>
        <w:rPr>
          <w:rFonts w:eastAsiaTheme="minorHAnsi"/>
          <w:b/>
        </w:rPr>
        <w:t>Prihodi poslovanja</w:t>
      </w:r>
      <w:r>
        <w:rPr>
          <w:rFonts w:eastAsiaTheme="minorHAnsi"/>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w:t>
      </w:r>
    </w:p>
    <w:p w14:paraId="2DD9DA2C" w14:textId="77777777" w:rsidR="00360FB1" w:rsidRDefault="00360FB1">
      <w:pPr>
        <w:autoSpaceDE w:val="0"/>
        <w:autoSpaceDN w:val="0"/>
        <w:adjustRightInd w:val="0"/>
        <w:ind w:firstLine="709"/>
        <w:jc w:val="both"/>
        <w:rPr>
          <w:rFonts w:eastAsiaTheme="minorHAnsi"/>
        </w:rPr>
      </w:pPr>
    </w:p>
    <w:p w14:paraId="1993913E"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heme="minorHAnsi"/>
          <w:b/>
        </w:rPr>
        <w:t>Skupina 63</w:t>
      </w:r>
      <w:r>
        <w:rPr>
          <w:rFonts w:eastAsiaTheme="minorHAnsi"/>
        </w:rPr>
        <w:t xml:space="preserve"> plana prihoda (izvor 5.8.1)izvršenje iznosi 101,05%, a odnosi se na sljedeće prihode:</w:t>
      </w:r>
    </w:p>
    <w:p w14:paraId="4D37C766" w14:textId="77777777" w:rsidR="00360FB1" w:rsidRDefault="00360FB1">
      <w:pPr>
        <w:autoSpaceDE w:val="0"/>
        <w:autoSpaceDN w:val="0"/>
        <w:adjustRightInd w:val="0"/>
        <w:ind w:left="1069"/>
        <w:contextualSpacing/>
        <w:jc w:val="both"/>
        <w:rPr>
          <w:rFonts w:eastAsia="Times New Roman"/>
          <w:lang w:eastAsia="hr-HR"/>
        </w:rPr>
      </w:pPr>
    </w:p>
    <w:p w14:paraId="6FE95FA8" w14:textId="77777777" w:rsidR="00360FB1" w:rsidRDefault="00000000">
      <w:pPr>
        <w:numPr>
          <w:ilvl w:val="0"/>
          <w:numId w:val="18"/>
        </w:numPr>
        <w:contextualSpacing/>
        <w:jc w:val="both"/>
        <w:rPr>
          <w:rFonts w:eastAsia="Times New Roman"/>
          <w:lang w:eastAsia="hr-HR"/>
        </w:rPr>
      </w:pPr>
      <w:r>
        <w:rPr>
          <w:rFonts w:eastAsia="Times New Roman"/>
          <w:lang w:eastAsia="hr-HR"/>
        </w:rPr>
        <w:t xml:space="preserve">636 /uplate </w:t>
      </w:r>
      <w:proofErr w:type="spellStart"/>
      <w:r>
        <w:rPr>
          <w:rFonts w:eastAsia="Times New Roman"/>
          <w:lang w:eastAsia="hr-HR"/>
        </w:rPr>
        <w:t>MZO</w:t>
      </w:r>
      <w:proofErr w:type="spellEnd"/>
      <w:r>
        <w:rPr>
          <w:rFonts w:eastAsia="Times New Roman"/>
          <w:lang w:eastAsia="hr-HR"/>
        </w:rPr>
        <w:t xml:space="preserve"> u iznosu od  629363,46 EUR-a od toga: 620.638,61 EUR-a (za plaće i materijalna prava), 8724,65 eura je utrošeno za knjige za knjižnicu i udžbenike.</w:t>
      </w:r>
    </w:p>
    <w:p w14:paraId="6707946F" w14:textId="77777777" w:rsidR="00360FB1" w:rsidRDefault="00000000">
      <w:pPr>
        <w:numPr>
          <w:ilvl w:val="0"/>
          <w:numId w:val="18"/>
        </w:numPr>
        <w:contextualSpacing/>
        <w:jc w:val="both"/>
        <w:rPr>
          <w:rFonts w:eastAsia="Times New Roman"/>
          <w:lang w:eastAsia="hr-HR"/>
        </w:rPr>
      </w:pPr>
      <w:r>
        <w:rPr>
          <w:rFonts w:eastAsia="Times New Roman"/>
          <w:lang w:eastAsia="hr-HR"/>
        </w:rPr>
        <w:t>638/639  uplata iz proračunskih sredstava za projekt Erasmus u iznosu od 26.857,00 eura je ostvarena .</w:t>
      </w:r>
    </w:p>
    <w:p w14:paraId="28D64F73" w14:textId="77777777" w:rsidR="00360FB1" w:rsidRDefault="00360FB1">
      <w:pPr>
        <w:autoSpaceDE w:val="0"/>
        <w:autoSpaceDN w:val="0"/>
        <w:adjustRightInd w:val="0"/>
        <w:jc w:val="both"/>
        <w:rPr>
          <w:rFonts w:eastAsia="Times New Roman"/>
          <w:lang w:eastAsia="hr-HR"/>
        </w:rPr>
      </w:pPr>
    </w:p>
    <w:p w14:paraId="40B2C28C"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imes New Roman"/>
          <w:b/>
          <w:lang w:eastAsia="hr-HR"/>
        </w:rPr>
        <w:t>Skupina 65</w:t>
      </w:r>
      <w:r>
        <w:rPr>
          <w:rFonts w:eastAsia="Times New Roman"/>
          <w:lang w:eastAsia="hr-HR"/>
        </w:rPr>
        <w:t xml:space="preserve"> plana prihoda  izvršenje iznosi 20,07%, a se odnosi na prihode posebnih namjena tj. za učeničke izlete.</w:t>
      </w:r>
    </w:p>
    <w:p w14:paraId="24DE518C"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imes New Roman"/>
          <w:b/>
          <w:lang w:eastAsia="hr-HR"/>
        </w:rPr>
        <w:t>Skupina 66</w:t>
      </w:r>
      <w:r>
        <w:rPr>
          <w:rFonts w:eastAsia="Times New Roman"/>
          <w:lang w:eastAsia="hr-HR"/>
        </w:rPr>
        <w:t xml:space="preserve"> plana prihoda za izvršenje iznosi 58,00 eura </w:t>
      </w:r>
      <w:proofErr w:type="spellStart"/>
      <w:r>
        <w:rPr>
          <w:rFonts w:eastAsia="Times New Roman"/>
          <w:lang w:eastAsia="hr-HR"/>
        </w:rPr>
        <w:t>tj</w:t>
      </w:r>
      <w:proofErr w:type="spellEnd"/>
      <w:r>
        <w:rPr>
          <w:rFonts w:eastAsia="Times New Roman"/>
          <w:lang w:eastAsia="hr-HR"/>
        </w:rPr>
        <w:t xml:space="preserve"> Županijski sportski savez je uplatio 58,00 eura krajem 2023. godine.</w:t>
      </w:r>
    </w:p>
    <w:p w14:paraId="7FEB35C8" w14:textId="77777777" w:rsidR="00360FB1" w:rsidRDefault="00000000">
      <w:pPr>
        <w:numPr>
          <w:ilvl w:val="0"/>
          <w:numId w:val="17"/>
        </w:numPr>
        <w:autoSpaceDE w:val="0"/>
        <w:autoSpaceDN w:val="0"/>
        <w:adjustRightInd w:val="0"/>
        <w:contextualSpacing/>
        <w:jc w:val="both"/>
        <w:rPr>
          <w:rFonts w:eastAsia="Times New Roman"/>
          <w:lang w:eastAsia="hr-HR"/>
        </w:rPr>
      </w:pPr>
      <w:r>
        <w:rPr>
          <w:rFonts w:eastAsia="Times New Roman"/>
          <w:b/>
          <w:lang w:eastAsia="hr-HR"/>
        </w:rPr>
        <w:t xml:space="preserve">Skupina 67 </w:t>
      </w:r>
      <w:r>
        <w:rPr>
          <w:rFonts w:eastAsia="Times New Roman"/>
          <w:lang w:eastAsia="hr-HR"/>
        </w:rPr>
        <w:t>plana prihoda izvršenje iznosi 100,76%, a odnosi se 73.457,01 eura na materijalne troškove, 9970.75 eura na radne bilježnice, a 29.418.60 eura ide na plaće pomoćnicima u nastavi. Ukupan iznos je 102.875,61 eura.</w:t>
      </w:r>
    </w:p>
    <w:p w14:paraId="7D7B3642" w14:textId="77777777" w:rsidR="00360FB1" w:rsidRDefault="00360FB1">
      <w:pPr>
        <w:autoSpaceDE w:val="0"/>
        <w:autoSpaceDN w:val="0"/>
        <w:adjustRightInd w:val="0"/>
        <w:ind w:left="709"/>
        <w:jc w:val="both"/>
        <w:rPr>
          <w:rFonts w:eastAsia="Times New Roman"/>
          <w:lang w:eastAsia="hr-HR"/>
        </w:rPr>
      </w:pPr>
    </w:p>
    <w:p w14:paraId="7ADD84DF" w14:textId="77777777" w:rsidR="00360FB1" w:rsidRDefault="00000000">
      <w:pPr>
        <w:ind w:left="1069"/>
        <w:contextualSpacing/>
        <w:jc w:val="both"/>
        <w:rPr>
          <w:rFonts w:eastAsia="Times New Roman"/>
          <w:b/>
          <w:lang w:eastAsia="hr-HR"/>
        </w:rPr>
      </w:pPr>
      <w:r>
        <w:rPr>
          <w:rFonts w:eastAsia="Times New Roman"/>
          <w:lang w:eastAsia="hr-HR"/>
        </w:rPr>
        <w:t xml:space="preserve">                                   </w:t>
      </w:r>
      <w:r>
        <w:rPr>
          <w:rFonts w:eastAsia="Times New Roman"/>
          <w:b/>
          <w:lang w:eastAsia="hr-HR"/>
        </w:rPr>
        <w:t>2. RASHODI I IZDACI</w:t>
      </w:r>
    </w:p>
    <w:p w14:paraId="1F3F6BCE" w14:textId="77777777" w:rsidR="00360FB1" w:rsidRDefault="00360FB1">
      <w:pPr>
        <w:jc w:val="both"/>
        <w:rPr>
          <w:rFonts w:eastAsia="Times New Roman"/>
          <w:b/>
          <w:lang w:eastAsia="hr-HR"/>
        </w:rPr>
      </w:pPr>
    </w:p>
    <w:p w14:paraId="5F177D00" w14:textId="77777777" w:rsidR="00360FB1" w:rsidRDefault="00000000">
      <w:pPr>
        <w:ind w:firstLine="709"/>
        <w:jc w:val="both"/>
        <w:rPr>
          <w:rFonts w:eastAsia="Times New Roman"/>
          <w:bCs/>
          <w:lang w:eastAsia="hr-HR"/>
        </w:rPr>
      </w:pPr>
      <w:r>
        <w:rPr>
          <w:rFonts w:eastAsia="Times New Roman"/>
          <w:b/>
          <w:bCs/>
          <w:lang w:eastAsia="hr-HR"/>
        </w:rPr>
        <w:t>Rashodi poslovanja</w:t>
      </w:r>
      <w:r>
        <w:rPr>
          <w:rFonts w:eastAsia="Times New Roman"/>
          <w:bCs/>
          <w:lang w:eastAsia="hr-HR"/>
        </w:rPr>
        <w:t xml:space="preserve"> (razred 3 - rashodi za zaposlene, materijalni rashodi, financijski rashodi, subvencije, pomoći dane u inozemstvo i unutar općeg proračuna, naknade građanima i kućanstvima na temelju osiguranja i druge naknade te ostali rashodi.) </w:t>
      </w:r>
    </w:p>
    <w:p w14:paraId="23234790" w14:textId="77777777" w:rsidR="00360FB1" w:rsidRDefault="00360FB1">
      <w:pPr>
        <w:ind w:firstLine="709"/>
        <w:jc w:val="both"/>
        <w:rPr>
          <w:rFonts w:eastAsia="Times New Roman"/>
          <w:bCs/>
          <w:lang w:eastAsia="hr-HR"/>
        </w:rPr>
      </w:pPr>
    </w:p>
    <w:p w14:paraId="1B7D1BA2" w14:textId="77777777" w:rsidR="00360FB1" w:rsidRDefault="00000000">
      <w:pPr>
        <w:numPr>
          <w:ilvl w:val="0"/>
          <w:numId w:val="17"/>
        </w:numPr>
        <w:contextualSpacing/>
        <w:jc w:val="both"/>
        <w:rPr>
          <w:rFonts w:eastAsia="Times New Roman"/>
          <w:lang w:eastAsia="hr-HR"/>
        </w:rPr>
      </w:pPr>
      <w:r>
        <w:rPr>
          <w:rFonts w:eastAsia="Times New Roman"/>
          <w:b/>
          <w:lang w:eastAsia="hr-HR"/>
        </w:rPr>
        <w:t>Skupina 31</w:t>
      </w:r>
      <w:r>
        <w:rPr>
          <w:rFonts w:eastAsia="Times New Roman"/>
          <w:lang w:eastAsia="hr-HR"/>
        </w:rPr>
        <w:t xml:space="preserve"> plana izvršenje iznosi 101,16% u odnosu na plan, a odnosi se na troškove isplate plaća i materijalnih prava zaposlenika OŠ i plaća za </w:t>
      </w:r>
      <w:proofErr w:type="spellStart"/>
      <w:r>
        <w:rPr>
          <w:rFonts w:eastAsia="Times New Roman"/>
          <w:lang w:eastAsia="hr-HR"/>
        </w:rPr>
        <w:t>6.asistenata</w:t>
      </w:r>
      <w:proofErr w:type="spellEnd"/>
      <w:r>
        <w:rPr>
          <w:rFonts w:eastAsia="Times New Roman"/>
          <w:lang w:eastAsia="hr-HR"/>
        </w:rPr>
        <w:t xml:space="preserve"> u nastavi projekt Zajedno možemo sve.</w:t>
      </w:r>
    </w:p>
    <w:p w14:paraId="2999D1CC" w14:textId="77777777" w:rsidR="00360FB1" w:rsidRDefault="00000000">
      <w:pPr>
        <w:numPr>
          <w:ilvl w:val="0"/>
          <w:numId w:val="17"/>
        </w:numPr>
        <w:contextualSpacing/>
        <w:jc w:val="both"/>
        <w:rPr>
          <w:rFonts w:eastAsia="Times New Roman"/>
          <w:lang w:eastAsia="hr-HR"/>
        </w:rPr>
      </w:pPr>
      <w:r>
        <w:rPr>
          <w:rFonts w:eastAsia="Times New Roman"/>
          <w:b/>
          <w:lang w:eastAsia="hr-HR"/>
        </w:rPr>
        <w:t>Skupina 32</w:t>
      </w:r>
      <w:r>
        <w:rPr>
          <w:rFonts w:eastAsia="Times New Roman"/>
          <w:lang w:eastAsia="hr-HR"/>
        </w:rPr>
        <w:t xml:space="preserve"> plana izvršenje iznosi 95,74% u odnosu na plan, a odnose se na materijalne troškove i usluge potrebne za redovno funkcioniranje OŠ.</w:t>
      </w:r>
    </w:p>
    <w:p w14:paraId="0D123E94" w14:textId="77777777" w:rsidR="00360FB1" w:rsidRDefault="00000000">
      <w:pPr>
        <w:numPr>
          <w:ilvl w:val="0"/>
          <w:numId w:val="17"/>
        </w:numPr>
        <w:contextualSpacing/>
        <w:jc w:val="both"/>
        <w:rPr>
          <w:rFonts w:eastAsia="Times New Roman"/>
          <w:lang w:eastAsia="hr-HR"/>
        </w:rPr>
      </w:pPr>
      <w:r>
        <w:rPr>
          <w:rFonts w:eastAsia="Times New Roman"/>
          <w:b/>
          <w:lang w:eastAsia="hr-HR"/>
        </w:rPr>
        <w:t xml:space="preserve">Skupina 34  </w:t>
      </w:r>
      <w:r>
        <w:rPr>
          <w:rFonts w:eastAsia="Times New Roman"/>
          <w:lang w:eastAsia="hr-HR"/>
        </w:rPr>
        <w:t>plana izvršenje iznosi 79,70% u odnosu na plan, a to su troškovi platnog prometa i naknade banci.</w:t>
      </w:r>
    </w:p>
    <w:p w14:paraId="0FF7617A" w14:textId="77777777" w:rsidR="00360FB1" w:rsidRDefault="00000000">
      <w:pPr>
        <w:numPr>
          <w:ilvl w:val="0"/>
          <w:numId w:val="17"/>
        </w:numPr>
        <w:contextualSpacing/>
        <w:jc w:val="both"/>
        <w:rPr>
          <w:rFonts w:eastAsia="Times New Roman"/>
          <w:lang w:eastAsia="hr-HR"/>
        </w:rPr>
      </w:pPr>
      <w:r>
        <w:rPr>
          <w:rFonts w:eastAsia="Times New Roman"/>
          <w:b/>
          <w:lang w:eastAsia="hr-HR"/>
        </w:rPr>
        <w:lastRenderedPageBreak/>
        <w:t xml:space="preserve">Skupina 37 </w:t>
      </w:r>
      <w:r>
        <w:rPr>
          <w:rFonts w:eastAsia="Times New Roman"/>
          <w:lang w:eastAsia="hr-HR"/>
        </w:rPr>
        <w:t>plana izvršenje iznosi 100,00% u odnosu na plan, a odnosi se na kupnju radnih bilježnica.</w:t>
      </w:r>
    </w:p>
    <w:p w14:paraId="20633128" w14:textId="77777777" w:rsidR="00360FB1" w:rsidRDefault="00000000">
      <w:pPr>
        <w:numPr>
          <w:ilvl w:val="0"/>
          <w:numId w:val="17"/>
        </w:numPr>
        <w:contextualSpacing/>
        <w:jc w:val="both"/>
        <w:rPr>
          <w:rFonts w:eastAsia="Times New Roman"/>
          <w:lang w:eastAsia="hr-HR"/>
        </w:rPr>
      </w:pPr>
      <w:r>
        <w:rPr>
          <w:rFonts w:eastAsia="Times New Roman"/>
          <w:b/>
          <w:lang w:eastAsia="hr-HR"/>
        </w:rPr>
        <w:t xml:space="preserve">Skupina 38 </w:t>
      </w:r>
      <w:r>
        <w:rPr>
          <w:rFonts w:eastAsia="Times New Roman"/>
          <w:lang w:eastAsia="hr-HR"/>
        </w:rPr>
        <w:t xml:space="preserve">plana izvršenja iznosi 98,19% u odnosu na plan, a odnosi se na kupnju higijenskih potrepština od strane </w:t>
      </w:r>
      <w:proofErr w:type="spellStart"/>
      <w:r>
        <w:rPr>
          <w:rFonts w:eastAsia="Times New Roman"/>
          <w:lang w:eastAsia="hr-HR"/>
        </w:rPr>
        <w:t>MZO</w:t>
      </w:r>
      <w:proofErr w:type="spellEnd"/>
      <w:r>
        <w:rPr>
          <w:rFonts w:eastAsia="Times New Roman"/>
          <w:lang w:eastAsia="hr-HR"/>
        </w:rPr>
        <w:t>-a .</w:t>
      </w:r>
    </w:p>
    <w:p w14:paraId="186188FA" w14:textId="77777777" w:rsidR="00360FB1" w:rsidRDefault="00360FB1">
      <w:pPr>
        <w:numPr>
          <w:ilvl w:val="0"/>
          <w:numId w:val="17"/>
        </w:numPr>
        <w:contextualSpacing/>
        <w:jc w:val="both"/>
        <w:rPr>
          <w:rFonts w:eastAsia="Times New Roman"/>
          <w:lang w:eastAsia="hr-HR"/>
        </w:rPr>
      </w:pPr>
    </w:p>
    <w:p w14:paraId="70D09032" w14:textId="77777777" w:rsidR="00360FB1" w:rsidRDefault="00000000">
      <w:pPr>
        <w:jc w:val="both"/>
        <w:rPr>
          <w:rFonts w:eastAsia="Times New Roman"/>
          <w:lang w:eastAsia="hr-HR"/>
        </w:rPr>
      </w:pPr>
      <w:r>
        <w:rPr>
          <w:rFonts w:eastAsia="Times New Roman"/>
          <w:b/>
          <w:lang w:eastAsia="hr-HR"/>
        </w:rPr>
        <w:t xml:space="preserve">Rashodi za nabavu nefinancijske imovine </w:t>
      </w:r>
      <w:r>
        <w:rPr>
          <w:rFonts w:eastAsia="Times New Roman"/>
          <w:lang w:eastAsia="hr-HR"/>
        </w:rPr>
        <w:t>(razred 4)</w:t>
      </w:r>
    </w:p>
    <w:p w14:paraId="0C38C2E8" w14:textId="77777777" w:rsidR="00360FB1" w:rsidRDefault="00360FB1">
      <w:pPr>
        <w:jc w:val="both"/>
        <w:rPr>
          <w:rFonts w:eastAsia="Times New Roman"/>
          <w:lang w:eastAsia="hr-HR"/>
        </w:rPr>
      </w:pPr>
    </w:p>
    <w:p w14:paraId="7899F1C1" w14:textId="77777777" w:rsidR="00360FB1" w:rsidRDefault="00000000">
      <w:pPr>
        <w:numPr>
          <w:ilvl w:val="0"/>
          <w:numId w:val="17"/>
        </w:numPr>
        <w:contextualSpacing/>
        <w:jc w:val="both"/>
        <w:rPr>
          <w:rFonts w:eastAsia="Times New Roman"/>
          <w:lang w:eastAsia="hr-HR"/>
        </w:rPr>
      </w:pPr>
      <w:r>
        <w:rPr>
          <w:rFonts w:eastAsia="Times New Roman"/>
          <w:b/>
          <w:lang w:eastAsia="hr-HR"/>
        </w:rPr>
        <w:t xml:space="preserve">Skupina 42  </w:t>
      </w:r>
      <w:r>
        <w:rPr>
          <w:rFonts w:eastAsia="Times New Roman"/>
          <w:lang w:eastAsia="hr-HR"/>
        </w:rPr>
        <w:t xml:space="preserve">plana izvršenja iznosi 100% od plana, a odnosi se na udžbenike financirane od </w:t>
      </w:r>
      <w:proofErr w:type="spellStart"/>
      <w:r>
        <w:rPr>
          <w:rFonts w:eastAsia="Times New Roman"/>
          <w:lang w:eastAsia="hr-HR"/>
        </w:rPr>
        <w:t>MZO</w:t>
      </w:r>
      <w:proofErr w:type="spellEnd"/>
      <w:r>
        <w:rPr>
          <w:rFonts w:eastAsia="Times New Roman"/>
          <w:lang w:eastAsia="hr-HR"/>
        </w:rPr>
        <w:t>-a.</w:t>
      </w:r>
    </w:p>
    <w:p w14:paraId="44DC7126" w14:textId="77777777" w:rsidR="00360FB1" w:rsidRDefault="00360FB1">
      <w:pPr>
        <w:ind w:left="1069"/>
        <w:contextualSpacing/>
        <w:jc w:val="both"/>
        <w:rPr>
          <w:rFonts w:eastAsia="Times New Roman"/>
          <w:b/>
          <w:lang w:eastAsia="hr-HR"/>
        </w:rPr>
      </w:pPr>
    </w:p>
    <w:p w14:paraId="57ED9858" w14:textId="77777777" w:rsidR="00360FB1" w:rsidRDefault="00000000">
      <w:pPr>
        <w:jc w:val="both"/>
        <w:rPr>
          <w:rFonts w:eastAsia="Times New Roman"/>
          <w:b/>
          <w:lang w:eastAsia="hr-HR"/>
        </w:rPr>
      </w:pPr>
      <w:r>
        <w:rPr>
          <w:rFonts w:eastAsia="Times New Roman"/>
          <w:b/>
          <w:lang w:eastAsia="hr-HR"/>
        </w:rPr>
        <w:t>3. VIŠKOVI / MANJKOVI</w:t>
      </w:r>
    </w:p>
    <w:p w14:paraId="50FA4421" w14:textId="77777777" w:rsidR="00360FB1" w:rsidRDefault="00360FB1">
      <w:pPr>
        <w:jc w:val="both"/>
        <w:rPr>
          <w:rFonts w:eastAsia="Times New Roman"/>
          <w:b/>
          <w:lang w:eastAsia="hr-HR"/>
        </w:rPr>
      </w:pPr>
    </w:p>
    <w:p w14:paraId="2C148FDD" w14:textId="77777777" w:rsidR="00360FB1" w:rsidRDefault="00000000">
      <w:pPr>
        <w:jc w:val="both"/>
        <w:rPr>
          <w:rFonts w:eastAsia="Times New Roman"/>
          <w:lang w:eastAsia="hr-HR"/>
        </w:rPr>
      </w:pPr>
      <w:r>
        <w:rPr>
          <w:rFonts w:eastAsia="Times New Roman"/>
          <w:lang w:eastAsia="hr-HR"/>
        </w:rPr>
        <w:t xml:space="preserve">Utvrđen je manjak prihoda i primitaka poslovanja u iznosu od 3233,16 EUR-a  što sa prenesenim viškom od 6370,67 EUR-a  iz  2022. godine daje višak prihoda raspoloživ u sljedećem razdoblju od 3.137,51 EUR-a. </w:t>
      </w:r>
    </w:p>
    <w:p w14:paraId="2BDFDE03" w14:textId="77777777" w:rsidR="00360FB1" w:rsidRDefault="00000000">
      <w:pPr>
        <w:jc w:val="both"/>
        <w:rPr>
          <w:rFonts w:eastAsia="Times New Roman"/>
          <w:lang w:eastAsia="hr-HR"/>
        </w:rPr>
      </w:pPr>
      <w:r>
        <w:rPr>
          <w:rFonts w:eastAsia="Times New Roman"/>
          <w:lang w:eastAsia="hr-HR"/>
        </w:rPr>
        <w:t xml:space="preserve">Dio manjka prihoda i primitaka u </w:t>
      </w:r>
      <w:proofErr w:type="spellStart"/>
      <w:r>
        <w:rPr>
          <w:rFonts w:eastAsia="Times New Roman"/>
          <w:lang w:eastAsia="hr-HR"/>
        </w:rPr>
        <w:t>2023.godini</w:t>
      </w:r>
      <w:proofErr w:type="spellEnd"/>
      <w:r>
        <w:rPr>
          <w:rFonts w:eastAsia="Times New Roman"/>
          <w:lang w:eastAsia="hr-HR"/>
        </w:rPr>
        <w:t xml:space="preserve"> rezultat je troškova školske prehrane za mjesec prosinac </w:t>
      </w:r>
      <w:proofErr w:type="spellStart"/>
      <w:r>
        <w:rPr>
          <w:rFonts w:eastAsia="Times New Roman"/>
          <w:lang w:eastAsia="hr-HR"/>
        </w:rPr>
        <w:t>2023.g</w:t>
      </w:r>
      <w:proofErr w:type="spellEnd"/>
      <w:r>
        <w:rPr>
          <w:rFonts w:eastAsia="Times New Roman"/>
          <w:lang w:eastAsia="hr-HR"/>
        </w:rPr>
        <w:t xml:space="preserve">. Sredstva za </w:t>
      </w:r>
      <w:proofErr w:type="spellStart"/>
      <w:r>
        <w:rPr>
          <w:rFonts w:eastAsia="Times New Roman"/>
          <w:lang w:eastAsia="hr-HR"/>
        </w:rPr>
        <w:t>podmiru</w:t>
      </w:r>
      <w:proofErr w:type="spellEnd"/>
      <w:r>
        <w:rPr>
          <w:rFonts w:eastAsia="Times New Roman"/>
          <w:lang w:eastAsia="hr-HR"/>
        </w:rPr>
        <w:t xml:space="preserve"> istog uplaćena su nam u siječnju </w:t>
      </w:r>
      <w:proofErr w:type="spellStart"/>
      <w:r>
        <w:rPr>
          <w:rFonts w:eastAsia="Times New Roman"/>
          <w:lang w:eastAsia="hr-HR"/>
        </w:rPr>
        <w:t>2024.g</w:t>
      </w:r>
      <w:proofErr w:type="spellEnd"/>
      <w:r>
        <w:rPr>
          <w:rFonts w:eastAsia="Times New Roman"/>
          <w:lang w:eastAsia="hr-HR"/>
        </w:rPr>
        <w:t>.</w:t>
      </w:r>
    </w:p>
    <w:p w14:paraId="4654F2EE" w14:textId="77777777" w:rsidR="00360FB1" w:rsidRDefault="00360FB1">
      <w:pPr>
        <w:jc w:val="both"/>
        <w:rPr>
          <w:rFonts w:eastAsia="Times New Roman"/>
          <w:lang w:eastAsia="hr-HR"/>
        </w:rPr>
      </w:pPr>
    </w:p>
    <w:p w14:paraId="43F86622" w14:textId="77777777" w:rsidR="00360FB1" w:rsidRDefault="00360FB1">
      <w:pPr>
        <w:jc w:val="both"/>
        <w:rPr>
          <w:rFonts w:eastAsia="Times New Roman"/>
          <w:lang w:eastAsia="hr-HR"/>
        </w:rPr>
      </w:pPr>
    </w:p>
    <w:p w14:paraId="2B72FFBE" w14:textId="77777777" w:rsidR="00360FB1" w:rsidRDefault="00000000">
      <w:pPr>
        <w:jc w:val="both"/>
        <w:rPr>
          <w:b/>
        </w:rPr>
      </w:pPr>
      <w:r>
        <w:rPr>
          <w:b/>
        </w:rPr>
        <w:t>POSEBNI DIO</w:t>
      </w:r>
    </w:p>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360FB1" w14:paraId="682BA36A" w14:textId="77777777">
        <w:trPr>
          <w:trHeight w:val="699"/>
        </w:trPr>
        <w:tc>
          <w:tcPr>
            <w:tcW w:w="10060" w:type="dxa"/>
            <w:gridSpan w:val="4"/>
            <w:shd w:val="clear" w:color="auto" w:fill="D9D9D9"/>
            <w:noWrap/>
          </w:tcPr>
          <w:p w14:paraId="75C9EA3F" w14:textId="77777777" w:rsidR="00360FB1" w:rsidRDefault="00000000">
            <w:pPr>
              <w:jc w:val="both"/>
              <w:rPr>
                <w:b/>
              </w:rPr>
            </w:pPr>
            <w:r>
              <w:rPr>
                <w:b/>
              </w:rPr>
              <w:t>Proračunski korisnik 12253 OŠ SMOKVICA</w:t>
            </w:r>
          </w:p>
          <w:p w14:paraId="5E2C6500" w14:textId="77777777" w:rsidR="00360FB1" w:rsidRDefault="00360FB1">
            <w:pPr>
              <w:jc w:val="both"/>
              <w:rPr>
                <w:rFonts w:eastAsia="Times New Roman"/>
                <w:b/>
                <w:bCs/>
                <w:iCs/>
                <w:lang w:eastAsia="hr-HR"/>
              </w:rPr>
            </w:pPr>
          </w:p>
        </w:tc>
      </w:tr>
      <w:tr w:rsidR="00360FB1" w14:paraId="207AAC62" w14:textId="77777777">
        <w:trPr>
          <w:trHeight w:val="374"/>
        </w:trPr>
        <w:tc>
          <w:tcPr>
            <w:tcW w:w="10060" w:type="dxa"/>
            <w:gridSpan w:val="4"/>
            <w:shd w:val="clear" w:color="auto" w:fill="auto"/>
            <w:noWrap/>
          </w:tcPr>
          <w:p w14:paraId="6D29015B" w14:textId="77777777" w:rsidR="00360FB1" w:rsidRDefault="00000000">
            <w:pPr>
              <w:jc w:val="both"/>
              <w:rPr>
                <w:b/>
              </w:rPr>
            </w:pPr>
            <w:r>
              <w:rPr>
                <w:b/>
              </w:rPr>
              <w:t>Obrazloženje izvršenja financijskog plana za 2023.- posebni dio</w:t>
            </w:r>
          </w:p>
          <w:p w14:paraId="5925F6D2" w14:textId="77777777" w:rsidR="00360FB1" w:rsidRDefault="00000000">
            <w:pPr>
              <w:jc w:val="both"/>
              <w:rPr>
                <w:rFonts w:eastAsia="Times New Roman"/>
                <w:lang w:eastAsia="hr-HR"/>
              </w:rPr>
            </w:pPr>
            <w:r>
              <w:rPr>
                <w:rFonts w:eastAsia="Times New Roman"/>
                <w:lang w:eastAsia="hr-HR"/>
              </w:rPr>
              <w:t>.</w:t>
            </w:r>
          </w:p>
        </w:tc>
      </w:tr>
      <w:tr w:rsidR="00360FB1" w14:paraId="6E0F8540" w14:textId="77777777">
        <w:trPr>
          <w:trHeight w:val="292"/>
        </w:trPr>
        <w:tc>
          <w:tcPr>
            <w:tcW w:w="10060" w:type="dxa"/>
            <w:gridSpan w:val="4"/>
            <w:shd w:val="clear" w:color="auto" w:fill="auto"/>
          </w:tcPr>
          <w:p w14:paraId="1D33FA21" w14:textId="77777777" w:rsidR="00360FB1" w:rsidRDefault="00360FB1">
            <w:pPr>
              <w:jc w:val="both"/>
              <w:rPr>
                <w:rFonts w:eastAsia="Times New Roman"/>
                <w:lang w:eastAsia="hr-HR"/>
              </w:rPr>
            </w:pPr>
          </w:p>
        </w:tc>
      </w:tr>
      <w:tr w:rsidR="00360FB1" w14:paraId="268D5787" w14:textId="77777777">
        <w:trPr>
          <w:trHeight w:val="300"/>
        </w:trPr>
        <w:tc>
          <w:tcPr>
            <w:tcW w:w="10060" w:type="dxa"/>
            <w:gridSpan w:val="4"/>
            <w:shd w:val="clear" w:color="000000" w:fill="F2F2F2"/>
            <w:vAlign w:val="center"/>
          </w:tcPr>
          <w:p w14:paraId="6477CA1B" w14:textId="77777777" w:rsidR="00360FB1" w:rsidRDefault="00000000">
            <w:pPr>
              <w:spacing w:after="160" w:line="259" w:lineRule="auto"/>
              <w:jc w:val="both"/>
              <w:rPr>
                <w:rFonts w:eastAsiaTheme="minorHAnsi"/>
                <w:b/>
                <w:bCs/>
                <w:highlight w:val="lightGray"/>
                <w:u w:val="single"/>
              </w:rPr>
            </w:pPr>
            <w:r>
              <w:rPr>
                <w:rFonts w:eastAsiaTheme="minorHAnsi"/>
                <w:b/>
                <w:bCs/>
                <w:highlight w:val="lightGray"/>
                <w:u w:val="single"/>
              </w:rPr>
              <w:t>Program 1206  EU projekt UO za obrazovanje, kulturu i sport</w:t>
            </w:r>
          </w:p>
          <w:p w14:paraId="62915056"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Tekući projekt </w:t>
            </w:r>
            <w:proofErr w:type="spellStart"/>
            <w:r>
              <w:rPr>
                <w:rFonts w:eastAsiaTheme="minorHAnsi"/>
                <w:b/>
                <w:bCs/>
                <w:highlight w:val="lightGray"/>
              </w:rPr>
              <w:t>T120602</w:t>
            </w:r>
            <w:proofErr w:type="spellEnd"/>
            <w:r>
              <w:rPr>
                <w:rFonts w:eastAsiaTheme="minorHAnsi"/>
                <w:b/>
                <w:bCs/>
                <w:highlight w:val="lightGray"/>
              </w:rPr>
              <w:t xml:space="preserve"> “Zajedno možemo sve!-osiguravanje pomoćnika u nastavi za učenike s teškoćama</w:t>
            </w:r>
          </w:p>
          <w:p w14:paraId="7BC3EDF9" w14:textId="77777777" w:rsidR="00360FB1" w:rsidRDefault="00360FB1">
            <w:pPr>
              <w:jc w:val="both"/>
              <w:rPr>
                <w:rFonts w:eastAsia="Times New Roman"/>
                <w:b/>
                <w:bCs/>
                <w:highlight w:val="lightGray"/>
                <w:lang w:eastAsia="hr-HR"/>
              </w:rPr>
            </w:pPr>
          </w:p>
        </w:tc>
      </w:tr>
      <w:tr w:rsidR="00360FB1" w14:paraId="63E9ECB8" w14:textId="77777777">
        <w:trPr>
          <w:trHeight w:val="251"/>
        </w:trPr>
        <w:tc>
          <w:tcPr>
            <w:tcW w:w="6232" w:type="dxa"/>
            <w:vMerge w:val="restart"/>
            <w:shd w:val="clear" w:color="auto" w:fill="auto"/>
            <w:vAlign w:val="center"/>
          </w:tcPr>
          <w:p w14:paraId="1763A971"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65680DE5" w14:textId="77777777" w:rsidR="00360FB1" w:rsidRDefault="00000000">
            <w:pPr>
              <w:jc w:val="both"/>
              <w:rPr>
                <w:rFonts w:eastAsia="Times New Roman"/>
                <w:lang w:eastAsia="hr-HR"/>
              </w:rPr>
            </w:pPr>
            <w:r>
              <w:rPr>
                <w:rFonts w:eastAsia="Times New Roman"/>
                <w:lang w:eastAsia="hr-HR"/>
              </w:rPr>
              <w:t>Izvršenje 31.12.2023.</w:t>
            </w:r>
          </w:p>
        </w:tc>
      </w:tr>
      <w:tr w:rsidR="00360FB1" w14:paraId="7420418E" w14:textId="77777777">
        <w:trPr>
          <w:trHeight w:val="207"/>
        </w:trPr>
        <w:tc>
          <w:tcPr>
            <w:tcW w:w="6232" w:type="dxa"/>
            <w:vMerge/>
            <w:vAlign w:val="center"/>
          </w:tcPr>
          <w:p w14:paraId="202B4994" w14:textId="77777777" w:rsidR="00360FB1" w:rsidRDefault="00360FB1">
            <w:pPr>
              <w:jc w:val="both"/>
              <w:rPr>
                <w:rFonts w:eastAsia="Times New Roman"/>
                <w:lang w:eastAsia="hr-HR"/>
              </w:rPr>
            </w:pPr>
          </w:p>
        </w:tc>
        <w:tc>
          <w:tcPr>
            <w:tcW w:w="1276" w:type="dxa"/>
            <w:shd w:val="clear" w:color="auto" w:fill="auto"/>
            <w:noWrap/>
            <w:vAlign w:val="bottom"/>
          </w:tcPr>
          <w:p w14:paraId="37B27A79"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55114747"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12E84809" w14:textId="77777777" w:rsidR="00360FB1" w:rsidRDefault="00000000">
            <w:pPr>
              <w:jc w:val="both"/>
              <w:rPr>
                <w:rFonts w:eastAsia="Times New Roman"/>
                <w:lang w:eastAsia="hr-HR"/>
              </w:rPr>
            </w:pPr>
            <w:r>
              <w:rPr>
                <w:rFonts w:eastAsiaTheme="minorHAnsi"/>
              </w:rPr>
              <w:t>POSTOTAK</w:t>
            </w:r>
          </w:p>
        </w:tc>
      </w:tr>
      <w:tr w:rsidR="00360FB1" w14:paraId="333A36D5" w14:textId="77777777">
        <w:trPr>
          <w:trHeight w:val="416"/>
        </w:trPr>
        <w:tc>
          <w:tcPr>
            <w:tcW w:w="6232" w:type="dxa"/>
            <w:shd w:val="clear" w:color="auto" w:fill="auto"/>
            <w:noWrap/>
            <w:vAlign w:val="center"/>
          </w:tcPr>
          <w:p w14:paraId="147FDEF2" w14:textId="77777777" w:rsidR="00360FB1" w:rsidRDefault="00000000">
            <w:pPr>
              <w:jc w:val="both"/>
              <w:rPr>
                <w:rFonts w:eastAsia="Times New Roman"/>
                <w:lang w:eastAsia="hr-HR"/>
              </w:rPr>
            </w:pPr>
            <w:r>
              <w:rPr>
                <w:rFonts w:eastAsia="Times New Roman"/>
                <w:lang w:eastAsia="hr-HR"/>
              </w:rPr>
              <w:t>U okviru programa postignut je cilj izvlačenja sredstava iz Fondova Europske Unije i osiguranje pomoćnika u nastavi za 6 učenika sa teškoćama u razvoju.</w:t>
            </w:r>
          </w:p>
          <w:p w14:paraId="0898B539" w14:textId="77777777" w:rsidR="00360FB1" w:rsidRDefault="00000000">
            <w:pPr>
              <w:jc w:val="both"/>
              <w:rPr>
                <w:rFonts w:eastAsia="Times New Roman"/>
                <w:lang w:eastAsia="hr-HR"/>
              </w:rPr>
            </w:pPr>
            <w:r>
              <w:rPr>
                <w:rFonts w:eastAsia="Times New Roman"/>
                <w:lang w:eastAsia="hr-HR"/>
              </w:rPr>
              <w:t xml:space="preserve">Izvršenjem u iznosu od 29418,60 EUR-a financirale su se bruto </w:t>
            </w:r>
            <w:proofErr w:type="spellStart"/>
            <w:r>
              <w:rPr>
                <w:rFonts w:eastAsia="Times New Roman"/>
                <w:lang w:eastAsia="hr-HR"/>
              </w:rPr>
              <w:t>plaće,dnevnice</w:t>
            </w:r>
            <w:proofErr w:type="spellEnd"/>
            <w:r>
              <w:rPr>
                <w:rFonts w:eastAsia="Times New Roman"/>
                <w:lang w:eastAsia="hr-HR"/>
              </w:rPr>
              <w:t xml:space="preserve">, regres i božićnica za 6 pomoćnika u nastavi do kraja </w:t>
            </w:r>
            <w:proofErr w:type="spellStart"/>
            <w:r>
              <w:rPr>
                <w:rFonts w:eastAsia="Times New Roman"/>
                <w:lang w:eastAsia="hr-HR"/>
              </w:rPr>
              <w:t>2023.g</w:t>
            </w:r>
            <w:proofErr w:type="spellEnd"/>
            <w:r>
              <w:rPr>
                <w:rFonts w:eastAsia="Times New Roman"/>
                <w:lang w:eastAsia="hr-HR"/>
              </w:rPr>
              <w:t xml:space="preserve"> u omjeru DNŽ 46,83% 13.776,73 </w:t>
            </w:r>
            <w:proofErr w:type="spellStart"/>
            <w:r>
              <w:rPr>
                <w:rFonts w:eastAsia="Times New Roman"/>
                <w:lang w:eastAsia="hr-HR"/>
              </w:rPr>
              <w:t>Eur</w:t>
            </w:r>
            <w:proofErr w:type="spellEnd"/>
            <w:r>
              <w:rPr>
                <w:rFonts w:eastAsia="Times New Roman"/>
                <w:lang w:eastAsia="hr-HR"/>
              </w:rPr>
              <w:t xml:space="preserve">) i fondova EU 53,17% (15.641,87 </w:t>
            </w:r>
            <w:proofErr w:type="spellStart"/>
            <w:r>
              <w:rPr>
                <w:rFonts w:eastAsia="Times New Roman"/>
                <w:lang w:eastAsia="hr-HR"/>
              </w:rPr>
              <w:t>Eur</w:t>
            </w:r>
            <w:proofErr w:type="spellEnd"/>
            <w:r>
              <w:rPr>
                <w:rFonts w:eastAsia="Times New Roman"/>
                <w:lang w:eastAsia="hr-HR"/>
              </w:rPr>
              <w:t>).</w:t>
            </w:r>
          </w:p>
          <w:p w14:paraId="656CEDDF" w14:textId="77777777" w:rsidR="00360FB1" w:rsidRDefault="00360FB1">
            <w:pPr>
              <w:jc w:val="both"/>
              <w:rPr>
                <w:rFonts w:eastAsia="Times New Roman"/>
                <w:lang w:eastAsia="hr-HR"/>
              </w:rPr>
            </w:pPr>
          </w:p>
        </w:tc>
        <w:tc>
          <w:tcPr>
            <w:tcW w:w="1276" w:type="dxa"/>
            <w:shd w:val="clear" w:color="auto" w:fill="auto"/>
            <w:noWrap/>
            <w:vAlign w:val="center"/>
          </w:tcPr>
          <w:p w14:paraId="1EEE7D9F" w14:textId="77777777" w:rsidR="00360FB1" w:rsidRDefault="00000000">
            <w:pPr>
              <w:jc w:val="both"/>
              <w:rPr>
                <w:rFonts w:eastAsia="Times New Roman"/>
                <w:b/>
                <w:lang w:eastAsia="hr-HR"/>
              </w:rPr>
            </w:pPr>
            <w:r>
              <w:rPr>
                <w:rFonts w:eastAsia="Times New Roman"/>
                <w:b/>
                <w:lang w:eastAsia="hr-HR"/>
              </w:rPr>
              <w:t>29495,00</w:t>
            </w:r>
          </w:p>
        </w:tc>
        <w:tc>
          <w:tcPr>
            <w:tcW w:w="1276" w:type="dxa"/>
            <w:shd w:val="clear" w:color="auto" w:fill="auto"/>
            <w:noWrap/>
            <w:vAlign w:val="center"/>
          </w:tcPr>
          <w:p w14:paraId="3E560F09" w14:textId="77777777" w:rsidR="00360FB1" w:rsidRDefault="00000000">
            <w:pPr>
              <w:jc w:val="both"/>
              <w:rPr>
                <w:rFonts w:eastAsia="Times New Roman"/>
                <w:b/>
                <w:lang w:eastAsia="hr-HR"/>
              </w:rPr>
            </w:pPr>
            <w:r>
              <w:rPr>
                <w:rFonts w:eastAsia="Times New Roman"/>
                <w:b/>
                <w:lang w:eastAsia="hr-HR"/>
              </w:rPr>
              <w:t>29418,60</w:t>
            </w:r>
          </w:p>
        </w:tc>
        <w:tc>
          <w:tcPr>
            <w:tcW w:w="1276" w:type="dxa"/>
            <w:shd w:val="clear" w:color="auto" w:fill="auto"/>
            <w:noWrap/>
            <w:vAlign w:val="center"/>
          </w:tcPr>
          <w:p w14:paraId="068B90AF" w14:textId="77777777" w:rsidR="00360FB1" w:rsidRDefault="00000000">
            <w:pPr>
              <w:jc w:val="both"/>
              <w:rPr>
                <w:rFonts w:eastAsia="Times New Roman"/>
                <w:b/>
                <w:lang w:eastAsia="hr-HR"/>
              </w:rPr>
            </w:pPr>
            <w:r>
              <w:rPr>
                <w:rFonts w:eastAsia="Times New Roman"/>
                <w:b/>
                <w:lang w:eastAsia="hr-HR"/>
              </w:rPr>
              <w:t>99,74%</w:t>
            </w:r>
          </w:p>
        </w:tc>
      </w:tr>
      <w:tr w:rsidR="00360FB1" w14:paraId="1B6A8DB0" w14:textId="77777777">
        <w:trPr>
          <w:trHeight w:val="300"/>
        </w:trPr>
        <w:tc>
          <w:tcPr>
            <w:tcW w:w="10060" w:type="dxa"/>
            <w:gridSpan w:val="4"/>
            <w:shd w:val="clear" w:color="000000" w:fill="F2F2F2"/>
            <w:vAlign w:val="center"/>
          </w:tcPr>
          <w:p w14:paraId="5B565821" w14:textId="77777777" w:rsidR="00360FB1" w:rsidRDefault="00000000">
            <w:pPr>
              <w:spacing w:after="160" w:line="259" w:lineRule="auto"/>
              <w:jc w:val="both"/>
              <w:rPr>
                <w:rFonts w:eastAsiaTheme="minorHAnsi"/>
                <w:b/>
                <w:bCs/>
                <w:highlight w:val="lightGray"/>
                <w:u w:val="single"/>
              </w:rPr>
            </w:pPr>
            <w:r>
              <w:rPr>
                <w:rFonts w:eastAsiaTheme="minorHAnsi"/>
                <w:b/>
                <w:bCs/>
                <w:highlight w:val="lightGray"/>
                <w:u w:val="single"/>
              </w:rPr>
              <w:t>Program 1207 Zakonski standard ustanova u obrazovanju</w:t>
            </w:r>
          </w:p>
          <w:p w14:paraId="1A7FC029"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A120701</w:t>
            </w:r>
            <w:proofErr w:type="spellEnd"/>
            <w:r>
              <w:rPr>
                <w:rFonts w:eastAsiaTheme="minorHAnsi"/>
                <w:b/>
                <w:bCs/>
                <w:highlight w:val="lightGray"/>
              </w:rPr>
              <w:t xml:space="preserve"> Osiguravanje uvjeta rada za redovno poslovanje osnovne škole</w:t>
            </w:r>
          </w:p>
          <w:p w14:paraId="31FB9407" w14:textId="77777777" w:rsidR="00360FB1" w:rsidRDefault="00360FB1">
            <w:pPr>
              <w:jc w:val="both"/>
              <w:rPr>
                <w:rFonts w:eastAsia="Times New Roman"/>
                <w:b/>
                <w:bCs/>
                <w:highlight w:val="lightGray"/>
                <w:lang w:eastAsia="hr-HR"/>
              </w:rPr>
            </w:pPr>
          </w:p>
        </w:tc>
      </w:tr>
      <w:tr w:rsidR="00360FB1" w14:paraId="4BF921DB" w14:textId="77777777">
        <w:trPr>
          <w:trHeight w:val="251"/>
        </w:trPr>
        <w:tc>
          <w:tcPr>
            <w:tcW w:w="6232" w:type="dxa"/>
            <w:vMerge w:val="restart"/>
            <w:shd w:val="clear" w:color="auto" w:fill="auto"/>
            <w:vAlign w:val="center"/>
          </w:tcPr>
          <w:p w14:paraId="61CA54CE"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2A2441B2" w14:textId="77777777" w:rsidR="00360FB1" w:rsidRDefault="00000000">
            <w:pPr>
              <w:jc w:val="both"/>
              <w:rPr>
                <w:rFonts w:eastAsia="Times New Roman"/>
                <w:lang w:eastAsia="hr-HR"/>
              </w:rPr>
            </w:pPr>
            <w:r>
              <w:rPr>
                <w:rFonts w:eastAsia="Times New Roman"/>
                <w:lang w:eastAsia="hr-HR"/>
              </w:rPr>
              <w:t>Izvršenje 31.12.2023.</w:t>
            </w:r>
          </w:p>
        </w:tc>
      </w:tr>
      <w:tr w:rsidR="00360FB1" w14:paraId="52FE8F4E" w14:textId="77777777">
        <w:trPr>
          <w:trHeight w:val="207"/>
        </w:trPr>
        <w:tc>
          <w:tcPr>
            <w:tcW w:w="6232" w:type="dxa"/>
            <w:vMerge/>
            <w:vAlign w:val="center"/>
          </w:tcPr>
          <w:p w14:paraId="2F94A062" w14:textId="77777777" w:rsidR="00360FB1" w:rsidRDefault="00360FB1">
            <w:pPr>
              <w:jc w:val="both"/>
              <w:rPr>
                <w:rFonts w:eastAsia="Times New Roman"/>
                <w:lang w:eastAsia="hr-HR"/>
              </w:rPr>
            </w:pPr>
          </w:p>
        </w:tc>
        <w:tc>
          <w:tcPr>
            <w:tcW w:w="1276" w:type="dxa"/>
            <w:shd w:val="clear" w:color="auto" w:fill="auto"/>
            <w:noWrap/>
            <w:vAlign w:val="bottom"/>
          </w:tcPr>
          <w:p w14:paraId="73D99090"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7C8BD0A8"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1AD0B00C" w14:textId="77777777" w:rsidR="00360FB1" w:rsidRDefault="00000000">
            <w:pPr>
              <w:jc w:val="both"/>
              <w:rPr>
                <w:rFonts w:eastAsia="Times New Roman"/>
                <w:lang w:eastAsia="hr-HR"/>
              </w:rPr>
            </w:pPr>
            <w:r>
              <w:rPr>
                <w:rFonts w:eastAsiaTheme="minorHAnsi"/>
              </w:rPr>
              <w:t>POSTOTAK</w:t>
            </w:r>
          </w:p>
        </w:tc>
      </w:tr>
      <w:tr w:rsidR="00360FB1" w14:paraId="212F246A" w14:textId="77777777">
        <w:trPr>
          <w:trHeight w:val="416"/>
        </w:trPr>
        <w:tc>
          <w:tcPr>
            <w:tcW w:w="6232" w:type="dxa"/>
            <w:shd w:val="clear" w:color="auto" w:fill="auto"/>
            <w:noWrap/>
            <w:vAlign w:val="center"/>
          </w:tcPr>
          <w:p w14:paraId="0ACC801A" w14:textId="77777777" w:rsidR="00360FB1" w:rsidRDefault="00000000">
            <w:pPr>
              <w:spacing w:after="160" w:line="259" w:lineRule="auto"/>
              <w:jc w:val="both"/>
              <w:rPr>
                <w:rFonts w:eastAsiaTheme="minorHAnsi"/>
                <w:bCs/>
              </w:rPr>
            </w:pPr>
            <w:r>
              <w:rPr>
                <w:rFonts w:eastAsiaTheme="minorHAnsi"/>
                <w:bCs/>
              </w:rPr>
              <w:lastRenderedPageBreak/>
              <w:t>Zakonskim standardom ustanova u obrazovanju osiguravaju se sredstva za održavanje Osnovne škole Smokvica (materijalni rashodi, investicijska i kapitalna ulaganja u ustanove, opremanje, adaptacija i sanacija – rashodi za nabavu nefinancijske imovine) te plaće i ostali rashodi za zaposlene koji se osiguravaju u državnom proračunu.</w:t>
            </w:r>
          </w:p>
          <w:p w14:paraId="625B13F9" w14:textId="77777777" w:rsidR="00360FB1" w:rsidRDefault="00000000">
            <w:pPr>
              <w:spacing w:after="160" w:line="259" w:lineRule="auto"/>
              <w:jc w:val="both"/>
              <w:rPr>
                <w:rFonts w:eastAsiaTheme="minorHAnsi"/>
                <w:b/>
                <w:bCs/>
              </w:rPr>
            </w:pPr>
            <w:r>
              <w:rPr>
                <w:rFonts w:eastAsiaTheme="minorHAnsi"/>
                <w:b/>
                <w:bCs/>
              </w:rPr>
              <w:t>Izvor 1.1.1 Opći prihodi i primici</w:t>
            </w:r>
          </w:p>
          <w:p w14:paraId="5B1A2FF1" w14:textId="77777777" w:rsidR="00360FB1" w:rsidRDefault="00000000">
            <w:pPr>
              <w:spacing w:after="160" w:line="259" w:lineRule="auto"/>
              <w:jc w:val="both"/>
              <w:rPr>
                <w:rFonts w:eastAsiaTheme="minorHAnsi"/>
                <w:bCs/>
              </w:rPr>
            </w:pPr>
            <w:r>
              <w:rPr>
                <w:rFonts w:eastAsiaTheme="minorHAnsi"/>
                <w:bCs/>
              </w:rPr>
              <w:t>Planiranih 850,00 EUR-a je u cijelosti utrošeno na električnu energiju.</w:t>
            </w:r>
          </w:p>
          <w:p w14:paraId="16AE0D64" w14:textId="77777777" w:rsidR="00360FB1" w:rsidRDefault="00000000">
            <w:pPr>
              <w:spacing w:after="160" w:line="259" w:lineRule="auto"/>
              <w:jc w:val="both"/>
              <w:rPr>
                <w:rFonts w:eastAsiaTheme="minorHAnsi"/>
                <w:bCs/>
              </w:rPr>
            </w:pPr>
            <w:r>
              <w:rPr>
                <w:rFonts w:eastAsiaTheme="minorHAnsi"/>
                <w:bCs/>
              </w:rPr>
              <w:t>I</w:t>
            </w:r>
            <w:r>
              <w:rPr>
                <w:rFonts w:eastAsiaTheme="minorHAnsi"/>
                <w:b/>
                <w:bCs/>
              </w:rPr>
              <w:t>zvor 3.2.2. Vlastiti prihodi-</w:t>
            </w:r>
            <w:proofErr w:type="spellStart"/>
            <w:r>
              <w:rPr>
                <w:rFonts w:eastAsiaTheme="minorHAnsi"/>
                <w:b/>
                <w:bCs/>
              </w:rPr>
              <w:t>pror.korisnici</w:t>
            </w:r>
            <w:proofErr w:type="spellEnd"/>
            <w:r>
              <w:rPr>
                <w:rFonts w:eastAsiaTheme="minorHAnsi"/>
                <w:b/>
                <w:bCs/>
              </w:rPr>
              <w:t>-prenesena sredstva</w:t>
            </w:r>
            <w:r>
              <w:rPr>
                <w:rFonts w:eastAsiaTheme="minorHAnsi"/>
                <w:b/>
                <w:bCs/>
              </w:rPr>
              <w:br/>
            </w:r>
            <w:r>
              <w:rPr>
                <w:rFonts w:eastAsiaTheme="minorHAnsi"/>
                <w:bCs/>
              </w:rPr>
              <w:br/>
              <w:t xml:space="preserve">Utrošeno je i 27,13 </w:t>
            </w:r>
            <w:proofErr w:type="spellStart"/>
            <w:r>
              <w:rPr>
                <w:rFonts w:eastAsiaTheme="minorHAnsi"/>
                <w:bCs/>
              </w:rPr>
              <w:t>Eur</w:t>
            </w:r>
            <w:proofErr w:type="spellEnd"/>
            <w:r>
              <w:rPr>
                <w:rFonts w:eastAsiaTheme="minorHAnsi"/>
                <w:bCs/>
              </w:rPr>
              <w:t xml:space="preserve"> od planiranih 27,00 </w:t>
            </w:r>
            <w:proofErr w:type="spellStart"/>
            <w:r>
              <w:rPr>
                <w:rFonts w:eastAsiaTheme="minorHAnsi"/>
                <w:bCs/>
              </w:rPr>
              <w:t>Eur</w:t>
            </w:r>
            <w:proofErr w:type="spellEnd"/>
            <w:r>
              <w:rPr>
                <w:rFonts w:eastAsiaTheme="minorHAnsi"/>
                <w:bCs/>
              </w:rPr>
              <w:t xml:space="preserve"> tj. to su prenesena sredstva koja su utrošena za namirnice kada je bila edukacija </w:t>
            </w:r>
            <w:proofErr w:type="spellStart"/>
            <w:r>
              <w:rPr>
                <w:rFonts w:eastAsiaTheme="minorHAnsi"/>
                <w:bCs/>
              </w:rPr>
              <w:t>HGS</w:t>
            </w:r>
            <w:proofErr w:type="spellEnd"/>
            <w:r>
              <w:rPr>
                <w:rFonts w:eastAsiaTheme="minorHAnsi"/>
                <w:bCs/>
              </w:rPr>
              <w:t>.</w:t>
            </w:r>
          </w:p>
          <w:p w14:paraId="2E446AD4" w14:textId="77777777" w:rsidR="00360FB1" w:rsidRDefault="00000000">
            <w:pPr>
              <w:spacing w:after="160" w:line="259" w:lineRule="auto"/>
              <w:jc w:val="both"/>
              <w:rPr>
                <w:rFonts w:eastAsiaTheme="minorHAnsi"/>
                <w:b/>
                <w:bCs/>
              </w:rPr>
            </w:pPr>
            <w:r>
              <w:rPr>
                <w:rFonts w:eastAsiaTheme="minorHAnsi"/>
                <w:b/>
                <w:bCs/>
              </w:rPr>
              <w:t>Izvor 4.4.1 Decentralizirana sredstva</w:t>
            </w:r>
          </w:p>
          <w:p w14:paraId="11C31505" w14:textId="77777777" w:rsidR="00360FB1" w:rsidRDefault="00000000">
            <w:pPr>
              <w:spacing w:after="160" w:line="259" w:lineRule="auto"/>
              <w:jc w:val="both"/>
              <w:rPr>
                <w:rFonts w:eastAsiaTheme="minorHAnsi"/>
                <w:bCs/>
              </w:rPr>
            </w:pPr>
            <w:r>
              <w:rPr>
                <w:rFonts w:eastAsiaTheme="minorHAnsi"/>
                <w:bCs/>
              </w:rPr>
              <w:t xml:space="preserve">Sredstva namijenjena za materijalne i financijske rashode planirana su u iznosu od 62.200,00 EUR-a Odlukom za financiranje decentraliziranih funkcija osnovnog školstva te su ista realizirana u iznosu od 100,00 %.                  </w:t>
            </w:r>
          </w:p>
          <w:p w14:paraId="040A17AB" w14:textId="77777777" w:rsidR="00360FB1" w:rsidRDefault="00000000">
            <w:pPr>
              <w:spacing w:after="160" w:line="259" w:lineRule="auto"/>
              <w:jc w:val="both"/>
              <w:rPr>
                <w:rFonts w:eastAsiaTheme="minorHAnsi"/>
                <w:b/>
                <w:bCs/>
              </w:rPr>
            </w:pPr>
            <w:r>
              <w:rPr>
                <w:rFonts w:eastAsiaTheme="minorHAnsi"/>
                <w:b/>
                <w:bCs/>
              </w:rPr>
              <w:t>Izvor 5.8.1 Ostale pomoći proračunski korisnici</w:t>
            </w:r>
          </w:p>
          <w:p w14:paraId="123AAD1A" w14:textId="77777777" w:rsidR="00360FB1" w:rsidRDefault="00000000">
            <w:pPr>
              <w:spacing w:after="160" w:line="259" w:lineRule="auto"/>
              <w:jc w:val="both"/>
              <w:rPr>
                <w:rFonts w:eastAsiaTheme="minorHAnsi"/>
                <w:bCs/>
              </w:rPr>
            </w:pPr>
            <w:r>
              <w:rPr>
                <w:rFonts w:eastAsiaTheme="minorHAnsi"/>
                <w:bCs/>
              </w:rPr>
              <w:t>Planirani iznos od 588.076,00 je utrošen u cijelosti te je utrošeno dodatno 9.288,79 EUR za financiranje plaća djelatnika škole, doprinosa na plaću, prijevoz, jubilarne nagrade i naknade zbog nezapošljavanja osobe s invaliditetom te za nabavu opreme te dodatna ulaganja.</w:t>
            </w:r>
          </w:p>
          <w:p w14:paraId="700F77D6" w14:textId="77777777" w:rsidR="00360FB1" w:rsidRDefault="00000000">
            <w:pPr>
              <w:spacing w:after="160" w:line="259" w:lineRule="auto"/>
              <w:jc w:val="both"/>
              <w:rPr>
                <w:rFonts w:eastAsia="Batang"/>
              </w:rPr>
            </w:pPr>
            <w:r>
              <w:rPr>
                <w:rFonts w:eastAsiaTheme="minorHAnsi"/>
                <w:b/>
                <w:bCs/>
              </w:rPr>
              <w:t xml:space="preserve">Izvor </w:t>
            </w:r>
            <w:proofErr w:type="spellStart"/>
            <w:r>
              <w:rPr>
                <w:rFonts w:eastAsiaTheme="minorHAnsi"/>
                <w:b/>
                <w:bCs/>
              </w:rPr>
              <w:t>5.8.2.Ostale</w:t>
            </w:r>
            <w:proofErr w:type="spellEnd"/>
            <w:r>
              <w:rPr>
                <w:rFonts w:eastAsiaTheme="minorHAnsi"/>
                <w:b/>
                <w:bCs/>
              </w:rPr>
              <w:t xml:space="preserve"> pomoći proračunski korisnici-prenesena sredstva</w:t>
            </w:r>
            <w:r>
              <w:rPr>
                <w:rFonts w:eastAsiaTheme="minorHAnsi"/>
                <w:b/>
                <w:bCs/>
              </w:rPr>
              <w:br/>
            </w:r>
            <w:r>
              <w:rPr>
                <w:rFonts w:eastAsia="Batang"/>
              </w:rPr>
              <w:t>Osnovna škola prijavom u 2021. god na Poziv financiranja preventivnih projekata osnovnih i srednjih škola ostvarila iznos od 1.194,51 eura. te isti nije utrošen već prenesen u 2023. godinu te je sastavni dio viška prihoda 2022. god. Navedena sredstva nisu utrošena u 2023. godini te su vraćena u iznosu od 1.194,51 eura. Planirani iznos u proračunu je bio 1.195,00.</w:t>
            </w:r>
            <w:r>
              <w:rPr>
                <w:rFonts w:eastAsia="Batang"/>
              </w:rPr>
              <w:br/>
            </w:r>
            <w:r>
              <w:rPr>
                <w:rFonts w:eastAsia="Batang"/>
                <w:b/>
              </w:rPr>
              <w:t>Izvor 5.9.2. Pomoći/fondovi EU proračunski korisnici-prenesena sredstva</w:t>
            </w:r>
            <w:r>
              <w:rPr>
                <w:rFonts w:eastAsia="Batang"/>
                <w:b/>
              </w:rPr>
              <w:br/>
            </w:r>
            <w:r>
              <w:rPr>
                <w:rFonts w:eastAsia="Batang"/>
                <w:b/>
              </w:rPr>
              <w:br/>
            </w:r>
            <w:r>
              <w:rPr>
                <w:rFonts w:eastAsia="Batang"/>
              </w:rPr>
              <w:t>Ostvareni iznos od 4422,65 eura su prenesena sredstva iz prošlih godina koja se odnose na projekt Erasmus, iznosi 1.155,77 eura i 3.266,88 eura su sastavni dio viška koji su utrošeni u 2023. godini.</w:t>
            </w:r>
          </w:p>
        </w:tc>
        <w:tc>
          <w:tcPr>
            <w:tcW w:w="1276" w:type="dxa"/>
            <w:shd w:val="clear" w:color="auto" w:fill="auto"/>
            <w:noWrap/>
            <w:vAlign w:val="center"/>
          </w:tcPr>
          <w:p w14:paraId="1C755231" w14:textId="77777777" w:rsidR="00360FB1" w:rsidRDefault="00000000">
            <w:pPr>
              <w:jc w:val="both"/>
              <w:rPr>
                <w:rFonts w:eastAsia="Times New Roman"/>
                <w:b/>
                <w:lang w:eastAsia="hr-HR"/>
              </w:rPr>
            </w:pPr>
            <w:r>
              <w:rPr>
                <w:rFonts w:eastAsia="Times New Roman"/>
                <w:b/>
                <w:lang w:eastAsia="hr-HR"/>
              </w:rPr>
              <w:t>652.348,00</w:t>
            </w:r>
          </w:p>
        </w:tc>
        <w:tc>
          <w:tcPr>
            <w:tcW w:w="1276" w:type="dxa"/>
            <w:shd w:val="clear" w:color="auto" w:fill="auto"/>
            <w:noWrap/>
            <w:vAlign w:val="center"/>
          </w:tcPr>
          <w:p w14:paraId="5BDEE89B" w14:textId="77777777" w:rsidR="00360FB1" w:rsidRDefault="00000000">
            <w:pPr>
              <w:jc w:val="both"/>
              <w:rPr>
                <w:rFonts w:eastAsia="Times New Roman"/>
                <w:b/>
                <w:lang w:eastAsia="hr-HR"/>
              </w:rPr>
            </w:pPr>
            <w:r>
              <w:rPr>
                <w:rFonts w:eastAsia="Times New Roman"/>
                <w:b/>
                <w:lang w:eastAsia="hr-HR"/>
              </w:rPr>
              <w:t>666.059,08</w:t>
            </w:r>
          </w:p>
        </w:tc>
        <w:tc>
          <w:tcPr>
            <w:tcW w:w="1276" w:type="dxa"/>
            <w:shd w:val="clear" w:color="auto" w:fill="auto"/>
            <w:noWrap/>
            <w:vAlign w:val="center"/>
          </w:tcPr>
          <w:p w14:paraId="118E751A" w14:textId="77777777" w:rsidR="00360FB1" w:rsidRDefault="00000000">
            <w:pPr>
              <w:jc w:val="both"/>
              <w:rPr>
                <w:rFonts w:eastAsia="Times New Roman"/>
                <w:b/>
                <w:lang w:eastAsia="hr-HR"/>
              </w:rPr>
            </w:pPr>
            <w:r>
              <w:rPr>
                <w:rFonts w:eastAsia="Times New Roman"/>
                <w:b/>
                <w:lang w:eastAsia="hr-HR"/>
              </w:rPr>
              <w:t>102,10%</w:t>
            </w:r>
          </w:p>
        </w:tc>
      </w:tr>
      <w:tr w:rsidR="00360FB1" w14:paraId="0398F99A" w14:textId="77777777">
        <w:trPr>
          <w:trHeight w:val="300"/>
        </w:trPr>
        <w:tc>
          <w:tcPr>
            <w:tcW w:w="10060" w:type="dxa"/>
            <w:gridSpan w:val="4"/>
            <w:shd w:val="clear" w:color="000000" w:fill="F2F2F2"/>
            <w:vAlign w:val="center"/>
          </w:tcPr>
          <w:p w14:paraId="2894B24D" w14:textId="77777777" w:rsidR="00360FB1" w:rsidRDefault="00000000">
            <w:pPr>
              <w:spacing w:after="160" w:line="259" w:lineRule="auto"/>
              <w:jc w:val="both"/>
              <w:rPr>
                <w:rFonts w:eastAsiaTheme="minorHAnsi"/>
                <w:b/>
                <w:bCs/>
                <w:highlight w:val="lightGray"/>
              </w:rPr>
            </w:pPr>
            <w:r>
              <w:rPr>
                <w:rFonts w:eastAsiaTheme="minorHAnsi"/>
                <w:b/>
                <w:bCs/>
                <w:highlight w:val="lightGray"/>
              </w:rPr>
              <w:lastRenderedPageBreak/>
              <w:t xml:space="preserve">Aktivnost </w:t>
            </w:r>
            <w:proofErr w:type="spellStart"/>
            <w:r>
              <w:rPr>
                <w:rFonts w:eastAsiaTheme="minorHAnsi"/>
                <w:b/>
                <w:bCs/>
                <w:highlight w:val="lightGray"/>
              </w:rPr>
              <w:t>A120702</w:t>
            </w:r>
            <w:proofErr w:type="spellEnd"/>
            <w:r>
              <w:rPr>
                <w:rFonts w:eastAsiaTheme="minorHAnsi"/>
                <w:b/>
                <w:bCs/>
                <w:highlight w:val="lightGray"/>
              </w:rPr>
              <w:t xml:space="preserve">  Investicijska ulaganja u osnovne škole</w:t>
            </w:r>
            <w:r>
              <w:rPr>
                <w:rFonts w:eastAsiaTheme="minorHAnsi"/>
                <w:b/>
                <w:bCs/>
                <w:highlight w:val="lightGray"/>
              </w:rPr>
              <w:br/>
              <w:t xml:space="preserve">Kapitalni projekt </w:t>
            </w:r>
            <w:proofErr w:type="spellStart"/>
            <w:r>
              <w:rPr>
                <w:rFonts w:eastAsiaTheme="minorHAnsi"/>
                <w:b/>
                <w:bCs/>
                <w:highlight w:val="lightGray"/>
              </w:rPr>
              <w:t>K120703</w:t>
            </w:r>
            <w:proofErr w:type="spellEnd"/>
            <w:r>
              <w:rPr>
                <w:rFonts w:eastAsiaTheme="minorHAnsi"/>
                <w:b/>
                <w:bCs/>
                <w:highlight w:val="lightGray"/>
              </w:rPr>
              <w:t xml:space="preserve"> Kapitalna ulaganja u osnove škole</w:t>
            </w:r>
          </w:p>
          <w:p w14:paraId="6B890BDC" w14:textId="77777777" w:rsidR="00360FB1" w:rsidRDefault="00360FB1">
            <w:pPr>
              <w:jc w:val="both"/>
              <w:rPr>
                <w:rFonts w:eastAsia="Times New Roman"/>
                <w:b/>
                <w:bCs/>
                <w:highlight w:val="lightGray"/>
                <w:lang w:eastAsia="hr-HR"/>
              </w:rPr>
            </w:pPr>
          </w:p>
        </w:tc>
      </w:tr>
      <w:tr w:rsidR="00360FB1" w14:paraId="057165EC" w14:textId="77777777">
        <w:trPr>
          <w:trHeight w:val="251"/>
        </w:trPr>
        <w:tc>
          <w:tcPr>
            <w:tcW w:w="6232" w:type="dxa"/>
            <w:vMerge w:val="restart"/>
            <w:shd w:val="clear" w:color="auto" w:fill="auto"/>
            <w:vAlign w:val="center"/>
          </w:tcPr>
          <w:p w14:paraId="1EAC3408"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4F54DB64" w14:textId="77777777" w:rsidR="00360FB1" w:rsidRDefault="00000000">
            <w:pPr>
              <w:jc w:val="both"/>
              <w:rPr>
                <w:rFonts w:eastAsia="Times New Roman"/>
                <w:lang w:eastAsia="hr-HR"/>
              </w:rPr>
            </w:pPr>
            <w:r>
              <w:rPr>
                <w:rFonts w:eastAsia="Times New Roman"/>
                <w:lang w:eastAsia="hr-HR"/>
              </w:rPr>
              <w:t>Izvršenje 31.12.2023.</w:t>
            </w:r>
          </w:p>
        </w:tc>
      </w:tr>
      <w:tr w:rsidR="00360FB1" w14:paraId="2FE08E9F" w14:textId="77777777">
        <w:trPr>
          <w:trHeight w:val="207"/>
        </w:trPr>
        <w:tc>
          <w:tcPr>
            <w:tcW w:w="6232" w:type="dxa"/>
            <w:vMerge/>
            <w:vAlign w:val="center"/>
          </w:tcPr>
          <w:p w14:paraId="6A5FB2FF" w14:textId="77777777" w:rsidR="00360FB1" w:rsidRDefault="00360FB1">
            <w:pPr>
              <w:jc w:val="both"/>
              <w:rPr>
                <w:rFonts w:eastAsia="Times New Roman"/>
                <w:lang w:eastAsia="hr-HR"/>
              </w:rPr>
            </w:pPr>
          </w:p>
        </w:tc>
        <w:tc>
          <w:tcPr>
            <w:tcW w:w="1276" w:type="dxa"/>
            <w:shd w:val="clear" w:color="auto" w:fill="auto"/>
            <w:noWrap/>
            <w:vAlign w:val="bottom"/>
          </w:tcPr>
          <w:p w14:paraId="7462DD8A"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0FD9EF79"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36C49DA5" w14:textId="77777777" w:rsidR="00360FB1" w:rsidRDefault="00000000">
            <w:pPr>
              <w:jc w:val="both"/>
              <w:rPr>
                <w:rFonts w:eastAsia="Times New Roman"/>
                <w:lang w:eastAsia="hr-HR"/>
              </w:rPr>
            </w:pPr>
            <w:r>
              <w:rPr>
                <w:rFonts w:eastAsiaTheme="minorHAnsi"/>
              </w:rPr>
              <w:t>Realizirano</w:t>
            </w:r>
          </w:p>
        </w:tc>
      </w:tr>
      <w:tr w:rsidR="00360FB1" w14:paraId="07E094D9" w14:textId="77777777">
        <w:trPr>
          <w:trHeight w:val="416"/>
        </w:trPr>
        <w:tc>
          <w:tcPr>
            <w:tcW w:w="6232" w:type="dxa"/>
            <w:shd w:val="clear" w:color="auto" w:fill="auto"/>
            <w:noWrap/>
            <w:vAlign w:val="center"/>
          </w:tcPr>
          <w:p w14:paraId="54CC2EC5" w14:textId="77777777" w:rsidR="00360FB1" w:rsidRDefault="00000000">
            <w:pPr>
              <w:jc w:val="both"/>
              <w:rPr>
                <w:rFonts w:eastAsia="Times New Roman"/>
                <w:lang w:eastAsia="hr-HR"/>
              </w:rPr>
            </w:pPr>
            <w:r>
              <w:rPr>
                <w:rFonts w:eastAsiaTheme="minorHAnsi"/>
                <w:bCs/>
              </w:rPr>
              <w:t>U 2023. godini nije došlo do investicijskih i kapitalnih ulaganja u školi</w:t>
            </w:r>
          </w:p>
        </w:tc>
        <w:tc>
          <w:tcPr>
            <w:tcW w:w="1276" w:type="dxa"/>
            <w:shd w:val="clear" w:color="auto" w:fill="auto"/>
            <w:noWrap/>
            <w:vAlign w:val="center"/>
          </w:tcPr>
          <w:p w14:paraId="382B2092" w14:textId="77777777" w:rsidR="00360FB1" w:rsidRDefault="00000000">
            <w:pPr>
              <w:jc w:val="both"/>
              <w:rPr>
                <w:rFonts w:eastAsia="Times New Roman"/>
                <w:b/>
                <w:lang w:eastAsia="hr-HR"/>
              </w:rPr>
            </w:pPr>
            <w:r>
              <w:rPr>
                <w:rFonts w:eastAsia="Times New Roman"/>
                <w:b/>
                <w:lang w:eastAsia="hr-HR"/>
              </w:rPr>
              <w:t>0</w:t>
            </w:r>
          </w:p>
        </w:tc>
        <w:tc>
          <w:tcPr>
            <w:tcW w:w="1276" w:type="dxa"/>
            <w:shd w:val="clear" w:color="auto" w:fill="auto"/>
            <w:noWrap/>
            <w:vAlign w:val="center"/>
          </w:tcPr>
          <w:p w14:paraId="698D552E" w14:textId="77777777" w:rsidR="00360FB1" w:rsidRDefault="00000000">
            <w:pPr>
              <w:jc w:val="both"/>
              <w:rPr>
                <w:rFonts w:eastAsia="Times New Roman"/>
                <w:b/>
                <w:lang w:eastAsia="hr-HR"/>
              </w:rPr>
            </w:pPr>
            <w:r>
              <w:rPr>
                <w:rFonts w:eastAsia="Times New Roman"/>
                <w:b/>
                <w:lang w:eastAsia="hr-HR"/>
              </w:rPr>
              <w:t>0</w:t>
            </w:r>
          </w:p>
        </w:tc>
        <w:tc>
          <w:tcPr>
            <w:tcW w:w="1276" w:type="dxa"/>
            <w:shd w:val="clear" w:color="auto" w:fill="auto"/>
            <w:noWrap/>
            <w:vAlign w:val="center"/>
          </w:tcPr>
          <w:p w14:paraId="6E09C53D" w14:textId="77777777" w:rsidR="00360FB1" w:rsidRDefault="00000000">
            <w:pPr>
              <w:jc w:val="both"/>
              <w:rPr>
                <w:rFonts w:eastAsia="Times New Roman"/>
                <w:b/>
                <w:lang w:eastAsia="hr-HR"/>
              </w:rPr>
            </w:pPr>
            <w:r>
              <w:rPr>
                <w:rFonts w:eastAsia="Times New Roman"/>
                <w:b/>
                <w:lang w:eastAsia="hr-HR"/>
              </w:rPr>
              <w:t>0</w:t>
            </w:r>
          </w:p>
        </w:tc>
      </w:tr>
      <w:tr w:rsidR="00360FB1" w14:paraId="39CEE04F" w14:textId="77777777">
        <w:trPr>
          <w:trHeight w:val="266"/>
        </w:trPr>
        <w:tc>
          <w:tcPr>
            <w:tcW w:w="10060" w:type="dxa"/>
            <w:gridSpan w:val="4"/>
            <w:shd w:val="clear" w:color="000000" w:fill="D9D9D9"/>
            <w:noWrap/>
          </w:tcPr>
          <w:p w14:paraId="4DBAFAA9" w14:textId="77777777" w:rsidR="00360FB1" w:rsidRDefault="00000000">
            <w:pPr>
              <w:spacing w:after="160" w:line="259" w:lineRule="auto"/>
              <w:jc w:val="both"/>
              <w:rPr>
                <w:rFonts w:eastAsiaTheme="minorHAnsi"/>
                <w:b/>
                <w:bCs/>
                <w:highlight w:val="lightGray"/>
                <w:u w:val="single"/>
              </w:rPr>
            </w:pPr>
            <w:r>
              <w:rPr>
                <w:rFonts w:eastAsiaTheme="minorHAnsi"/>
                <w:b/>
                <w:bCs/>
                <w:highlight w:val="lightGray"/>
                <w:u w:val="single"/>
              </w:rPr>
              <w:t xml:space="preserve">Program 1208 program ustanova u obrazovanju iznad standarda </w:t>
            </w:r>
            <w:r>
              <w:rPr>
                <w:rFonts w:eastAsiaTheme="minorHAnsi"/>
                <w:b/>
                <w:bCs/>
                <w:highlight w:val="lightGray"/>
                <w:u w:val="single"/>
              </w:rPr>
              <w:br/>
              <w:t>(P 80857,26 eura, O 67.559,58)</w:t>
            </w:r>
          </w:p>
          <w:p w14:paraId="192EF738" w14:textId="77777777" w:rsidR="00360FB1" w:rsidRDefault="00000000">
            <w:pPr>
              <w:jc w:val="both"/>
              <w:rPr>
                <w:rFonts w:eastAsia="Times New Roman"/>
                <w:b/>
                <w:bCs/>
                <w:iCs/>
                <w:highlight w:val="lightGray"/>
                <w:lang w:eastAsia="hr-HR"/>
              </w:rPr>
            </w:pPr>
            <w:r>
              <w:rPr>
                <w:rFonts w:eastAsia="Times New Roman"/>
                <w:b/>
                <w:bCs/>
                <w:iCs/>
                <w:highlight w:val="lightGray"/>
                <w:lang w:eastAsia="hr-HR"/>
              </w:rPr>
              <w:t xml:space="preserve">Aktivnost </w:t>
            </w:r>
            <w:proofErr w:type="spellStart"/>
            <w:r>
              <w:rPr>
                <w:rFonts w:eastAsia="Times New Roman"/>
                <w:b/>
                <w:bCs/>
                <w:iCs/>
                <w:highlight w:val="lightGray"/>
                <w:lang w:eastAsia="hr-HR"/>
              </w:rPr>
              <w:t>A120801</w:t>
            </w:r>
            <w:proofErr w:type="spellEnd"/>
            <w:r>
              <w:rPr>
                <w:rFonts w:eastAsia="Times New Roman"/>
                <w:b/>
                <w:bCs/>
                <w:iCs/>
                <w:highlight w:val="lightGray"/>
                <w:lang w:eastAsia="hr-HR"/>
              </w:rPr>
              <w:t xml:space="preserve"> Financiranje radnih materijala za učenike osnovnih škola</w:t>
            </w:r>
          </w:p>
        </w:tc>
      </w:tr>
      <w:tr w:rsidR="00360FB1" w14:paraId="590D9213" w14:textId="77777777">
        <w:trPr>
          <w:trHeight w:val="374"/>
        </w:trPr>
        <w:tc>
          <w:tcPr>
            <w:tcW w:w="10060" w:type="dxa"/>
            <w:gridSpan w:val="4"/>
            <w:shd w:val="clear" w:color="auto" w:fill="auto"/>
            <w:noWrap/>
          </w:tcPr>
          <w:p w14:paraId="507FFCAE" w14:textId="77777777" w:rsidR="00360FB1" w:rsidRDefault="00360FB1">
            <w:pPr>
              <w:numPr>
                <w:ilvl w:val="0"/>
                <w:numId w:val="8"/>
              </w:numPr>
              <w:spacing w:line="259" w:lineRule="auto"/>
              <w:contextualSpacing/>
              <w:jc w:val="both"/>
            </w:pPr>
          </w:p>
        </w:tc>
      </w:tr>
      <w:tr w:rsidR="00360FB1" w14:paraId="494A64A7" w14:textId="77777777">
        <w:trPr>
          <w:trHeight w:val="251"/>
        </w:trPr>
        <w:tc>
          <w:tcPr>
            <w:tcW w:w="6232" w:type="dxa"/>
            <w:vMerge w:val="restart"/>
            <w:shd w:val="clear" w:color="auto" w:fill="auto"/>
            <w:vAlign w:val="center"/>
          </w:tcPr>
          <w:p w14:paraId="78A9CE32"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25585890" w14:textId="77777777" w:rsidR="00360FB1" w:rsidRDefault="00000000">
            <w:pPr>
              <w:jc w:val="both"/>
              <w:rPr>
                <w:rFonts w:eastAsia="Times New Roman"/>
                <w:lang w:eastAsia="hr-HR"/>
              </w:rPr>
            </w:pPr>
            <w:r>
              <w:rPr>
                <w:rFonts w:eastAsia="Times New Roman"/>
                <w:lang w:eastAsia="hr-HR"/>
              </w:rPr>
              <w:t>Izvršenje 31.12.2023.</w:t>
            </w:r>
          </w:p>
        </w:tc>
      </w:tr>
      <w:tr w:rsidR="00360FB1" w14:paraId="07C5F0FC" w14:textId="77777777">
        <w:trPr>
          <w:trHeight w:val="207"/>
        </w:trPr>
        <w:tc>
          <w:tcPr>
            <w:tcW w:w="6232" w:type="dxa"/>
            <w:vMerge/>
            <w:tcBorders>
              <w:bottom w:val="single" w:sz="4" w:space="0" w:color="auto"/>
            </w:tcBorders>
            <w:vAlign w:val="center"/>
          </w:tcPr>
          <w:p w14:paraId="46043A6D" w14:textId="77777777" w:rsidR="00360FB1" w:rsidRDefault="00360FB1">
            <w:pPr>
              <w:jc w:val="both"/>
              <w:rPr>
                <w:rFonts w:eastAsia="Times New Roman"/>
                <w:lang w:eastAsia="hr-HR"/>
              </w:rPr>
            </w:pPr>
          </w:p>
        </w:tc>
        <w:tc>
          <w:tcPr>
            <w:tcW w:w="1276" w:type="dxa"/>
            <w:tcBorders>
              <w:bottom w:val="single" w:sz="4" w:space="0" w:color="auto"/>
            </w:tcBorders>
            <w:shd w:val="clear" w:color="auto" w:fill="auto"/>
            <w:noWrap/>
            <w:vAlign w:val="bottom"/>
          </w:tcPr>
          <w:p w14:paraId="2B4246AF" w14:textId="77777777" w:rsidR="00360FB1" w:rsidRDefault="00000000">
            <w:pPr>
              <w:jc w:val="both"/>
              <w:rPr>
                <w:rFonts w:eastAsia="Times New Roman"/>
                <w:lang w:eastAsia="hr-HR"/>
              </w:rPr>
            </w:pPr>
            <w:r>
              <w:rPr>
                <w:rFonts w:eastAsiaTheme="minorHAnsi"/>
              </w:rPr>
              <w:t>Planirano</w:t>
            </w:r>
          </w:p>
        </w:tc>
        <w:tc>
          <w:tcPr>
            <w:tcW w:w="1276" w:type="dxa"/>
            <w:tcBorders>
              <w:bottom w:val="single" w:sz="4" w:space="0" w:color="auto"/>
            </w:tcBorders>
            <w:shd w:val="clear" w:color="auto" w:fill="auto"/>
            <w:noWrap/>
            <w:vAlign w:val="bottom"/>
          </w:tcPr>
          <w:p w14:paraId="289E6E4F" w14:textId="77777777" w:rsidR="00360FB1" w:rsidRDefault="00000000">
            <w:pPr>
              <w:jc w:val="both"/>
              <w:rPr>
                <w:rFonts w:eastAsia="Times New Roman"/>
                <w:lang w:eastAsia="hr-HR"/>
              </w:rPr>
            </w:pPr>
            <w:r>
              <w:rPr>
                <w:rFonts w:eastAsiaTheme="minorHAnsi"/>
              </w:rPr>
              <w:t>Realizirano</w:t>
            </w:r>
          </w:p>
        </w:tc>
        <w:tc>
          <w:tcPr>
            <w:tcW w:w="1276" w:type="dxa"/>
            <w:tcBorders>
              <w:bottom w:val="single" w:sz="4" w:space="0" w:color="auto"/>
            </w:tcBorders>
            <w:shd w:val="clear" w:color="auto" w:fill="auto"/>
            <w:noWrap/>
            <w:vAlign w:val="bottom"/>
          </w:tcPr>
          <w:p w14:paraId="60FA9228" w14:textId="77777777" w:rsidR="00360FB1" w:rsidRDefault="00000000">
            <w:pPr>
              <w:jc w:val="both"/>
              <w:rPr>
                <w:rFonts w:eastAsia="Times New Roman"/>
                <w:lang w:eastAsia="hr-HR"/>
              </w:rPr>
            </w:pPr>
            <w:r>
              <w:rPr>
                <w:rFonts w:eastAsiaTheme="minorHAnsi"/>
              </w:rPr>
              <w:t>POSTOTAK</w:t>
            </w:r>
          </w:p>
        </w:tc>
      </w:tr>
      <w:tr w:rsidR="00360FB1" w14:paraId="0B486BC1" w14:textId="77777777">
        <w:trPr>
          <w:trHeight w:val="1343"/>
        </w:trPr>
        <w:tc>
          <w:tcPr>
            <w:tcW w:w="6232" w:type="dxa"/>
            <w:tcBorders>
              <w:bottom w:val="nil"/>
            </w:tcBorders>
            <w:shd w:val="clear" w:color="auto" w:fill="auto"/>
            <w:noWrap/>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60FB1" w14:paraId="2152F6FF" w14:textId="77777777">
              <w:trPr>
                <w:trHeight w:val="416"/>
              </w:trPr>
              <w:tc>
                <w:tcPr>
                  <w:tcW w:w="6232" w:type="dxa"/>
                  <w:shd w:val="clear" w:color="auto" w:fill="auto"/>
                  <w:noWrap/>
                  <w:vAlign w:val="center"/>
                </w:tcPr>
                <w:p w14:paraId="4FBAAEF7" w14:textId="77777777" w:rsidR="00360FB1" w:rsidRDefault="00000000">
                  <w:pPr>
                    <w:jc w:val="both"/>
                    <w:rPr>
                      <w:rFonts w:eastAsiaTheme="minorHAnsi"/>
                      <w:bCs/>
                    </w:rPr>
                  </w:pPr>
                  <w:r>
                    <w:rPr>
                      <w:rFonts w:eastAsiaTheme="minorHAnsi"/>
                      <w:bCs/>
                    </w:rPr>
                    <w:t>Izvršenjem u iznosu od 9.970,75 EUR-a tj. 100% u odnosu na rebalans</w:t>
                  </w:r>
                </w:p>
                <w:p w14:paraId="47D71525" w14:textId="77777777" w:rsidR="00360FB1" w:rsidRDefault="00000000">
                  <w:pPr>
                    <w:jc w:val="both"/>
                    <w:rPr>
                      <w:rFonts w:eastAsia="Times New Roman"/>
                      <w:lang w:eastAsia="hr-HR"/>
                    </w:rPr>
                  </w:pPr>
                  <w:r>
                    <w:rPr>
                      <w:rFonts w:eastAsia="Times New Roman"/>
                      <w:lang w:eastAsia="hr-HR"/>
                    </w:rPr>
                    <w:t xml:space="preserve">financirane su radne bilježnice učenicima škole. </w:t>
                  </w:r>
                </w:p>
              </w:tc>
            </w:tr>
          </w:tbl>
          <w:p w14:paraId="06DA6437" w14:textId="77777777" w:rsidR="00360FB1" w:rsidRDefault="00360FB1">
            <w:pPr>
              <w:jc w:val="both"/>
              <w:rPr>
                <w:rFonts w:eastAsia="Times New Roman"/>
                <w:lang w:eastAsia="hr-HR"/>
              </w:rPr>
            </w:pPr>
          </w:p>
        </w:tc>
        <w:tc>
          <w:tcPr>
            <w:tcW w:w="1276" w:type="dxa"/>
            <w:tcBorders>
              <w:bottom w:val="nil"/>
            </w:tcBorders>
            <w:shd w:val="clear" w:color="auto" w:fill="auto"/>
            <w:noWrap/>
            <w:vAlign w:val="center"/>
          </w:tcPr>
          <w:p w14:paraId="034341B7" w14:textId="77777777" w:rsidR="00360FB1" w:rsidRDefault="00000000">
            <w:pPr>
              <w:jc w:val="both"/>
              <w:rPr>
                <w:rFonts w:eastAsia="Times New Roman"/>
                <w:b/>
                <w:lang w:eastAsia="hr-HR"/>
              </w:rPr>
            </w:pPr>
            <w:r>
              <w:rPr>
                <w:rFonts w:eastAsia="Times New Roman"/>
                <w:b/>
                <w:lang w:eastAsia="hr-HR"/>
              </w:rPr>
              <w:t>9.971,000</w:t>
            </w:r>
          </w:p>
        </w:tc>
        <w:tc>
          <w:tcPr>
            <w:tcW w:w="1276" w:type="dxa"/>
            <w:tcBorders>
              <w:bottom w:val="nil"/>
            </w:tcBorders>
            <w:shd w:val="clear" w:color="auto" w:fill="auto"/>
            <w:noWrap/>
            <w:vAlign w:val="center"/>
          </w:tcPr>
          <w:p w14:paraId="463CB1A4" w14:textId="77777777" w:rsidR="00360FB1" w:rsidRDefault="00000000">
            <w:pPr>
              <w:jc w:val="both"/>
              <w:rPr>
                <w:rFonts w:eastAsia="Times New Roman"/>
                <w:b/>
                <w:lang w:eastAsia="hr-HR"/>
              </w:rPr>
            </w:pPr>
            <w:r>
              <w:rPr>
                <w:rFonts w:eastAsia="Times New Roman"/>
                <w:b/>
                <w:lang w:eastAsia="hr-HR"/>
              </w:rPr>
              <w:t>9.970,75</w:t>
            </w:r>
          </w:p>
        </w:tc>
        <w:tc>
          <w:tcPr>
            <w:tcW w:w="1276" w:type="dxa"/>
            <w:tcBorders>
              <w:bottom w:val="nil"/>
            </w:tcBorders>
            <w:shd w:val="clear" w:color="auto" w:fill="auto"/>
            <w:noWrap/>
            <w:vAlign w:val="center"/>
          </w:tcPr>
          <w:p w14:paraId="2177C835" w14:textId="77777777" w:rsidR="00360FB1" w:rsidRDefault="00000000">
            <w:pPr>
              <w:jc w:val="both"/>
              <w:rPr>
                <w:rFonts w:eastAsia="Times New Roman"/>
                <w:b/>
                <w:lang w:eastAsia="hr-HR"/>
              </w:rPr>
            </w:pPr>
            <w:r>
              <w:rPr>
                <w:rFonts w:eastAsia="Times New Roman"/>
                <w:b/>
                <w:lang w:eastAsia="hr-HR"/>
              </w:rPr>
              <w:t>100%</w:t>
            </w:r>
          </w:p>
        </w:tc>
      </w:tr>
      <w:tr w:rsidR="00360FB1" w14:paraId="4EA3196F" w14:textId="77777777">
        <w:trPr>
          <w:trHeight w:val="300"/>
        </w:trPr>
        <w:tc>
          <w:tcPr>
            <w:tcW w:w="10060" w:type="dxa"/>
            <w:gridSpan w:val="4"/>
            <w:tcBorders>
              <w:top w:val="nil"/>
              <w:left w:val="nil"/>
              <w:bottom w:val="single" w:sz="4" w:space="0" w:color="auto"/>
              <w:right w:val="nil"/>
            </w:tcBorders>
            <w:shd w:val="clear" w:color="000000" w:fill="F2F2F2"/>
            <w:vAlign w:val="center"/>
          </w:tcPr>
          <w:p w14:paraId="745A7E10" w14:textId="77777777" w:rsidR="00360FB1" w:rsidRDefault="00360FB1">
            <w:pPr>
              <w:jc w:val="both"/>
              <w:rPr>
                <w:rFonts w:eastAsia="Times New Roman"/>
                <w:b/>
                <w:bCs/>
                <w:highlight w:val="lightGray"/>
                <w:lang w:eastAsia="hr-HR"/>
              </w:rPr>
            </w:pPr>
          </w:p>
        </w:tc>
      </w:tr>
      <w:tr w:rsidR="00360FB1" w14:paraId="0D64EF49" w14:textId="77777777">
        <w:trPr>
          <w:trHeight w:val="251"/>
        </w:trPr>
        <w:tc>
          <w:tcPr>
            <w:tcW w:w="6232" w:type="dxa"/>
            <w:vMerge w:val="restart"/>
            <w:tcBorders>
              <w:top w:val="single" w:sz="4" w:space="0" w:color="auto"/>
              <w:left w:val="nil"/>
              <w:bottom w:val="nil"/>
              <w:right w:val="nil"/>
            </w:tcBorders>
            <w:shd w:val="clear" w:color="auto" w:fill="auto"/>
            <w:vAlign w:val="center"/>
          </w:tcPr>
          <w:p w14:paraId="62138745" w14:textId="77777777" w:rsidR="00360FB1" w:rsidRDefault="00360FB1">
            <w:pPr>
              <w:jc w:val="both"/>
              <w:rPr>
                <w:rFonts w:eastAsia="Times New Roman"/>
                <w:lang w:eastAsia="hr-HR"/>
              </w:rPr>
            </w:pPr>
          </w:p>
        </w:tc>
        <w:tc>
          <w:tcPr>
            <w:tcW w:w="3828" w:type="dxa"/>
            <w:gridSpan w:val="3"/>
            <w:tcBorders>
              <w:top w:val="single" w:sz="4" w:space="0" w:color="auto"/>
              <w:left w:val="nil"/>
              <w:bottom w:val="nil"/>
              <w:right w:val="nil"/>
            </w:tcBorders>
            <w:shd w:val="clear" w:color="auto" w:fill="auto"/>
            <w:noWrap/>
            <w:vAlign w:val="center"/>
          </w:tcPr>
          <w:p w14:paraId="22395B01" w14:textId="77777777" w:rsidR="00360FB1" w:rsidRDefault="00360FB1">
            <w:pPr>
              <w:jc w:val="both"/>
              <w:rPr>
                <w:rFonts w:eastAsia="Times New Roman"/>
                <w:lang w:eastAsia="hr-HR"/>
              </w:rPr>
            </w:pPr>
          </w:p>
        </w:tc>
      </w:tr>
      <w:tr w:rsidR="00360FB1" w14:paraId="78884BE4" w14:textId="77777777">
        <w:trPr>
          <w:trHeight w:val="207"/>
        </w:trPr>
        <w:tc>
          <w:tcPr>
            <w:tcW w:w="6232" w:type="dxa"/>
            <w:vMerge/>
            <w:tcBorders>
              <w:top w:val="nil"/>
              <w:left w:val="nil"/>
              <w:bottom w:val="nil"/>
              <w:right w:val="nil"/>
            </w:tcBorders>
            <w:vAlign w:val="center"/>
          </w:tcPr>
          <w:p w14:paraId="743C86A7" w14:textId="77777777" w:rsidR="00360FB1" w:rsidRDefault="00360FB1">
            <w:pPr>
              <w:jc w:val="both"/>
              <w:rPr>
                <w:rFonts w:eastAsia="Times New Roman"/>
                <w:lang w:eastAsia="hr-HR"/>
              </w:rPr>
            </w:pPr>
          </w:p>
        </w:tc>
        <w:tc>
          <w:tcPr>
            <w:tcW w:w="1276" w:type="dxa"/>
            <w:tcBorders>
              <w:top w:val="nil"/>
              <w:left w:val="nil"/>
              <w:bottom w:val="nil"/>
              <w:right w:val="nil"/>
            </w:tcBorders>
            <w:shd w:val="clear" w:color="auto" w:fill="auto"/>
            <w:noWrap/>
            <w:vAlign w:val="bottom"/>
          </w:tcPr>
          <w:p w14:paraId="5106AB47" w14:textId="77777777" w:rsidR="00360FB1" w:rsidRDefault="00360FB1">
            <w:pPr>
              <w:jc w:val="both"/>
              <w:rPr>
                <w:rFonts w:eastAsia="Times New Roman"/>
                <w:lang w:eastAsia="hr-HR"/>
              </w:rPr>
            </w:pPr>
          </w:p>
        </w:tc>
        <w:tc>
          <w:tcPr>
            <w:tcW w:w="1276" w:type="dxa"/>
            <w:tcBorders>
              <w:top w:val="nil"/>
              <w:left w:val="nil"/>
              <w:bottom w:val="nil"/>
              <w:right w:val="nil"/>
            </w:tcBorders>
            <w:shd w:val="clear" w:color="auto" w:fill="auto"/>
            <w:noWrap/>
            <w:vAlign w:val="bottom"/>
          </w:tcPr>
          <w:p w14:paraId="07E5B151" w14:textId="77777777" w:rsidR="00360FB1" w:rsidRDefault="00360FB1">
            <w:pPr>
              <w:jc w:val="both"/>
              <w:rPr>
                <w:rFonts w:eastAsia="Times New Roman"/>
                <w:lang w:eastAsia="hr-HR"/>
              </w:rPr>
            </w:pPr>
          </w:p>
        </w:tc>
        <w:tc>
          <w:tcPr>
            <w:tcW w:w="1276" w:type="dxa"/>
            <w:tcBorders>
              <w:top w:val="nil"/>
              <w:left w:val="nil"/>
              <w:bottom w:val="nil"/>
              <w:right w:val="nil"/>
            </w:tcBorders>
            <w:shd w:val="clear" w:color="auto" w:fill="auto"/>
            <w:noWrap/>
            <w:vAlign w:val="bottom"/>
          </w:tcPr>
          <w:p w14:paraId="11D020D5" w14:textId="77777777" w:rsidR="00360FB1" w:rsidRDefault="00360FB1">
            <w:pPr>
              <w:jc w:val="both"/>
              <w:rPr>
                <w:rFonts w:eastAsia="Times New Roman"/>
                <w:lang w:eastAsia="hr-HR"/>
              </w:rPr>
            </w:pPr>
          </w:p>
        </w:tc>
      </w:tr>
      <w:tr w:rsidR="00360FB1" w14:paraId="0B02738D" w14:textId="77777777">
        <w:trPr>
          <w:trHeight w:val="416"/>
        </w:trPr>
        <w:tc>
          <w:tcPr>
            <w:tcW w:w="6232" w:type="dxa"/>
            <w:tcBorders>
              <w:top w:val="nil"/>
              <w:left w:val="nil"/>
              <w:bottom w:val="single" w:sz="4" w:space="0" w:color="auto"/>
              <w:right w:val="nil"/>
            </w:tcBorders>
            <w:shd w:val="clear" w:color="auto" w:fill="auto"/>
            <w:noWrap/>
            <w:vAlign w:val="center"/>
          </w:tcPr>
          <w:p w14:paraId="1FD452BB" w14:textId="77777777" w:rsidR="00360FB1" w:rsidRDefault="00360FB1">
            <w:pPr>
              <w:spacing w:after="160" w:line="259" w:lineRule="auto"/>
              <w:jc w:val="both"/>
              <w:rPr>
                <w:rFonts w:eastAsia="Times New Roman"/>
                <w:lang w:eastAsia="hr-HR"/>
              </w:rPr>
            </w:pPr>
          </w:p>
        </w:tc>
        <w:tc>
          <w:tcPr>
            <w:tcW w:w="1276" w:type="dxa"/>
            <w:tcBorders>
              <w:top w:val="nil"/>
              <w:left w:val="nil"/>
              <w:bottom w:val="single" w:sz="4" w:space="0" w:color="auto"/>
              <w:right w:val="nil"/>
            </w:tcBorders>
            <w:shd w:val="clear" w:color="auto" w:fill="auto"/>
            <w:noWrap/>
            <w:vAlign w:val="center"/>
          </w:tcPr>
          <w:p w14:paraId="2F768ECD" w14:textId="77777777" w:rsidR="00360FB1" w:rsidRDefault="00360FB1">
            <w:pPr>
              <w:jc w:val="both"/>
              <w:rPr>
                <w:rFonts w:eastAsia="Times New Roman"/>
                <w:b/>
                <w:lang w:eastAsia="hr-HR"/>
              </w:rPr>
            </w:pPr>
          </w:p>
        </w:tc>
        <w:tc>
          <w:tcPr>
            <w:tcW w:w="1276" w:type="dxa"/>
            <w:tcBorders>
              <w:top w:val="nil"/>
              <w:left w:val="nil"/>
              <w:bottom w:val="single" w:sz="4" w:space="0" w:color="auto"/>
              <w:right w:val="nil"/>
            </w:tcBorders>
            <w:shd w:val="clear" w:color="auto" w:fill="auto"/>
            <w:noWrap/>
            <w:vAlign w:val="center"/>
          </w:tcPr>
          <w:p w14:paraId="72511128" w14:textId="77777777" w:rsidR="00360FB1" w:rsidRDefault="00360FB1">
            <w:pPr>
              <w:jc w:val="both"/>
              <w:rPr>
                <w:rFonts w:eastAsia="Times New Roman"/>
                <w:b/>
                <w:lang w:eastAsia="hr-HR"/>
              </w:rPr>
            </w:pPr>
          </w:p>
        </w:tc>
        <w:tc>
          <w:tcPr>
            <w:tcW w:w="1276" w:type="dxa"/>
            <w:tcBorders>
              <w:top w:val="nil"/>
              <w:left w:val="nil"/>
              <w:bottom w:val="single" w:sz="4" w:space="0" w:color="auto"/>
              <w:right w:val="nil"/>
            </w:tcBorders>
            <w:shd w:val="clear" w:color="auto" w:fill="auto"/>
            <w:noWrap/>
            <w:vAlign w:val="center"/>
          </w:tcPr>
          <w:p w14:paraId="2B0C1EB3" w14:textId="77777777" w:rsidR="00360FB1" w:rsidRDefault="00360FB1">
            <w:pPr>
              <w:jc w:val="both"/>
              <w:rPr>
                <w:rFonts w:eastAsia="Times New Roman"/>
                <w:b/>
                <w:lang w:eastAsia="hr-HR"/>
              </w:rPr>
            </w:pPr>
          </w:p>
        </w:tc>
      </w:tr>
      <w:tr w:rsidR="00360FB1" w14:paraId="22569542" w14:textId="77777777">
        <w:trPr>
          <w:trHeight w:val="300"/>
        </w:trPr>
        <w:tc>
          <w:tcPr>
            <w:tcW w:w="10060" w:type="dxa"/>
            <w:gridSpan w:val="4"/>
            <w:tcBorders>
              <w:top w:val="single" w:sz="4" w:space="0" w:color="auto"/>
            </w:tcBorders>
            <w:shd w:val="clear" w:color="000000" w:fill="F2F2F2"/>
            <w:vAlign w:val="center"/>
          </w:tcPr>
          <w:p w14:paraId="78179660"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A120804</w:t>
            </w:r>
            <w:proofErr w:type="spellEnd"/>
            <w:r>
              <w:rPr>
                <w:rFonts w:eastAsiaTheme="minorHAnsi"/>
                <w:b/>
                <w:bCs/>
                <w:highlight w:val="lightGray"/>
              </w:rPr>
              <w:t xml:space="preserve"> Financiranje školskih projekata</w:t>
            </w:r>
          </w:p>
          <w:p w14:paraId="3BF0DCE2" w14:textId="77777777" w:rsidR="00360FB1" w:rsidRDefault="00360FB1">
            <w:pPr>
              <w:jc w:val="both"/>
              <w:rPr>
                <w:rFonts w:eastAsia="Times New Roman"/>
                <w:b/>
                <w:bCs/>
                <w:highlight w:val="lightGray"/>
                <w:lang w:eastAsia="hr-HR"/>
              </w:rPr>
            </w:pPr>
          </w:p>
        </w:tc>
      </w:tr>
      <w:tr w:rsidR="00360FB1" w14:paraId="17284FA5" w14:textId="77777777">
        <w:trPr>
          <w:trHeight w:val="251"/>
        </w:trPr>
        <w:tc>
          <w:tcPr>
            <w:tcW w:w="6232" w:type="dxa"/>
            <w:vMerge w:val="restart"/>
            <w:shd w:val="clear" w:color="auto" w:fill="auto"/>
            <w:vAlign w:val="center"/>
          </w:tcPr>
          <w:p w14:paraId="6EA8BF91"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5ACA1F86" w14:textId="77777777" w:rsidR="00360FB1" w:rsidRDefault="00000000">
            <w:pPr>
              <w:jc w:val="both"/>
              <w:rPr>
                <w:rFonts w:eastAsia="Times New Roman"/>
                <w:lang w:eastAsia="hr-HR"/>
              </w:rPr>
            </w:pPr>
            <w:r>
              <w:rPr>
                <w:rFonts w:eastAsia="Times New Roman"/>
                <w:lang w:eastAsia="hr-HR"/>
              </w:rPr>
              <w:t>Izvršenje 31.12.2023.</w:t>
            </w:r>
          </w:p>
        </w:tc>
      </w:tr>
      <w:tr w:rsidR="00360FB1" w14:paraId="71A255E2" w14:textId="77777777">
        <w:trPr>
          <w:trHeight w:val="207"/>
        </w:trPr>
        <w:tc>
          <w:tcPr>
            <w:tcW w:w="6232" w:type="dxa"/>
            <w:vMerge/>
            <w:vAlign w:val="center"/>
          </w:tcPr>
          <w:p w14:paraId="00841901" w14:textId="77777777" w:rsidR="00360FB1" w:rsidRDefault="00360FB1">
            <w:pPr>
              <w:jc w:val="both"/>
              <w:rPr>
                <w:rFonts w:eastAsia="Times New Roman"/>
                <w:lang w:eastAsia="hr-HR"/>
              </w:rPr>
            </w:pPr>
          </w:p>
        </w:tc>
        <w:tc>
          <w:tcPr>
            <w:tcW w:w="1276" w:type="dxa"/>
            <w:shd w:val="clear" w:color="auto" w:fill="auto"/>
            <w:noWrap/>
            <w:vAlign w:val="bottom"/>
          </w:tcPr>
          <w:p w14:paraId="66BFE758"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6B1B0CB5"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07C37D15" w14:textId="77777777" w:rsidR="00360FB1" w:rsidRDefault="00000000">
            <w:pPr>
              <w:jc w:val="both"/>
              <w:rPr>
                <w:rFonts w:eastAsia="Times New Roman"/>
                <w:lang w:eastAsia="hr-HR"/>
              </w:rPr>
            </w:pPr>
            <w:r>
              <w:rPr>
                <w:rFonts w:eastAsiaTheme="minorHAnsi"/>
              </w:rPr>
              <w:t>POSTOTAK</w:t>
            </w:r>
          </w:p>
        </w:tc>
      </w:tr>
      <w:tr w:rsidR="00360FB1" w14:paraId="51625F87" w14:textId="77777777">
        <w:trPr>
          <w:trHeight w:val="416"/>
        </w:trPr>
        <w:tc>
          <w:tcPr>
            <w:tcW w:w="6232" w:type="dxa"/>
            <w:shd w:val="clear" w:color="auto" w:fill="auto"/>
            <w:noWrap/>
            <w:vAlign w:val="center"/>
          </w:tcPr>
          <w:p w14:paraId="7BC5B556" w14:textId="77777777" w:rsidR="00360FB1" w:rsidRDefault="00000000">
            <w:pPr>
              <w:spacing w:after="160" w:line="259" w:lineRule="auto"/>
              <w:jc w:val="both"/>
              <w:rPr>
                <w:rFonts w:eastAsiaTheme="minorHAnsi"/>
                <w:b/>
                <w:bCs/>
              </w:rPr>
            </w:pPr>
            <w:r>
              <w:rPr>
                <w:rFonts w:eastAsiaTheme="minorHAnsi"/>
                <w:b/>
                <w:bCs/>
              </w:rPr>
              <w:t xml:space="preserve"> Izvor 1.1.1 Opći prihodi i primici</w:t>
            </w:r>
          </w:p>
          <w:p w14:paraId="6ACA965B" w14:textId="77777777" w:rsidR="00360FB1" w:rsidRDefault="00000000">
            <w:pPr>
              <w:spacing w:after="160" w:line="259" w:lineRule="auto"/>
              <w:jc w:val="both"/>
              <w:rPr>
                <w:rFonts w:eastAsiaTheme="minorHAnsi"/>
                <w:bCs/>
              </w:rPr>
            </w:pPr>
            <w:r>
              <w:rPr>
                <w:rFonts w:eastAsiaTheme="minorHAnsi"/>
                <w:bCs/>
              </w:rPr>
              <w:t>U financijskom planu sredstva su planirana u iznosu od 436,26 EUR-a, te su ista realizirana u iznosu 100,00 % od planiranog na Licence i usluge razvoja softvera.</w:t>
            </w:r>
          </w:p>
          <w:p w14:paraId="78F71379" w14:textId="77777777" w:rsidR="00360FB1" w:rsidRDefault="00000000">
            <w:pPr>
              <w:spacing w:after="160" w:line="259" w:lineRule="auto"/>
              <w:jc w:val="both"/>
              <w:rPr>
                <w:rFonts w:eastAsiaTheme="minorHAnsi"/>
                <w:b/>
                <w:bCs/>
              </w:rPr>
            </w:pPr>
            <w:r>
              <w:rPr>
                <w:rFonts w:eastAsiaTheme="minorHAnsi"/>
                <w:b/>
                <w:bCs/>
              </w:rPr>
              <w:t>Izvor 5.9.1. Pomoć/Fondovi EU proračunski korisnici</w:t>
            </w:r>
          </w:p>
          <w:p w14:paraId="39B2F0E2" w14:textId="77777777" w:rsidR="00360FB1" w:rsidRDefault="00000000">
            <w:pPr>
              <w:spacing w:after="160" w:line="259" w:lineRule="auto"/>
              <w:jc w:val="both"/>
              <w:rPr>
                <w:rFonts w:eastAsiaTheme="minorHAnsi"/>
                <w:bCs/>
              </w:rPr>
            </w:pPr>
            <w:r>
              <w:rPr>
                <w:rFonts w:eastAsiaTheme="minorHAnsi"/>
                <w:bCs/>
              </w:rPr>
              <w:t>U financijskom planu za 2023. godinu sredstva su planirana u iznosu od 26-857,00 za projekt Erasmus , a utrošena su  u iznosu od 19.863,80.</w:t>
            </w:r>
          </w:p>
          <w:p w14:paraId="20CFE58C" w14:textId="77777777" w:rsidR="00360FB1" w:rsidRDefault="00000000">
            <w:pPr>
              <w:spacing w:after="160" w:line="259" w:lineRule="auto"/>
              <w:jc w:val="both"/>
              <w:rPr>
                <w:rFonts w:eastAsiaTheme="minorHAnsi"/>
                <w:b/>
                <w:bCs/>
              </w:rPr>
            </w:pPr>
            <w:r>
              <w:rPr>
                <w:rFonts w:eastAsiaTheme="minorHAnsi"/>
                <w:b/>
                <w:bCs/>
              </w:rPr>
              <w:t>Izvor 5.9.2 pomoći/Fondovi EU proračunski korisnici-prenesena sredstva</w:t>
            </w:r>
          </w:p>
          <w:p w14:paraId="62A5DE5C" w14:textId="77777777" w:rsidR="00360FB1" w:rsidRDefault="00000000">
            <w:pPr>
              <w:spacing w:after="160" w:line="259" w:lineRule="auto"/>
              <w:jc w:val="both"/>
              <w:rPr>
                <w:rFonts w:eastAsia="Times New Roman"/>
                <w:lang w:eastAsia="hr-HR"/>
              </w:rPr>
            </w:pPr>
            <w:r>
              <w:rPr>
                <w:rFonts w:eastAsia="Times New Roman"/>
                <w:lang w:eastAsia="hr-HR"/>
              </w:rPr>
              <w:t>Planirana su sredstva u iznosu od 5.095,00 eura ali nisu utrošena.</w:t>
            </w:r>
          </w:p>
          <w:p w14:paraId="10505999" w14:textId="77777777" w:rsidR="00360FB1" w:rsidRDefault="00360FB1">
            <w:pPr>
              <w:spacing w:after="160" w:line="259" w:lineRule="auto"/>
              <w:jc w:val="both"/>
              <w:rPr>
                <w:rFonts w:eastAsia="Times New Roman"/>
                <w:lang w:eastAsia="hr-HR"/>
              </w:rPr>
            </w:pPr>
          </w:p>
          <w:p w14:paraId="758A04D1"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4AE7B5A5" w14:textId="77777777" w:rsidR="00360FB1" w:rsidRDefault="00000000">
            <w:pPr>
              <w:jc w:val="both"/>
              <w:rPr>
                <w:rFonts w:eastAsia="Times New Roman"/>
                <w:b/>
                <w:lang w:eastAsia="hr-HR"/>
              </w:rPr>
            </w:pPr>
            <w:r>
              <w:rPr>
                <w:rFonts w:eastAsia="Times New Roman"/>
                <w:b/>
                <w:lang w:eastAsia="hr-HR"/>
              </w:rPr>
              <w:lastRenderedPageBreak/>
              <w:t>32.388,26</w:t>
            </w:r>
          </w:p>
        </w:tc>
        <w:tc>
          <w:tcPr>
            <w:tcW w:w="1276" w:type="dxa"/>
            <w:shd w:val="clear" w:color="auto" w:fill="auto"/>
            <w:noWrap/>
            <w:vAlign w:val="center"/>
          </w:tcPr>
          <w:p w14:paraId="36304E30" w14:textId="77777777" w:rsidR="00360FB1" w:rsidRDefault="00000000">
            <w:pPr>
              <w:jc w:val="both"/>
              <w:rPr>
                <w:rFonts w:eastAsia="Times New Roman"/>
                <w:b/>
                <w:lang w:eastAsia="hr-HR"/>
              </w:rPr>
            </w:pPr>
            <w:r>
              <w:rPr>
                <w:rFonts w:eastAsia="Times New Roman"/>
                <w:b/>
                <w:lang w:eastAsia="hr-HR"/>
              </w:rPr>
              <w:t>20.300,06</w:t>
            </w:r>
          </w:p>
        </w:tc>
        <w:tc>
          <w:tcPr>
            <w:tcW w:w="1276" w:type="dxa"/>
            <w:shd w:val="clear" w:color="auto" w:fill="auto"/>
            <w:noWrap/>
            <w:vAlign w:val="center"/>
          </w:tcPr>
          <w:p w14:paraId="763459B5" w14:textId="77777777" w:rsidR="00360FB1" w:rsidRDefault="00000000">
            <w:pPr>
              <w:jc w:val="both"/>
              <w:rPr>
                <w:rFonts w:eastAsia="Times New Roman"/>
                <w:b/>
                <w:lang w:eastAsia="hr-HR"/>
              </w:rPr>
            </w:pPr>
            <w:r>
              <w:rPr>
                <w:rFonts w:eastAsia="Times New Roman"/>
                <w:b/>
                <w:lang w:eastAsia="hr-HR"/>
              </w:rPr>
              <w:t>62,68%</w:t>
            </w:r>
          </w:p>
        </w:tc>
      </w:tr>
      <w:tr w:rsidR="00360FB1" w14:paraId="796CBC48" w14:textId="77777777">
        <w:trPr>
          <w:trHeight w:val="335"/>
        </w:trPr>
        <w:tc>
          <w:tcPr>
            <w:tcW w:w="10060" w:type="dxa"/>
            <w:gridSpan w:val="4"/>
            <w:tcBorders>
              <w:top w:val="single" w:sz="4" w:space="0" w:color="auto"/>
            </w:tcBorders>
            <w:shd w:val="clear" w:color="000000" w:fill="F2F2F2"/>
            <w:vAlign w:val="center"/>
          </w:tcPr>
          <w:p w14:paraId="45F791BD"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A120808</w:t>
            </w:r>
            <w:proofErr w:type="spellEnd"/>
            <w:r>
              <w:rPr>
                <w:rFonts w:eastAsiaTheme="minorHAnsi"/>
                <w:b/>
                <w:bCs/>
                <w:highlight w:val="lightGray"/>
              </w:rPr>
              <w:t xml:space="preserve"> Nabava udžbenika za učenike OŠ</w:t>
            </w:r>
          </w:p>
          <w:p w14:paraId="459ED561" w14:textId="77777777" w:rsidR="00360FB1" w:rsidRDefault="00360FB1">
            <w:pPr>
              <w:jc w:val="both"/>
              <w:rPr>
                <w:rFonts w:eastAsia="Times New Roman"/>
                <w:b/>
                <w:bCs/>
                <w:highlight w:val="lightGray"/>
                <w:lang w:eastAsia="hr-HR"/>
              </w:rPr>
            </w:pPr>
          </w:p>
        </w:tc>
      </w:tr>
      <w:tr w:rsidR="00360FB1" w14:paraId="63FDDAA4" w14:textId="77777777">
        <w:trPr>
          <w:trHeight w:val="251"/>
        </w:trPr>
        <w:tc>
          <w:tcPr>
            <w:tcW w:w="6232" w:type="dxa"/>
            <w:vMerge w:val="restart"/>
            <w:shd w:val="clear" w:color="auto" w:fill="auto"/>
            <w:vAlign w:val="center"/>
          </w:tcPr>
          <w:p w14:paraId="5B801263"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5B4E4019" w14:textId="77777777" w:rsidR="00360FB1" w:rsidRDefault="00000000">
            <w:pPr>
              <w:jc w:val="both"/>
              <w:rPr>
                <w:rFonts w:eastAsia="Times New Roman"/>
                <w:lang w:eastAsia="hr-HR"/>
              </w:rPr>
            </w:pPr>
            <w:r>
              <w:rPr>
                <w:rFonts w:eastAsia="Times New Roman"/>
                <w:lang w:eastAsia="hr-HR"/>
              </w:rPr>
              <w:t>Izvršenje 31.12.2023.</w:t>
            </w:r>
          </w:p>
        </w:tc>
      </w:tr>
      <w:tr w:rsidR="00360FB1" w14:paraId="38431A57" w14:textId="77777777">
        <w:trPr>
          <w:trHeight w:val="240"/>
        </w:trPr>
        <w:tc>
          <w:tcPr>
            <w:tcW w:w="6232" w:type="dxa"/>
            <w:vMerge/>
            <w:vAlign w:val="center"/>
          </w:tcPr>
          <w:p w14:paraId="1CB9C46F" w14:textId="77777777" w:rsidR="00360FB1" w:rsidRDefault="00360FB1">
            <w:pPr>
              <w:jc w:val="both"/>
              <w:rPr>
                <w:rFonts w:eastAsia="Times New Roman"/>
                <w:lang w:eastAsia="hr-HR"/>
              </w:rPr>
            </w:pPr>
          </w:p>
        </w:tc>
        <w:tc>
          <w:tcPr>
            <w:tcW w:w="1276" w:type="dxa"/>
            <w:shd w:val="clear" w:color="auto" w:fill="auto"/>
            <w:noWrap/>
            <w:vAlign w:val="bottom"/>
          </w:tcPr>
          <w:p w14:paraId="1DB19DA9"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41FA0CE0"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30CCB4DC" w14:textId="77777777" w:rsidR="00360FB1" w:rsidRDefault="00000000">
            <w:pPr>
              <w:jc w:val="both"/>
              <w:rPr>
                <w:rFonts w:eastAsia="Times New Roman"/>
                <w:lang w:eastAsia="hr-HR"/>
              </w:rPr>
            </w:pPr>
            <w:r>
              <w:rPr>
                <w:rFonts w:eastAsiaTheme="minorHAnsi"/>
              </w:rPr>
              <w:t>POSTOTAK</w:t>
            </w:r>
          </w:p>
        </w:tc>
      </w:tr>
      <w:tr w:rsidR="00360FB1" w14:paraId="5C1E12FD" w14:textId="77777777">
        <w:trPr>
          <w:trHeight w:val="1235"/>
        </w:trPr>
        <w:tc>
          <w:tcPr>
            <w:tcW w:w="6232" w:type="dxa"/>
            <w:shd w:val="clear" w:color="auto" w:fill="auto"/>
            <w:noWrap/>
            <w:vAlign w:val="center"/>
          </w:tcPr>
          <w:p w14:paraId="01563AD9" w14:textId="77777777" w:rsidR="00360FB1" w:rsidRDefault="00000000">
            <w:pPr>
              <w:jc w:val="both"/>
              <w:rPr>
                <w:rFonts w:eastAsia="Times New Roman"/>
                <w:lang w:eastAsia="hr-HR"/>
              </w:rPr>
            </w:pPr>
            <w:r>
              <w:rPr>
                <w:rFonts w:eastAsiaTheme="minorHAnsi"/>
                <w:bCs/>
              </w:rPr>
              <w:t xml:space="preserve">Izvršenjem u iznosu od  8.724,65 EUR-a tj. 100% u odnosu na rebalans financirali su se udžbenici i radni materijali učenicima škole od strane </w:t>
            </w:r>
            <w:proofErr w:type="spellStart"/>
            <w:r>
              <w:rPr>
                <w:rFonts w:eastAsiaTheme="minorHAnsi"/>
                <w:bCs/>
              </w:rPr>
              <w:t>MZO</w:t>
            </w:r>
            <w:proofErr w:type="spellEnd"/>
            <w:r>
              <w:rPr>
                <w:rFonts w:eastAsiaTheme="minorHAnsi"/>
                <w:bCs/>
              </w:rPr>
              <w:t>-a.</w:t>
            </w:r>
          </w:p>
        </w:tc>
        <w:tc>
          <w:tcPr>
            <w:tcW w:w="1276" w:type="dxa"/>
            <w:shd w:val="clear" w:color="auto" w:fill="auto"/>
            <w:noWrap/>
            <w:vAlign w:val="center"/>
          </w:tcPr>
          <w:p w14:paraId="641C55FF" w14:textId="77777777" w:rsidR="00360FB1" w:rsidRDefault="00000000">
            <w:pPr>
              <w:jc w:val="both"/>
              <w:rPr>
                <w:rFonts w:eastAsia="Times New Roman"/>
                <w:b/>
                <w:lang w:eastAsia="hr-HR"/>
              </w:rPr>
            </w:pPr>
            <w:r>
              <w:rPr>
                <w:rFonts w:eastAsia="Times New Roman"/>
                <w:b/>
                <w:lang w:eastAsia="hr-HR"/>
              </w:rPr>
              <w:t>8.725,00</w:t>
            </w:r>
          </w:p>
        </w:tc>
        <w:tc>
          <w:tcPr>
            <w:tcW w:w="1276" w:type="dxa"/>
            <w:shd w:val="clear" w:color="auto" w:fill="auto"/>
            <w:noWrap/>
            <w:vAlign w:val="center"/>
          </w:tcPr>
          <w:p w14:paraId="2E1BF633" w14:textId="77777777" w:rsidR="00360FB1" w:rsidRDefault="00000000">
            <w:pPr>
              <w:jc w:val="both"/>
              <w:rPr>
                <w:rFonts w:eastAsia="Times New Roman"/>
                <w:b/>
                <w:lang w:eastAsia="hr-HR"/>
              </w:rPr>
            </w:pPr>
            <w:r>
              <w:rPr>
                <w:rFonts w:eastAsia="Times New Roman"/>
                <w:b/>
                <w:lang w:eastAsia="hr-HR"/>
              </w:rPr>
              <w:t>8.724,65</w:t>
            </w:r>
          </w:p>
        </w:tc>
        <w:tc>
          <w:tcPr>
            <w:tcW w:w="1276" w:type="dxa"/>
            <w:shd w:val="clear" w:color="auto" w:fill="auto"/>
            <w:noWrap/>
            <w:vAlign w:val="center"/>
          </w:tcPr>
          <w:p w14:paraId="01C0CA50" w14:textId="77777777" w:rsidR="00360FB1" w:rsidRDefault="00000000">
            <w:pPr>
              <w:jc w:val="both"/>
              <w:rPr>
                <w:rFonts w:eastAsia="Times New Roman"/>
                <w:b/>
                <w:lang w:eastAsia="hr-HR"/>
              </w:rPr>
            </w:pPr>
            <w:r>
              <w:rPr>
                <w:rFonts w:eastAsia="Times New Roman"/>
                <w:b/>
                <w:lang w:eastAsia="hr-HR"/>
              </w:rPr>
              <w:t>100%</w:t>
            </w:r>
          </w:p>
        </w:tc>
      </w:tr>
      <w:tr w:rsidR="00360FB1" w14:paraId="772D08B0" w14:textId="77777777">
        <w:trPr>
          <w:trHeight w:val="271"/>
        </w:trPr>
        <w:tc>
          <w:tcPr>
            <w:tcW w:w="10060" w:type="dxa"/>
            <w:gridSpan w:val="4"/>
            <w:shd w:val="clear" w:color="000000" w:fill="F2F2F2"/>
            <w:vAlign w:val="center"/>
          </w:tcPr>
          <w:p w14:paraId="08CB4909" w14:textId="77777777" w:rsidR="00360FB1" w:rsidRDefault="00360FB1">
            <w:pPr>
              <w:spacing w:after="160" w:line="259" w:lineRule="auto"/>
              <w:jc w:val="both"/>
              <w:rPr>
                <w:rFonts w:eastAsiaTheme="minorHAnsi"/>
                <w:b/>
                <w:bCs/>
                <w:highlight w:val="lightGray"/>
              </w:rPr>
            </w:pPr>
          </w:p>
          <w:p w14:paraId="79BD8F92" w14:textId="77777777" w:rsidR="00360FB1" w:rsidRDefault="00360FB1">
            <w:pPr>
              <w:spacing w:after="160" w:line="259" w:lineRule="auto"/>
              <w:jc w:val="both"/>
              <w:rPr>
                <w:rFonts w:eastAsiaTheme="minorHAnsi"/>
                <w:b/>
                <w:bCs/>
                <w:highlight w:val="lightGray"/>
              </w:rPr>
            </w:pPr>
          </w:p>
          <w:p w14:paraId="7839C1CE" w14:textId="77777777" w:rsidR="00360FB1" w:rsidRDefault="00000000">
            <w:pPr>
              <w:spacing w:after="160" w:line="259" w:lineRule="auto"/>
              <w:jc w:val="both"/>
              <w:rPr>
                <w:rFonts w:eastAsiaTheme="minorHAnsi"/>
                <w:b/>
                <w:bCs/>
                <w:highlight w:val="lightGray"/>
              </w:rPr>
            </w:pPr>
            <w:r>
              <w:rPr>
                <w:rFonts w:eastAsiaTheme="minorHAnsi"/>
                <w:b/>
                <w:bCs/>
                <w:highlight w:val="lightGray"/>
              </w:rPr>
              <w:t xml:space="preserve">Aktivnost </w:t>
            </w:r>
            <w:proofErr w:type="spellStart"/>
            <w:r>
              <w:rPr>
                <w:rFonts w:eastAsiaTheme="minorHAnsi"/>
                <w:b/>
                <w:bCs/>
                <w:highlight w:val="lightGray"/>
              </w:rPr>
              <w:t>A120810</w:t>
            </w:r>
            <w:proofErr w:type="spellEnd"/>
            <w:r>
              <w:rPr>
                <w:rFonts w:eastAsiaTheme="minorHAnsi"/>
                <w:b/>
                <w:bCs/>
                <w:highlight w:val="lightGray"/>
              </w:rPr>
              <w:t xml:space="preserve"> Ostale aktivnosti osnovnih škola</w:t>
            </w:r>
          </w:p>
          <w:p w14:paraId="5ACD0015" w14:textId="77777777" w:rsidR="00360FB1" w:rsidRDefault="00360FB1">
            <w:pPr>
              <w:spacing w:after="160" w:line="259" w:lineRule="auto"/>
              <w:jc w:val="both"/>
              <w:rPr>
                <w:rFonts w:eastAsiaTheme="minorHAnsi"/>
                <w:b/>
                <w:bCs/>
                <w:highlight w:val="lightGray"/>
              </w:rPr>
            </w:pPr>
          </w:p>
          <w:p w14:paraId="05891666" w14:textId="77777777" w:rsidR="00360FB1" w:rsidRDefault="00360FB1">
            <w:pPr>
              <w:jc w:val="both"/>
              <w:rPr>
                <w:rFonts w:eastAsia="Times New Roman"/>
                <w:b/>
                <w:bCs/>
                <w:highlight w:val="lightGray"/>
                <w:lang w:eastAsia="hr-HR"/>
              </w:rPr>
            </w:pPr>
          </w:p>
        </w:tc>
      </w:tr>
      <w:tr w:rsidR="00360FB1" w14:paraId="1B3A7674" w14:textId="77777777">
        <w:trPr>
          <w:trHeight w:val="251"/>
        </w:trPr>
        <w:tc>
          <w:tcPr>
            <w:tcW w:w="6232" w:type="dxa"/>
            <w:vMerge w:val="restart"/>
            <w:shd w:val="clear" w:color="auto" w:fill="auto"/>
            <w:vAlign w:val="center"/>
          </w:tcPr>
          <w:p w14:paraId="15B34CA3"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1A8FD711" w14:textId="77777777" w:rsidR="00360FB1" w:rsidRDefault="00000000">
            <w:pPr>
              <w:jc w:val="both"/>
              <w:rPr>
                <w:rFonts w:eastAsia="Times New Roman"/>
                <w:lang w:eastAsia="hr-HR"/>
              </w:rPr>
            </w:pPr>
            <w:r>
              <w:rPr>
                <w:rFonts w:eastAsia="Times New Roman"/>
                <w:lang w:eastAsia="hr-HR"/>
              </w:rPr>
              <w:t>Izvršenje 31.12.2023.</w:t>
            </w:r>
          </w:p>
        </w:tc>
      </w:tr>
      <w:tr w:rsidR="00360FB1" w14:paraId="5DA9875D" w14:textId="77777777">
        <w:trPr>
          <w:trHeight w:val="207"/>
        </w:trPr>
        <w:tc>
          <w:tcPr>
            <w:tcW w:w="6232" w:type="dxa"/>
            <w:vMerge/>
            <w:vAlign w:val="center"/>
          </w:tcPr>
          <w:p w14:paraId="2CDEFA5D" w14:textId="77777777" w:rsidR="00360FB1" w:rsidRDefault="00360FB1">
            <w:pPr>
              <w:jc w:val="both"/>
              <w:rPr>
                <w:rFonts w:eastAsia="Times New Roman"/>
                <w:lang w:eastAsia="hr-HR"/>
              </w:rPr>
            </w:pPr>
          </w:p>
        </w:tc>
        <w:tc>
          <w:tcPr>
            <w:tcW w:w="1276" w:type="dxa"/>
            <w:shd w:val="clear" w:color="auto" w:fill="auto"/>
            <w:noWrap/>
            <w:vAlign w:val="bottom"/>
          </w:tcPr>
          <w:p w14:paraId="01377A6F"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4860B417"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40E99FF0" w14:textId="77777777" w:rsidR="00360FB1" w:rsidRDefault="00000000">
            <w:pPr>
              <w:jc w:val="both"/>
              <w:rPr>
                <w:rFonts w:eastAsia="Times New Roman"/>
                <w:lang w:eastAsia="hr-HR"/>
              </w:rPr>
            </w:pPr>
            <w:r>
              <w:rPr>
                <w:rFonts w:eastAsiaTheme="minorHAnsi"/>
              </w:rPr>
              <w:t>POSTOTAK</w:t>
            </w:r>
          </w:p>
        </w:tc>
      </w:tr>
      <w:tr w:rsidR="00360FB1" w14:paraId="24B210FF" w14:textId="77777777">
        <w:trPr>
          <w:trHeight w:val="561"/>
        </w:trPr>
        <w:tc>
          <w:tcPr>
            <w:tcW w:w="6232" w:type="dxa"/>
            <w:shd w:val="clear" w:color="auto" w:fill="auto"/>
            <w:noWrap/>
            <w:vAlign w:val="center"/>
          </w:tcPr>
          <w:p w14:paraId="4BBAD812" w14:textId="77777777" w:rsidR="00360FB1" w:rsidRDefault="00000000">
            <w:pPr>
              <w:spacing w:after="160" w:line="259" w:lineRule="auto"/>
              <w:jc w:val="both"/>
              <w:rPr>
                <w:rFonts w:eastAsiaTheme="minorHAnsi"/>
                <w:b/>
                <w:bCs/>
              </w:rPr>
            </w:pPr>
            <w:r>
              <w:rPr>
                <w:rFonts w:eastAsiaTheme="minorHAnsi"/>
                <w:b/>
                <w:bCs/>
              </w:rPr>
              <w:t>Izvor 4.3.1 Prihodi za posebne namjene – proračunski korisnici</w:t>
            </w:r>
          </w:p>
          <w:p w14:paraId="5A0009D9" w14:textId="77777777" w:rsidR="00360FB1" w:rsidRDefault="00000000">
            <w:pPr>
              <w:spacing w:after="160" w:line="259" w:lineRule="auto"/>
              <w:jc w:val="both"/>
              <w:rPr>
                <w:rFonts w:eastAsiaTheme="minorHAnsi"/>
                <w:bCs/>
              </w:rPr>
            </w:pPr>
            <w:r>
              <w:rPr>
                <w:rFonts w:eastAsiaTheme="minorHAnsi"/>
                <w:bCs/>
              </w:rPr>
              <w:t>Prihodi za posebne namjene planirani su na nivou prošlogodišnjih u iznosu od 2.389,00 EUR-a, sredstva nisu utrošena. Tekuće donacije se nisu ostvarile.</w:t>
            </w:r>
          </w:p>
          <w:p w14:paraId="4E86A578" w14:textId="77777777" w:rsidR="00360FB1" w:rsidRDefault="00360FB1">
            <w:pPr>
              <w:spacing w:after="160" w:line="259" w:lineRule="auto"/>
              <w:jc w:val="both"/>
              <w:rPr>
                <w:rFonts w:eastAsiaTheme="minorHAnsi"/>
                <w:bCs/>
              </w:rPr>
            </w:pPr>
          </w:p>
          <w:p w14:paraId="1E86CC0E"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344EF84C" w14:textId="77777777" w:rsidR="00360FB1" w:rsidRDefault="00000000">
            <w:pPr>
              <w:jc w:val="both"/>
              <w:rPr>
                <w:rFonts w:eastAsia="Times New Roman"/>
                <w:b/>
                <w:lang w:eastAsia="hr-HR"/>
              </w:rPr>
            </w:pPr>
            <w:r>
              <w:rPr>
                <w:rFonts w:eastAsia="Times New Roman"/>
                <w:b/>
                <w:lang w:eastAsia="hr-HR"/>
              </w:rPr>
              <w:t>2389,00</w:t>
            </w:r>
          </w:p>
        </w:tc>
        <w:tc>
          <w:tcPr>
            <w:tcW w:w="1276" w:type="dxa"/>
            <w:shd w:val="clear" w:color="auto" w:fill="auto"/>
            <w:noWrap/>
            <w:vAlign w:val="center"/>
          </w:tcPr>
          <w:p w14:paraId="549852D3" w14:textId="77777777" w:rsidR="00360FB1" w:rsidRDefault="00000000">
            <w:pPr>
              <w:jc w:val="both"/>
              <w:rPr>
                <w:rFonts w:eastAsia="Times New Roman"/>
                <w:b/>
                <w:lang w:eastAsia="hr-HR"/>
              </w:rPr>
            </w:pPr>
            <w:r>
              <w:rPr>
                <w:rFonts w:eastAsia="Times New Roman"/>
                <w:b/>
                <w:lang w:eastAsia="hr-HR"/>
              </w:rPr>
              <w:t>0</w:t>
            </w:r>
          </w:p>
        </w:tc>
        <w:tc>
          <w:tcPr>
            <w:tcW w:w="1276" w:type="dxa"/>
            <w:shd w:val="clear" w:color="auto" w:fill="auto"/>
            <w:noWrap/>
            <w:vAlign w:val="center"/>
          </w:tcPr>
          <w:p w14:paraId="72AE52F9" w14:textId="77777777" w:rsidR="00360FB1" w:rsidRDefault="00000000">
            <w:pPr>
              <w:jc w:val="both"/>
              <w:rPr>
                <w:rFonts w:eastAsia="Times New Roman"/>
                <w:b/>
                <w:lang w:eastAsia="hr-HR"/>
              </w:rPr>
            </w:pPr>
            <w:r>
              <w:rPr>
                <w:rFonts w:eastAsia="Times New Roman"/>
                <w:b/>
                <w:lang w:eastAsia="hr-HR"/>
              </w:rPr>
              <w:t>0%</w:t>
            </w:r>
          </w:p>
        </w:tc>
      </w:tr>
      <w:tr w:rsidR="00360FB1" w14:paraId="4ADF3286" w14:textId="77777777">
        <w:trPr>
          <w:trHeight w:val="300"/>
        </w:trPr>
        <w:tc>
          <w:tcPr>
            <w:tcW w:w="10060" w:type="dxa"/>
            <w:gridSpan w:val="4"/>
            <w:shd w:val="clear" w:color="000000" w:fill="F2F2F2"/>
            <w:vAlign w:val="center"/>
          </w:tcPr>
          <w:p w14:paraId="5E42C7E6" w14:textId="77777777" w:rsidR="00360FB1" w:rsidRDefault="00000000">
            <w:pPr>
              <w:spacing w:after="160" w:line="259" w:lineRule="auto"/>
              <w:jc w:val="both"/>
              <w:rPr>
                <w:rFonts w:eastAsiaTheme="minorHAnsi"/>
                <w:b/>
                <w:bCs/>
              </w:rPr>
            </w:pPr>
            <w:r>
              <w:rPr>
                <w:rFonts w:eastAsiaTheme="minorHAnsi"/>
                <w:b/>
                <w:bCs/>
              </w:rPr>
              <w:t xml:space="preserve">Aktivnost </w:t>
            </w:r>
            <w:proofErr w:type="spellStart"/>
            <w:r>
              <w:rPr>
                <w:rFonts w:eastAsiaTheme="minorHAnsi"/>
                <w:b/>
                <w:bCs/>
              </w:rPr>
              <w:t>A120811</w:t>
            </w:r>
            <w:proofErr w:type="spellEnd"/>
            <w:r>
              <w:rPr>
                <w:rFonts w:eastAsiaTheme="minorHAnsi"/>
                <w:b/>
                <w:bCs/>
              </w:rPr>
              <w:t xml:space="preserve"> Dodatne djelatnosti osnovnih škola</w:t>
            </w:r>
          </w:p>
          <w:p w14:paraId="42FBA469" w14:textId="77777777" w:rsidR="00360FB1" w:rsidRDefault="00360FB1">
            <w:pPr>
              <w:jc w:val="both"/>
              <w:rPr>
                <w:rFonts w:eastAsia="Times New Roman"/>
                <w:b/>
                <w:bCs/>
                <w:lang w:eastAsia="hr-HR"/>
              </w:rPr>
            </w:pPr>
          </w:p>
        </w:tc>
      </w:tr>
      <w:tr w:rsidR="00360FB1" w14:paraId="0805A4B7" w14:textId="77777777">
        <w:trPr>
          <w:trHeight w:val="251"/>
        </w:trPr>
        <w:tc>
          <w:tcPr>
            <w:tcW w:w="6232" w:type="dxa"/>
            <w:vMerge w:val="restart"/>
            <w:shd w:val="clear" w:color="auto" w:fill="auto"/>
            <w:vAlign w:val="center"/>
          </w:tcPr>
          <w:p w14:paraId="6FA22B79"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3B6AB745" w14:textId="77777777" w:rsidR="00360FB1" w:rsidRDefault="00000000">
            <w:pPr>
              <w:jc w:val="both"/>
              <w:rPr>
                <w:rFonts w:eastAsia="Times New Roman"/>
                <w:lang w:eastAsia="hr-HR"/>
              </w:rPr>
            </w:pPr>
            <w:r>
              <w:rPr>
                <w:rFonts w:eastAsia="Times New Roman"/>
                <w:lang w:eastAsia="hr-HR"/>
              </w:rPr>
              <w:t>Izvršenje 31.12.2023.</w:t>
            </w:r>
          </w:p>
        </w:tc>
      </w:tr>
      <w:tr w:rsidR="00360FB1" w14:paraId="0E3163C5" w14:textId="77777777">
        <w:trPr>
          <w:trHeight w:val="207"/>
        </w:trPr>
        <w:tc>
          <w:tcPr>
            <w:tcW w:w="6232" w:type="dxa"/>
            <w:vMerge/>
            <w:vAlign w:val="center"/>
          </w:tcPr>
          <w:p w14:paraId="5B8CC15E" w14:textId="77777777" w:rsidR="00360FB1" w:rsidRDefault="00360FB1">
            <w:pPr>
              <w:jc w:val="both"/>
              <w:rPr>
                <w:rFonts w:eastAsia="Times New Roman"/>
                <w:lang w:eastAsia="hr-HR"/>
              </w:rPr>
            </w:pPr>
          </w:p>
        </w:tc>
        <w:tc>
          <w:tcPr>
            <w:tcW w:w="1276" w:type="dxa"/>
            <w:shd w:val="clear" w:color="auto" w:fill="auto"/>
            <w:noWrap/>
            <w:vAlign w:val="bottom"/>
          </w:tcPr>
          <w:p w14:paraId="41E31887"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4030C3AB"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29CF3BAF" w14:textId="77777777" w:rsidR="00360FB1" w:rsidRDefault="00000000">
            <w:pPr>
              <w:jc w:val="both"/>
              <w:rPr>
                <w:rFonts w:eastAsia="Times New Roman"/>
                <w:lang w:eastAsia="hr-HR"/>
              </w:rPr>
            </w:pPr>
            <w:r>
              <w:rPr>
                <w:rFonts w:eastAsiaTheme="minorHAnsi"/>
              </w:rPr>
              <w:t>POSTOTAK</w:t>
            </w:r>
          </w:p>
        </w:tc>
      </w:tr>
      <w:tr w:rsidR="00360FB1" w14:paraId="56852012" w14:textId="77777777">
        <w:trPr>
          <w:trHeight w:val="416"/>
        </w:trPr>
        <w:tc>
          <w:tcPr>
            <w:tcW w:w="6232" w:type="dxa"/>
            <w:shd w:val="clear" w:color="auto" w:fill="auto"/>
            <w:noWrap/>
            <w:vAlign w:val="center"/>
          </w:tcPr>
          <w:p w14:paraId="17CD4314" w14:textId="77777777" w:rsidR="00360FB1" w:rsidRDefault="00000000">
            <w:pPr>
              <w:spacing w:after="160" w:line="259" w:lineRule="auto"/>
              <w:jc w:val="both"/>
              <w:rPr>
                <w:rFonts w:eastAsiaTheme="minorHAnsi"/>
                <w:b/>
                <w:bCs/>
              </w:rPr>
            </w:pPr>
            <w:r>
              <w:rPr>
                <w:rFonts w:eastAsiaTheme="minorHAnsi"/>
                <w:b/>
                <w:bCs/>
              </w:rPr>
              <w:t>Izvor 3.2.1 Vlastiti prihodi – proračunski korisnici</w:t>
            </w:r>
          </w:p>
          <w:p w14:paraId="389306D2" w14:textId="77777777" w:rsidR="00360FB1" w:rsidRDefault="00000000">
            <w:pPr>
              <w:spacing w:after="160" w:line="259" w:lineRule="auto"/>
              <w:jc w:val="both"/>
              <w:rPr>
                <w:rFonts w:eastAsiaTheme="minorHAnsi"/>
                <w:bCs/>
              </w:rPr>
            </w:pPr>
            <w:r>
              <w:rPr>
                <w:rFonts w:eastAsiaTheme="minorHAnsi"/>
                <w:bCs/>
              </w:rPr>
              <w:t>Planiran je iznos od 850,00 eura u financijskom planu, a utrošeno je 148,59 eura.</w:t>
            </w:r>
            <w:r>
              <w:rPr>
                <w:rFonts w:eastAsiaTheme="minorHAnsi"/>
                <w:bCs/>
              </w:rPr>
              <w:br/>
            </w:r>
            <w:r>
              <w:rPr>
                <w:rFonts w:eastAsiaTheme="minorHAnsi"/>
                <w:b/>
                <w:bCs/>
              </w:rPr>
              <w:t>Izvor 3.2.2 Vlastiti prihodi - prenesena sredstva</w:t>
            </w:r>
          </w:p>
          <w:p w14:paraId="7B7974BC" w14:textId="77777777" w:rsidR="00360FB1" w:rsidRDefault="00000000">
            <w:pPr>
              <w:jc w:val="both"/>
              <w:rPr>
                <w:rFonts w:eastAsia="Times New Roman"/>
                <w:lang w:eastAsia="hr-HR"/>
              </w:rPr>
            </w:pPr>
            <w:r>
              <w:rPr>
                <w:rFonts w:eastAsiaTheme="minorHAnsi"/>
                <w:bCs/>
                <w:iCs/>
              </w:rPr>
              <w:t xml:space="preserve">Vlastiti prihodi škole na stavci prenesenih sredstava planirana su rebalansom u iznosu od 807,00 eura te su ista  utrošena u iznosu od 778,41 </w:t>
            </w:r>
            <w:proofErr w:type="spellStart"/>
            <w:r>
              <w:rPr>
                <w:rFonts w:eastAsiaTheme="minorHAnsi"/>
                <w:bCs/>
                <w:iCs/>
              </w:rPr>
              <w:t>eur</w:t>
            </w:r>
            <w:proofErr w:type="spellEnd"/>
            <w:r>
              <w:rPr>
                <w:rFonts w:eastAsiaTheme="minorHAnsi"/>
                <w:bCs/>
                <w:iCs/>
              </w:rPr>
              <w:t>.</w:t>
            </w:r>
          </w:p>
        </w:tc>
        <w:tc>
          <w:tcPr>
            <w:tcW w:w="1276" w:type="dxa"/>
            <w:shd w:val="clear" w:color="auto" w:fill="auto"/>
            <w:noWrap/>
            <w:vAlign w:val="center"/>
          </w:tcPr>
          <w:p w14:paraId="7D805750" w14:textId="77777777" w:rsidR="00360FB1" w:rsidRDefault="00000000">
            <w:pPr>
              <w:jc w:val="both"/>
              <w:rPr>
                <w:rFonts w:eastAsia="Times New Roman"/>
                <w:b/>
                <w:lang w:eastAsia="hr-HR"/>
              </w:rPr>
            </w:pPr>
            <w:r>
              <w:rPr>
                <w:rFonts w:eastAsia="Times New Roman"/>
                <w:b/>
                <w:lang w:eastAsia="hr-HR"/>
              </w:rPr>
              <w:t>1657,00</w:t>
            </w:r>
          </w:p>
          <w:p w14:paraId="3FA2A48E"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5D8FA53D" w14:textId="77777777" w:rsidR="00360FB1" w:rsidRDefault="00000000">
            <w:pPr>
              <w:jc w:val="both"/>
              <w:rPr>
                <w:rFonts w:eastAsia="Times New Roman"/>
                <w:b/>
                <w:lang w:eastAsia="hr-HR"/>
              </w:rPr>
            </w:pPr>
            <w:r>
              <w:rPr>
                <w:rFonts w:eastAsia="Times New Roman"/>
                <w:b/>
                <w:lang w:eastAsia="hr-HR"/>
              </w:rPr>
              <w:t>927,00</w:t>
            </w:r>
          </w:p>
        </w:tc>
        <w:tc>
          <w:tcPr>
            <w:tcW w:w="1276" w:type="dxa"/>
            <w:shd w:val="clear" w:color="auto" w:fill="auto"/>
            <w:noWrap/>
            <w:vAlign w:val="center"/>
          </w:tcPr>
          <w:p w14:paraId="6AC30434" w14:textId="77777777" w:rsidR="00360FB1" w:rsidRDefault="00000000">
            <w:pPr>
              <w:jc w:val="both"/>
              <w:rPr>
                <w:rFonts w:eastAsia="Times New Roman"/>
                <w:b/>
                <w:lang w:eastAsia="hr-HR"/>
              </w:rPr>
            </w:pPr>
            <w:r>
              <w:rPr>
                <w:rFonts w:eastAsia="Times New Roman"/>
                <w:b/>
                <w:lang w:eastAsia="hr-HR"/>
              </w:rPr>
              <w:t>55,94%</w:t>
            </w:r>
          </w:p>
        </w:tc>
      </w:tr>
      <w:tr w:rsidR="00360FB1" w14:paraId="35FCCB08" w14:textId="77777777">
        <w:trPr>
          <w:trHeight w:val="416"/>
        </w:trPr>
        <w:tc>
          <w:tcPr>
            <w:tcW w:w="6232" w:type="dxa"/>
            <w:shd w:val="clear" w:color="auto" w:fill="auto"/>
            <w:noWrap/>
            <w:vAlign w:val="center"/>
          </w:tcPr>
          <w:p w14:paraId="4C2C42EE" w14:textId="77777777" w:rsidR="00360FB1" w:rsidRDefault="00360FB1">
            <w:pPr>
              <w:spacing w:after="160" w:line="259" w:lineRule="auto"/>
              <w:jc w:val="both"/>
              <w:rPr>
                <w:rFonts w:eastAsiaTheme="minorHAnsi"/>
                <w:bCs/>
              </w:rPr>
            </w:pPr>
          </w:p>
        </w:tc>
        <w:tc>
          <w:tcPr>
            <w:tcW w:w="1276" w:type="dxa"/>
            <w:shd w:val="clear" w:color="auto" w:fill="auto"/>
            <w:noWrap/>
            <w:vAlign w:val="center"/>
          </w:tcPr>
          <w:p w14:paraId="59108FFB" w14:textId="77777777" w:rsidR="00360FB1" w:rsidRDefault="00360FB1">
            <w:pPr>
              <w:jc w:val="both"/>
              <w:rPr>
                <w:rFonts w:eastAsia="Times New Roman"/>
                <w:b/>
                <w:lang w:eastAsia="hr-HR"/>
              </w:rPr>
            </w:pPr>
          </w:p>
        </w:tc>
        <w:tc>
          <w:tcPr>
            <w:tcW w:w="1276" w:type="dxa"/>
            <w:shd w:val="clear" w:color="auto" w:fill="auto"/>
            <w:noWrap/>
            <w:vAlign w:val="center"/>
          </w:tcPr>
          <w:p w14:paraId="6B70831F" w14:textId="77777777" w:rsidR="00360FB1" w:rsidRDefault="00360FB1">
            <w:pPr>
              <w:jc w:val="both"/>
              <w:rPr>
                <w:rFonts w:eastAsia="Times New Roman"/>
                <w:b/>
                <w:lang w:eastAsia="hr-HR"/>
              </w:rPr>
            </w:pPr>
          </w:p>
        </w:tc>
        <w:tc>
          <w:tcPr>
            <w:tcW w:w="1276" w:type="dxa"/>
            <w:shd w:val="clear" w:color="auto" w:fill="auto"/>
            <w:noWrap/>
            <w:vAlign w:val="center"/>
          </w:tcPr>
          <w:p w14:paraId="56632E87" w14:textId="77777777" w:rsidR="00360FB1" w:rsidRDefault="00360FB1">
            <w:pPr>
              <w:jc w:val="both"/>
              <w:rPr>
                <w:rFonts w:eastAsia="Times New Roman"/>
                <w:b/>
                <w:lang w:eastAsia="hr-HR"/>
              </w:rPr>
            </w:pPr>
          </w:p>
        </w:tc>
      </w:tr>
      <w:tr w:rsidR="00360FB1" w14:paraId="73D88DF1" w14:textId="77777777">
        <w:trPr>
          <w:trHeight w:val="300"/>
        </w:trPr>
        <w:tc>
          <w:tcPr>
            <w:tcW w:w="10060" w:type="dxa"/>
            <w:gridSpan w:val="4"/>
            <w:shd w:val="clear" w:color="000000" w:fill="F2F2F2"/>
            <w:vAlign w:val="center"/>
          </w:tcPr>
          <w:p w14:paraId="3E05D184" w14:textId="77777777" w:rsidR="00360FB1" w:rsidRDefault="00360FB1">
            <w:pPr>
              <w:spacing w:after="160" w:line="259" w:lineRule="auto"/>
              <w:jc w:val="both"/>
              <w:rPr>
                <w:rFonts w:eastAsiaTheme="minorHAnsi"/>
                <w:b/>
                <w:bCs/>
                <w:iCs/>
              </w:rPr>
            </w:pPr>
          </w:p>
          <w:p w14:paraId="0043861B" w14:textId="77777777" w:rsidR="00360FB1" w:rsidRDefault="00000000">
            <w:pPr>
              <w:spacing w:after="160" w:line="259" w:lineRule="auto"/>
              <w:jc w:val="both"/>
              <w:rPr>
                <w:rFonts w:eastAsiaTheme="minorHAnsi"/>
                <w:b/>
                <w:bCs/>
                <w:iCs/>
              </w:rPr>
            </w:pPr>
            <w:r>
              <w:rPr>
                <w:rFonts w:eastAsiaTheme="minorHAnsi"/>
                <w:b/>
                <w:bCs/>
                <w:iCs/>
              </w:rPr>
              <w:lastRenderedPageBreak/>
              <w:t xml:space="preserve">Aktivnost </w:t>
            </w:r>
            <w:proofErr w:type="spellStart"/>
            <w:r>
              <w:rPr>
                <w:rFonts w:eastAsiaTheme="minorHAnsi"/>
                <w:b/>
                <w:bCs/>
                <w:iCs/>
              </w:rPr>
              <w:t>A120818</w:t>
            </w:r>
            <w:proofErr w:type="spellEnd"/>
            <w:r>
              <w:rPr>
                <w:rFonts w:eastAsiaTheme="minorHAnsi"/>
                <w:b/>
                <w:bCs/>
                <w:iCs/>
              </w:rPr>
              <w:t xml:space="preserve"> Organizacije prehrane u osnovnim školama</w:t>
            </w:r>
          </w:p>
          <w:p w14:paraId="397C626C" w14:textId="77777777" w:rsidR="00360FB1" w:rsidRDefault="00360FB1">
            <w:pPr>
              <w:jc w:val="both"/>
              <w:rPr>
                <w:rFonts w:eastAsia="Times New Roman"/>
                <w:b/>
                <w:bCs/>
                <w:lang w:eastAsia="hr-HR"/>
              </w:rPr>
            </w:pPr>
          </w:p>
        </w:tc>
      </w:tr>
      <w:tr w:rsidR="00360FB1" w14:paraId="12640490" w14:textId="77777777">
        <w:trPr>
          <w:trHeight w:val="300"/>
        </w:trPr>
        <w:tc>
          <w:tcPr>
            <w:tcW w:w="10060" w:type="dxa"/>
            <w:gridSpan w:val="4"/>
            <w:shd w:val="clear" w:color="000000" w:fill="F2F2F2"/>
            <w:vAlign w:val="center"/>
          </w:tcPr>
          <w:tbl>
            <w:tblPr>
              <w:tblpPr w:leftFromText="180" w:rightFromText="180" w:vertAnchor="text" w:tblpX="-327"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276"/>
              <w:gridCol w:w="1276"/>
              <w:gridCol w:w="1276"/>
            </w:tblGrid>
            <w:tr w:rsidR="00360FB1" w14:paraId="383754CD" w14:textId="77777777">
              <w:trPr>
                <w:trHeight w:val="251"/>
              </w:trPr>
              <w:tc>
                <w:tcPr>
                  <w:tcW w:w="6232" w:type="dxa"/>
                  <w:vMerge w:val="restart"/>
                  <w:shd w:val="clear" w:color="auto" w:fill="auto"/>
                  <w:vAlign w:val="center"/>
                </w:tcPr>
                <w:p w14:paraId="55CA546E" w14:textId="77777777" w:rsidR="00360FB1" w:rsidRDefault="00000000">
                  <w:pPr>
                    <w:jc w:val="both"/>
                    <w:rPr>
                      <w:rFonts w:eastAsia="Times New Roman"/>
                      <w:highlight w:val="lightGray"/>
                      <w:lang w:eastAsia="hr-HR"/>
                    </w:rPr>
                  </w:pPr>
                  <w:r>
                    <w:rPr>
                      <w:rFonts w:eastAsia="Times New Roman"/>
                      <w:highlight w:val="lightGray"/>
                      <w:lang w:eastAsia="hr-HR"/>
                    </w:rPr>
                    <w:lastRenderedPageBreak/>
                    <w:t>Obrazloženje aktivnosti/projekta</w:t>
                  </w:r>
                </w:p>
              </w:tc>
              <w:tc>
                <w:tcPr>
                  <w:tcW w:w="3828" w:type="dxa"/>
                  <w:gridSpan w:val="3"/>
                  <w:shd w:val="clear" w:color="auto" w:fill="auto"/>
                  <w:noWrap/>
                  <w:vAlign w:val="center"/>
                </w:tcPr>
                <w:p w14:paraId="4E15DFCB" w14:textId="77777777" w:rsidR="00360FB1" w:rsidRDefault="00000000">
                  <w:pPr>
                    <w:jc w:val="both"/>
                    <w:rPr>
                      <w:rFonts w:eastAsia="Times New Roman"/>
                      <w:highlight w:val="lightGray"/>
                      <w:lang w:eastAsia="hr-HR"/>
                    </w:rPr>
                  </w:pPr>
                  <w:r>
                    <w:rPr>
                      <w:rFonts w:eastAsia="Times New Roman"/>
                      <w:highlight w:val="lightGray"/>
                      <w:lang w:eastAsia="hr-HR"/>
                    </w:rPr>
                    <w:t>Izvršenje 31.12.2023.</w:t>
                  </w:r>
                </w:p>
              </w:tc>
            </w:tr>
            <w:tr w:rsidR="00360FB1" w14:paraId="06E8E9A0" w14:textId="77777777">
              <w:trPr>
                <w:trHeight w:val="207"/>
              </w:trPr>
              <w:tc>
                <w:tcPr>
                  <w:tcW w:w="6232" w:type="dxa"/>
                  <w:vMerge/>
                  <w:vAlign w:val="center"/>
                </w:tcPr>
                <w:p w14:paraId="3DBCFF16" w14:textId="77777777" w:rsidR="00360FB1" w:rsidRDefault="00360FB1">
                  <w:pPr>
                    <w:jc w:val="both"/>
                    <w:rPr>
                      <w:rFonts w:eastAsia="Times New Roman"/>
                      <w:highlight w:val="lightGray"/>
                      <w:lang w:eastAsia="hr-HR"/>
                    </w:rPr>
                  </w:pPr>
                </w:p>
              </w:tc>
              <w:tc>
                <w:tcPr>
                  <w:tcW w:w="1276" w:type="dxa"/>
                  <w:shd w:val="clear" w:color="auto" w:fill="auto"/>
                  <w:noWrap/>
                  <w:vAlign w:val="bottom"/>
                </w:tcPr>
                <w:p w14:paraId="1692B4D4" w14:textId="77777777" w:rsidR="00360FB1" w:rsidRDefault="00000000">
                  <w:pPr>
                    <w:jc w:val="both"/>
                    <w:rPr>
                      <w:rFonts w:eastAsia="Times New Roman"/>
                      <w:highlight w:val="lightGray"/>
                      <w:lang w:eastAsia="hr-HR"/>
                    </w:rPr>
                  </w:pPr>
                  <w:r>
                    <w:rPr>
                      <w:rFonts w:eastAsiaTheme="minorHAnsi"/>
                      <w:highlight w:val="lightGray"/>
                    </w:rPr>
                    <w:t>Planirano</w:t>
                  </w:r>
                </w:p>
              </w:tc>
              <w:tc>
                <w:tcPr>
                  <w:tcW w:w="1276" w:type="dxa"/>
                  <w:shd w:val="clear" w:color="auto" w:fill="auto"/>
                  <w:noWrap/>
                  <w:vAlign w:val="bottom"/>
                </w:tcPr>
                <w:p w14:paraId="152FE795" w14:textId="77777777" w:rsidR="00360FB1" w:rsidRDefault="00000000">
                  <w:pPr>
                    <w:jc w:val="both"/>
                    <w:rPr>
                      <w:rFonts w:eastAsia="Times New Roman"/>
                      <w:highlight w:val="lightGray"/>
                      <w:lang w:eastAsia="hr-HR"/>
                    </w:rPr>
                  </w:pPr>
                  <w:r>
                    <w:rPr>
                      <w:rFonts w:eastAsiaTheme="minorHAnsi"/>
                      <w:highlight w:val="lightGray"/>
                    </w:rPr>
                    <w:t>Realizirano</w:t>
                  </w:r>
                </w:p>
              </w:tc>
              <w:tc>
                <w:tcPr>
                  <w:tcW w:w="1276" w:type="dxa"/>
                  <w:shd w:val="clear" w:color="auto" w:fill="auto"/>
                  <w:noWrap/>
                  <w:vAlign w:val="bottom"/>
                </w:tcPr>
                <w:p w14:paraId="69D40C4E" w14:textId="77777777" w:rsidR="00360FB1" w:rsidRDefault="00000000">
                  <w:pPr>
                    <w:jc w:val="both"/>
                    <w:rPr>
                      <w:rFonts w:eastAsia="Times New Roman"/>
                      <w:highlight w:val="lightGray"/>
                      <w:lang w:eastAsia="hr-HR"/>
                    </w:rPr>
                  </w:pPr>
                  <w:r>
                    <w:rPr>
                      <w:rFonts w:eastAsiaTheme="minorHAnsi"/>
                      <w:highlight w:val="lightGray"/>
                    </w:rPr>
                    <w:t>POSTOTAK</w:t>
                  </w:r>
                </w:p>
              </w:tc>
            </w:tr>
            <w:tr w:rsidR="00360FB1" w14:paraId="2DF81E5D" w14:textId="77777777">
              <w:trPr>
                <w:trHeight w:val="416"/>
              </w:trPr>
              <w:tc>
                <w:tcPr>
                  <w:tcW w:w="6232" w:type="dxa"/>
                  <w:shd w:val="clear" w:color="auto" w:fill="auto"/>
                  <w:noWrap/>
                  <w:vAlign w:val="center"/>
                </w:tcPr>
                <w:p w14:paraId="30575812" w14:textId="77777777" w:rsidR="00360FB1" w:rsidRDefault="00000000">
                  <w:pPr>
                    <w:spacing w:after="160" w:line="259" w:lineRule="auto"/>
                    <w:jc w:val="both"/>
                    <w:rPr>
                      <w:rFonts w:eastAsia="Times New Roman"/>
                      <w:color w:val="000000" w:themeColor="text1"/>
                      <w:highlight w:val="lightGray"/>
                      <w:lang w:eastAsia="hr-HR"/>
                    </w:rPr>
                  </w:pPr>
                  <w:r>
                    <w:rPr>
                      <w:rFonts w:eastAsiaTheme="minorHAnsi"/>
                      <w:color w:val="000000" w:themeColor="text1"/>
                      <w:highlight w:val="lightGray"/>
                    </w:rPr>
                    <w:t>Kroz navedenu aktivnost planirana su sredstva koja za cilj imaju osigurati prehranu učenicima škole u iznosu od 25500,00 EUR-</w:t>
                  </w:r>
                  <w:proofErr w:type="spellStart"/>
                  <w:r>
                    <w:rPr>
                      <w:rFonts w:eastAsiaTheme="minorHAnsi"/>
                      <w:color w:val="000000" w:themeColor="text1"/>
                      <w:highlight w:val="lightGray"/>
                    </w:rPr>
                    <w:t>a.Ista</w:t>
                  </w:r>
                  <w:proofErr w:type="spellEnd"/>
                  <w:r>
                    <w:rPr>
                      <w:rFonts w:eastAsiaTheme="minorHAnsi"/>
                      <w:color w:val="000000" w:themeColor="text1"/>
                      <w:highlight w:val="lightGray"/>
                    </w:rPr>
                    <w:t xml:space="preserve"> su izvršenjem realizirana u iznosu od 27414,22 eura odnosno 107,51%. </w:t>
                  </w:r>
                </w:p>
              </w:tc>
              <w:tc>
                <w:tcPr>
                  <w:tcW w:w="1276" w:type="dxa"/>
                  <w:shd w:val="clear" w:color="auto" w:fill="auto"/>
                  <w:noWrap/>
                  <w:vAlign w:val="center"/>
                </w:tcPr>
                <w:p w14:paraId="21DA862E" w14:textId="77777777" w:rsidR="00360FB1" w:rsidRDefault="00000000">
                  <w:pPr>
                    <w:jc w:val="both"/>
                    <w:rPr>
                      <w:rFonts w:eastAsia="Times New Roman"/>
                      <w:b/>
                      <w:highlight w:val="lightGray"/>
                      <w:lang w:eastAsia="hr-HR"/>
                    </w:rPr>
                  </w:pPr>
                  <w:r>
                    <w:rPr>
                      <w:rFonts w:eastAsia="Times New Roman"/>
                      <w:b/>
                      <w:highlight w:val="lightGray"/>
                      <w:lang w:eastAsia="hr-HR"/>
                    </w:rPr>
                    <w:t>25.500,00</w:t>
                  </w:r>
                </w:p>
              </w:tc>
              <w:tc>
                <w:tcPr>
                  <w:tcW w:w="1276" w:type="dxa"/>
                  <w:shd w:val="clear" w:color="auto" w:fill="auto"/>
                  <w:noWrap/>
                  <w:vAlign w:val="center"/>
                </w:tcPr>
                <w:p w14:paraId="575A4BCE" w14:textId="77777777" w:rsidR="00360FB1" w:rsidRDefault="00000000">
                  <w:pPr>
                    <w:jc w:val="both"/>
                    <w:rPr>
                      <w:rFonts w:eastAsia="Times New Roman"/>
                      <w:b/>
                      <w:highlight w:val="lightGray"/>
                      <w:lang w:eastAsia="hr-HR"/>
                    </w:rPr>
                  </w:pPr>
                  <w:r>
                    <w:rPr>
                      <w:rFonts w:eastAsia="Times New Roman"/>
                      <w:b/>
                      <w:highlight w:val="lightGray"/>
                      <w:lang w:eastAsia="hr-HR"/>
                    </w:rPr>
                    <w:t>27414,22</w:t>
                  </w:r>
                </w:p>
              </w:tc>
              <w:tc>
                <w:tcPr>
                  <w:tcW w:w="1276" w:type="dxa"/>
                  <w:shd w:val="clear" w:color="auto" w:fill="auto"/>
                  <w:noWrap/>
                  <w:vAlign w:val="center"/>
                </w:tcPr>
                <w:p w14:paraId="3E1B0769" w14:textId="77777777" w:rsidR="00360FB1" w:rsidRDefault="00000000">
                  <w:pPr>
                    <w:jc w:val="both"/>
                    <w:rPr>
                      <w:rFonts w:eastAsia="Times New Roman"/>
                      <w:b/>
                      <w:highlight w:val="lightGray"/>
                      <w:lang w:eastAsia="hr-HR"/>
                    </w:rPr>
                  </w:pPr>
                  <w:r>
                    <w:rPr>
                      <w:rFonts w:eastAsia="Times New Roman"/>
                      <w:b/>
                      <w:highlight w:val="lightGray"/>
                      <w:lang w:eastAsia="hr-HR"/>
                    </w:rPr>
                    <w:t>107,51%</w:t>
                  </w:r>
                </w:p>
              </w:tc>
            </w:tr>
          </w:tbl>
          <w:p w14:paraId="22B199BF" w14:textId="77777777" w:rsidR="00360FB1" w:rsidRDefault="00360FB1">
            <w:pPr>
              <w:spacing w:after="160" w:line="259" w:lineRule="auto"/>
              <w:jc w:val="both"/>
              <w:rPr>
                <w:rFonts w:eastAsiaTheme="minorHAnsi"/>
                <w:b/>
                <w:bCs/>
                <w:iCs/>
                <w:highlight w:val="lightGray"/>
              </w:rPr>
            </w:pPr>
          </w:p>
        </w:tc>
      </w:tr>
      <w:tr w:rsidR="00360FB1" w14:paraId="1C52DAFC" w14:textId="77777777">
        <w:trPr>
          <w:trHeight w:val="300"/>
        </w:trPr>
        <w:tc>
          <w:tcPr>
            <w:tcW w:w="10060" w:type="dxa"/>
            <w:gridSpan w:val="4"/>
            <w:shd w:val="clear" w:color="000000" w:fill="F2F2F2"/>
            <w:vAlign w:val="center"/>
          </w:tcPr>
          <w:p w14:paraId="220FC96D" w14:textId="77777777" w:rsidR="00360FB1" w:rsidRDefault="00360FB1">
            <w:pPr>
              <w:spacing w:after="160" w:line="259" w:lineRule="auto"/>
              <w:jc w:val="both"/>
              <w:rPr>
                <w:rFonts w:eastAsiaTheme="minorHAnsi"/>
                <w:b/>
                <w:highlight w:val="lightGray"/>
              </w:rPr>
            </w:pPr>
          </w:p>
          <w:p w14:paraId="52AF2E84" w14:textId="77777777" w:rsidR="00360FB1" w:rsidRDefault="00360FB1">
            <w:pPr>
              <w:spacing w:after="160" w:line="259" w:lineRule="auto"/>
              <w:jc w:val="both"/>
              <w:rPr>
                <w:rFonts w:eastAsiaTheme="minorHAnsi"/>
                <w:b/>
                <w:highlight w:val="lightGray"/>
              </w:rPr>
            </w:pPr>
          </w:p>
          <w:p w14:paraId="25986894" w14:textId="77777777" w:rsidR="00360FB1" w:rsidRDefault="00360FB1">
            <w:pPr>
              <w:spacing w:after="160" w:line="259" w:lineRule="auto"/>
              <w:jc w:val="both"/>
              <w:rPr>
                <w:rFonts w:eastAsiaTheme="minorHAnsi"/>
                <w:b/>
                <w:highlight w:val="lightGray"/>
              </w:rPr>
            </w:pPr>
          </w:p>
          <w:p w14:paraId="62F0BB72" w14:textId="77777777" w:rsidR="00360FB1" w:rsidRDefault="00360FB1">
            <w:pPr>
              <w:spacing w:after="160" w:line="259" w:lineRule="auto"/>
              <w:jc w:val="both"/>
              <w:rPr>
                <w:rFonts w:eastAsiaTheme="minorHAnsi"/>
                <w:b/>
                <w:highlight w:val="lightGray"/>
              </w:rPr>
            </w:pPr>
          </w:p>
          <w:p w14:paraId="485401C5" w14:textId="77777777" w:rsidR="00360FB1" w:rsidRDefault="00360FB1">
            <w:pPr>
              <w:spacing w:after="160" w:line="259" w:lineRule="auto"/>
              <w:jc w:val="both"/>
              <w:rPr>
                <w:rFonts w:eastAsiaTheme="minorHAnsi"/>
                <w:b/>
                <w:highlight w:val="lightGray"/>
              </w:rPr>
            </w:pPr>
          </w:p>
          <w:p w14:paraId="59D4B7FC" w14:textId="77777777" w:rsidR="00360FB1" w:rsidRDefault="00000000">
            <w:pPr>
              <w:spacing w:after="160" w:line="259" w:lineRule="auto"/>
              <w:jc w:val="both"/>
              <w:rPr>
                <w:rFonts w:eastAsiaTheme="minorHAnsi"/>
                <w:b/>
                <w:highlight w:val="lightGray"/>
              </w:rPr>
            </w:pPr>
            <w:r>
              <w:rPr>
                <w:rFonts w:eastAsiaTheme="minorHAnsi"/>
                <w:b/>
                <w:highlight w:val="lightGray"/>
              </w:rPr>
              <w:t xml:space="preserve">Aktivnost </w:t>
            </w:r>
            <w:proofErr w:type="spellStart"/>
            <w:r>
              <w:rPr>
                <w:rFonts w:eastAsiaTheme="minorHAnsi"/>
                <w:b/>
                <w:highlight w:val="lightGray"/>
              </w:rPr>
              <w:t>A120819</w:t>
            </w:r>
            <w:proofErr w:type="spellEnd"/>
            <w:r>
              <w:rPr>
                <w:rFonts w:eastAsiaTheme="minorHAnsi"/>
                <w:b/>
                <w:highlight w:val="lightGray"/>
              </w:rPr>
              <w:t xml:space="preserve"> Projekt Opskrba školskih ustanova higijenskim potrepštinama za učenice OŠ</w:t>
            </w:r>
          </w:p>
          <w:p w14:paraId="50A31B15" w14:textId="77777777" w:rsidR="00360FB1" w:rsidRDefault="00360FB1">
            <w:pPr>
              <w:spacing w:after="160" w:line="259" w:lineRule="auto"/>
              <w:jc w:val="both"/>
              <w:rPr>
                <w:rFonts w:eastAsiaTheme="minorHAnsi"/>
                <w:b/>
                <w:bCs/>
                <w:iCs/>
                <w:highlight w:val="lightGray"/>
              </w:rPr>
            </w:pPr>
          </w:p>
        </w:tc>
      </w:tr>
      <w:tr w:rsidR="00360FB1" w14:paraId="08C955CF" w14:textId="77777777">
        <w:trPr>
          <w:trHeight w:val="251"/>
        </w:trPr>
        <w:tc>
          <w:tcPr>
            <w:tcW w:w="6232" w:type="dxa"/>
            <w:vMerge w:val="restart"/>
            <w:shd w:val="clear" w:color="auto" w:fill="auto"/>
            <w:vAlign w:val="center"/>
          </w:tcPr>
          <w:p w14:paraId="31A7ADAB" w14:textId="77777777" w:rsidR="00360FB1" w:rsidRDefault="00000000">
            <w:pPr>
              <w:jc w:val="both"/>
              <w:rPr>
                <w:rFonts w:eastAsia="Times New Roman"/>
                <w:lang w:eastAsia="hr-HR"/>
              </w:rPr>
            </w:pPr>
            <w:r>
              <w:rPr>
                <w:rFonts w:eastAsia="Times New Roman"/>
                <w:lang w:eastAsia="hr-HR"/>
              </w:rPr>
              <w:t>Obrazloženje aktivnosti/projekta</w:t>
            </w:r>
          </w:p>
        </w:tc>
        <w:tc>
          <w:tcPr>
            <w:tcW w:w="3828" w:type="dxa"/>
            <w:gridSpan w:val="3"/>
            <w:shd w:val="clear" w:color="auto" w:fill="auto"/>
            <w:noWrap/>
            <w:vAlign w:val="center"/>
          </w:tcPr>
          <w:p w14:paraId="08BE54D6" w14:textId="77777777" w:rsidR="00360FB1" w:rsidRDefault="00000000">
            <w:pPr>
              <w:jc w:val="both"/>
              <w:rPr>
                <w:rFonts w:eastAsia="Times New Roman"/>
                <w:lang w:eastAsia="hr-HR"/>
              </w:rPr>
            </w:pPr>
            <w:r>
              <w:rPr>
                <w:rFonts w:eastAsia="Times New Roman"/>
                <w:lang w:eastAsia="hr-HR"/>
              </w:rPr>
              <w:t>Izvršenje 31.12.2023.</w:t>
            </w:r>
          </w:p>
        </w:tc>
      </w:tr>
      <w:tr w:rsidR="00360FB1" w14:paraId="50A5C621" w14:textId="77777777">
        <w:trPr>
          <w:trHeight w:val="207"/>
        </w:trPr>
        <w:tc>
          <w:tcPr>
            <w:tcW w:w="6232" w:type="dxa"/>
            <w:vMerge/>
            <w:vAlign w:val="center"/>
          </w:tcPr>
          <w:p w14:paraId="2EEDA54A" w14:textId="77777777" w:rsidR="00360FB1" w:rsidRDefault="00360FB1">
            <w:pPr>
              <w:jc w:val="both"/>
              <w:rPr>
                <w:rFonts w:eastAsia="Times New Roman"/>
                <w:lang w:eastAsia="hr-HR"/>
              </w:rPr>
            </w:pPr>
          </w:p>
        </w:tc>
        <w:tc>
          <w:tcPr>
            <w:tcW w:w="1276" w:type="dxa"/>
            <w:shd w:val="clear" w:color="auto" w:fill="auto"/>
            <w:noWrap/>
            <w:vAlign w:val="bottom"/>
          </w:tcPr>
          <w:p w14:paraId="6DEADF79" w14:textId="77777777" w:rsidR="00360FB1" w:rsidRDefault="00000000">
            <w:pPr>
              <w:jc w:val="both"/>
              <w:rPr>
                <w:rFonts w:eastAsia="Times New Roman"/>
                <w:lang w:eastAsia="hr-HR"/>
              </w:rPr>
            </w:pPr>
            <w:r>
              <w:rPr>
                <w:rFonts w:eastAsiaTheme="minorHAnsi"/>
              </w:rPr>
              <w:t>Planirano</w:t>
            </w:r>
          </w:p>
        </w:tc>
        <w:tc>
          <w:tcPr>
            <w:tcW w:w="1276" w:type="dxa"/>
            <w:shd w:val="clear" w:color="auto" w:fill="auto"/>
            <w:noWrap/>
            <w:vAlign w:val="bottom"/>
          </w:tcPr>
          <w:p w14:paraId="668C0BC2" w14:textId="77777777" w:rsidR="00360FB1" w:rsidRDefault="00000000">
            <w:pPr>
              <w:jc w:val="both"/>
              <w:rPr>
                <w:rFonts w:eastAsia="Times New Roman"/>
                <w:lang w:eastAsia="hr-HR"/>
              </w:rPr>
            </w:pPr>
            <w:r>
              <w:rPr>
                <w:rFonts w:eastAsiaTheme="minorHAnsi"/>
              </w:rPr>
              <w:t>Realizirano</w:t>
            </w:r>
          </w:p>
        </w:tc>
        <w:tc>
          <w:tcPr>
            <w:tcW w:w="1276" w:type="dxa"/>
            <w:shd w:val="clear" w:color="auto" w:fill="auto"/>
            <w:noWrap/>
            <w:vAlign w:val="bottom"/>
          </w:tcPr>
          <w:p w14:paraId="25ABF369" w14:textId="77777777" w:rsidR="00360FB1" w:rsidRDefault="00000000">
            <w:pPr>
              <w:jc w:val="both"/>
              <w:rPr>
                <w:rFonts w:eastAsia="Times New Roman"/>
                <w:lang w:eastAsia="hr-HR"/>
              </w:rPr>
            </w:pPr>
            <w:r>
              <w:rPr>
                <w:rFonts w:eastAsiaTheme="minorHAnsi"/>
              </w:rPr>
              <w:t>POSTOTAK</w:t>
            </w:r>
          </w:p>
        </w:tc>
      </w:tr>
      <w:tr w:rsidR="00360FB1" w14:paraId="372AB0BA" w14:textId="77777777">
        <w:trPr>
          <w:trHeight w:val="416"/>
        </w:trPr>
        <w:tc>
          <w:tcPr>
            <w:tcW w:w="6232" w:type="dxa"/>
            <w:shd w:val="clear" w:color="auto" w:fill="auto"/>
            <w:noWrap/>
            <w:vAlign w:val="center"/>
          </w:tcPr>
          <w:p w14:paraId="02AEC8AB" w14:textId="77777777" w:rsidR="00360FB1" w:rsidRDefault="00000000">
            <w:pPr>
              <w:spacing w:after="160" w:line="259" w:lineRule="auto"/>
              <w:jc w:val="both"/>
              <w:rPr>
                <w:rFonts w:eastAsiaTheme="minorHAnsi"/>
              </w:rPr>
            </w:pPr>
            <w:r>
              <w:rPr>
                <w:rFonts w:eastAsiaTheme="minorHAnsi"/>
              </w:rPr>
              <w:t>Izvor 5.8.1 Ostale pomoći proračunski korisnici</w:t>
            </w:r>
          </w:p>
          <w:p w14:paraId="0654F216" w14:textId="77777777" w:rsidR="00360FB1" w:rsidRDefault="00000000">
            <w:pPr>
              <w:spacing w:after="160" w:line="259" w:lineRule="auto"/>
              <w:jc w:val="both"/>
              <w:rPr>
                <w:rFonts w:eastAsiaTheme="minorHAnsi"/>
              </w:rPr>
            </w:pPr>
            <w:r>
              <w:rPr>
                <w:rFonts w:eastAsiaTheme="minorHAnsi"/>
              </w:rPr>
              <w:t>Temeljem odluke o dodjeli sredstava radi opskrbe školskih ustanova besplatnim zalihama menstrualnih higijenskih potrepština koja su osigurana u Državnom proračunu Republike Hrvatske sredstva su uvrštena u ovaj rebalans u iznosu od 227,00,00 EUR-a temeljem broja učenica u školi i ista su realizirana u iznosu od 222,90.</w:t>
            </w:r>
          </w:p>
          <w:p w14:paraId="03D7DEAF" w14:textId="77777777" w:rsidR="00360FB1" w:rsidRDefault="00360FB1">
            <w:pPr>
              <w:spacing w:after="160" w:line="259" w:lineRule="auto"/>
              <w:jc w:val="both"/>
              <w:rPr>
                <w:rFonts w:eastAsia="Times New Roman"/>
                <w:lang w:eastAsia="hr-HR"/>
              </w:rPr>
            </w:pPr>
          </w:p>
        </w:tc>
        <w:tc>
          <w:tcPr>
            <w:tcW w:w="1276" w:type="dxa"/>
            <w:shd w:val="clear" w:color="auto" w:fill="auto"/>
            <w:noWrap/>
            <w:vAlign w:val="center"/>
          </w:tcPr>
          <w:p w14:paraId="0B869BE3" w14:textId="77777777" w:rsidR="00360FB1" w:rsidRDefault="00000000">
            <w:pPr>
              <w:jc w:val="both"/>
              <w:rPr>
                <w:rFonts w:eastAsia="Times New Roman"/>
                <w:b/>
                <w:lang w:eastAsia="hr-HR"/>
              </w:rPr>
            </w:pPr>
            <w:r>
              <w:rPr>
                <w:rFonts w:eastAsia="Times New Roman"/>
                <w:b/>
                <w:lang w:eastAsia="hr-HR"/>
              </w:rPr>
              <w:t>227,00</w:t>
            </w:r>
          </w:p>
        </w:tc>
        <w:tc>
          <w:tcPr>
            <w:tcW w:w="1276" w:type="dxa"/>
            <w:shd w:val="clear" w:color="auto" w:fill="auto"/>
            <w:noWrap/>
            <w:vAlign w:val="center"/>
          </w:tcPr>
          <w:p w14:paraId="46170026" w14:textId="77777777" w:rsidR="00360FB1" w:rsidRDefault="00000000">
            <w:pPr>
              <w:jc w:val="both"/>
              <w:rPr>
                <w:rFonts w:eastAsia="Times New Roman"/>
                <w:b/>
                <w:lang w:eastAsia="hr-HR"/>
              </w:rPr>
            </w:pPr>
            <w:r>
              <w:rPr>
                <w:rFonts w:eastAsia="Times New Roman"/>
                <w:b/>
                <w:lang w:eastAsia="hr-HR"/>
              </w:rPr>
              <w:t>222,90</w:t>
            </w:r>
          </w:p>
        </w:tc>
        <w:tc>
          <w:tcPr>
            <w:tcW w:w="1276" w:type="dxa"/>
            <w:shd w:val="clear" w:color="auto" w:fill="auto"/>
            <w:noWrap/>
            <w:vAlign w:val="center"/>
          </w:tcPr>
          <w:p w14:paraId="7B6D9CF1" w14:textId="77777777" w:rsidR="00360FB1" w:rsidRDefault="00000000">
            <w:pPr>
              <w:jc w:val="both"/>
              <w:rPr>
                <w:rFonts w:eastAsia="Times New Roman"/>
                <w:b/>
                <w:lang w:eastAsia="hr-HR"/>
              </w:rPr>
            </w:pPr>
            <w:r>
              <w:rPr>
                <w:rFonts w:eastAsia="Times New Roman"/>
                <w:b/>
                <w:lang w:eastAsia="hr-HR"/>
              </w:rPr>
              <w:t>98,19%</w:t>
            </w:r>
          </w:p>
        </w:tc>
      </w:tr>
    </w:tbl>
    <w:p w14:paraId="7BCAAE0D" w14:textId="77777777" w:rsidR="00360FB1" w:rsidRDefault="00360FB1">
      <w:pPr>
        <w:jc w:val="both"/>
        <w:rPr>
          <w:b/>
          <w:bCs/>
        </w:rPr>
      </w:pPr>
    </w:p>
    <w:p w14:paraId="29842ACD" w14:textId="77777777" w:rsidR="00360FB1" w:rsidRDefault="00000000">
      <w:pPr>
        <w:jc w:val="both"/>
        <w:rPr>
          <w:b/>
          <w:bCs/>
        </w:rPr>
      </w:pPr>
      <w:r>
        <w:rPr>
          <w:b/>
          <w:bCs/>
        </w:rPr>
        <w:t>OSNOVNA ŠKOLA STJEPANA RADIĆA</w:t>
      </w:r>
    </w:p>
    <w:p w14:paraId="4E6ABA89" w14:textId="77777777" w:rsidR="00360FB1" w:rsidRDefault="00000000">
      <w:pPr>
        <w:pStyle w:val="Heading1"/>
        <w:jc w:val="both"/>
        <w:rPr>
          <w:rFonts w:ascii="Times New Roman" w:hAnsi="Times New Roman" w:cs="Times New Roman"/>
          <w:b/>
          <w:sz w:val="22"/>
        </w:rPr>
      </w:pPr>
      <w:r>
        <w:rPr>
          <w:rFonts w:ascii="Times New Roman" w:hAnsi="Times New Roman" w:cs="Times New Roman"/>
          <w:b/>
          <w:sz w:val="22"/>
        </w:rPr>
        <w:t>OPĆI DIO</w:t>
      </w:r>
    </w:p>
    <w:p w14:paraId="6F82FF38" w14:textId="77777777" w:rsidR="00360FB1" w:rsidRDefault="00000000">
      <w:pPr>
        <w:ind w:left="62"/>
        <w:jc w:val="both"/>
      </w:pPr>
      <w:r>
        <w:t>RAČUN PRIHODA I I RASHODA</w:t>
      </w:r>
    </w:p>
    <w:p w14:paraId="0F86054D" w14:textId="77777777" w:rsidR="00360FB1" w:rsidRDefault="00000000">
      <w:pPr>
        <w:spacing w:after="696"/>
        <w:ind w:left="62"/>
        <w:jc w:val="both"/>
      </w:pPr>
      <w:r>
        <w:t xml:space="preserve">U tablici kako je navedeno, prikazani su ostvareni ukupni prihodi na dan </w:t>
      </w:r>
      <w:proofErr w:type="spellStart"/>
      <w:r>
        <w:t>31.12.2023.godine</w:t>
      </w:r>
      <w:proofErr w:type="spellEnd"/>
      <w:r>
        <w:t xml:space="preserve"> u iznosu 2.609.516,48 €,što čini 115 % plana proračuna škole za </w:t>
      </w:r>
      <w:proofErr w:type="spellStart"/>
      <w:r>
        <w:t>2023.godinu,a</w:t>
      </w:r>
      <w:proofErr w:type="spellEnd"/>
      <w:r>
        <w:t xml:space="preserve"> ostvareni rashodi na dan </w:t>
      </w:r>
      <w:proofErr w:type="spellStart"/>
      <w:r>
        <w:t>31.12.2023.godine</w:t>
      </w:r>
      <w:proofErr w:type="spellEnd"/>
      <w:r>
        <w:t xml:space="preserve"> su 2.592.411,86 € što iznosi 99,99% planiranih izdataka za </w:t>
      </w:r>
      <w:proofErr w:type="spellStart"/>
      <w:r>
        <w:t>2023.godinu</w:t>
      </w:r>
      <w:proofErr w:type="spellEnd"/>
      <w:r>
        <w:t>.</w:t>
      </w:r>
    </w:p>
    <w:p w14:paraId="23861B7D" w14:textId="77777777" w:rsidR="00360FB1" w:rsidRDefault="00000000">
      <w:pPr>
        <w:spacing w:after="679"/>
        <w:ind w:left="62"/>
        <w:jc w:val="both"/>
      </w:pPr>
      <w:r>
        <w:t xml:space="preserve">Izvještaj o izvršenju godišnjeg financijskog plana za </w:t>
      </w:r>
      <w:proofErr w:type="spellStart"/>
      <w:r>
        <w:t>2023.godinu</w:t>
      </w:r>
      <w:proofErr w:type="spellEnd"/>
      <w:r>
        <w:t xml:space="preserve"> Osnovne škole Stjepana Radića pokazuje da su sredstva utrošena u skladu s podacima iskazanima u planu.</w:t>
      </w:r>
    </w:p>
    <w:p w14:paraId="6AD94CF2" w14:textId="77777777" w:rsidR="00360FB1" w:rsidRDefault="00000000">
      <w:pPr>
        <w:spacing w:after="231"/>
        <w:ind w:left="62"/>
        <w:jc w:val="both"/>
      </w:pPr>
      <w:r>
        <w:lastRenderedPageBreak/>
        <w:t>Višak prihoda preneseni 01.01.2023.............7.731,27 €</w:t>
      </w:r>
    </w:p>
    <w:p w14:paraId="2D69C525" w14:textId="77777777" w:rsidR="00360FB1" w:rsidRDefault="00000000">
      <w:pPr>
        <w:spacing w:after="185" w:line="259" w:lineRule="auto"/>
        <w:ind w:left="81" w:hanging="10"/>
        <w:jc w:val="both"/>
      </w:pPr>
      <w:r>
        <w:t xml:space="preserve">Višak u </w:t>
      </w:r>
      <w:proofErr w:type="spellStart"/>
      <w:r>
        <w:t>2023.godini</w:t>
      </w:r>
      <w:proofErr w:type="spellEnd"/>
      <w:r>
        <w:t>.... .</w:t>
      </w:r>
      <w:r>
        <w:rPr>
          <w:noProof/>
          <w:lang w:eastAsia="hr-HR"/>
        </w:rPr>
        <w:drawing>
          <wp:inline distT="0" distB="0" distL="0" distR="0" wp14:anchorId="33C84786" wp14:editId="256CA032">
            <wp:extent cx="588010" cy="24130"/>
            <wp:effectExtent l="0" t="0" r="2540" b="4445"/>
            <wp:docPr id="607" name="Picture 607"/>
            <wp:cNvGraphicFramePr/>
            <a:graphic xmlns:a="http://schemas.openxmlformats.org/drawingml/2006/main">
              <a:graphicData uri="http://schemas.openxmlformats.org/drawingml/2006/picture">
                <pic:pic xmlns:pic="http://schemas.openxmlformats.org/drawingml/2006/picture">
                  <pic:nvPicPr>
                    <pic:cNvPr id="607" name="Picture 607"/>
                    <pic:cNvPicPr/>
                  </pic:nvPicPr>
                  <pic:blipFill>
                    <a:blip r:embed="rId11"/>
                    <a:stretch>
                      <a:fillRect/>
                    </a:stretch>
                  </pic:blipFill>
                  <pic:spPr>
                    <a:xfrm>
                      <a:off x="0" y="0"/>
                      <a:ext cx="588508" cy="24384"/>
                    </a:xfrm>
                    <a:prstGeom prst="rect">
                      <a:avLst/>
                    </a:prstGeom>
                  </pic:spPr>
                </pic:pic>
              </a:graphicData>
            </a:graphic>
          </wp:inline>
        </w:drawing>
      </w:r>
      <w:r>
        <w:t>....................17.104,62 €</w:t>
      </w:r>
    </w:p>
    <w:p w14:paraId="4DBCDF34" w14:textId="77777777" w:rsidR="00360FB1" w:rsidRDefault="00000000">
      <w:pPr>
        <w:spacing w:after="1279"/>
        <w:jc w:val="both"/>
      </w:pPr>
      <w:r>
        <w:t xml:space="preserve">Višak koji se prenosi u </w:t>
      </w:r>
      <w:proofErr w:type="spellStart"/>
      <w:r>
        <w:t>2024.godinu</w:t>
      </w:r>
      <w:proofErr w:type="spellEnd"/>
      <w:r>
        <w:rPr>
          <w:noProof/>
          <w:lang w:eastAsia="hr-HR"/>
        </w:rPr>
        <w:drawing>
          <wp:inline distT="0" distB="0" distL="0" distR="0" wp14:anchorId="534A60B3" wp14:editId="676C9841">
            <wp:extent cx="597535" cy="24130"/>
            <wp:effectExtent l="0" t="0" r="12065" b="4445"/>
            <wp:docPr id="1638" name="Picture 1638"/>
            <wp:cNvGraphicFramePr/>
            <a:graphic xmlns:a="http://schemas.openxmlformats.org/drawingml/2006/main">
              <a:graphicData uri="http://schemas.openxmlformats.org/drawingml/2006/picture">
                <pic:pic xmlns:pic="http://schemas.openxmlformats.org/drawingml/2006/picture">
                  <pic:nvPicPr>
                    <pic:cNvPr id="1638" name="Picture 1638"/>
                    <pic:cNvPicPr/>
                  </pic:nvPicPr>
                  <pic:blipFill>
                    <a:blip r:embed="rId12"/>
                    <a:stretch>
                      <a:fillRect/>
                    </a:stretch>
                  </pic:blipFill>
                  <pic:spPr>
                    <a:xfrm>
                      <a:off x="0" y="0"/>
                      <a:ext cx="597656" cy="24384"/>
                    </a:xfrm>
                    <a:prstGeom prst="rect">
                      <a:avLst/>
                    </a:prstGeom>
                  </pic:spPr>
                </pic:pic>
              </a:graphicData>
            </a:graphic>
          </wp:inline>
        </w:drawing>
      </w:r>
      <w:r>
        <w:t>24.835,92 € preneseni višak koji se odnosi na prehranu, E-tur, projekte Zazeleni i .Preventivni projekt, te za ugradnju klima uređaja</w:t>
      </w:r>
    </w:p>
    <w:p w14:paraId="61CBA1A9" w14:textId="77777777" w:rsidR="00360FB1" w:rsidRDefault="00000000">
      <w:pPr>
        <w:pStyle w:val="Heading2"/>
        <w:jc w:val="both"/>
        <w:rPr>
          <w:rFonts w:ascii="Times New Roman" w:hAnsi="Times New Roman" w:cs="Times New Roman"/>
          <w:b/>
          <w:sz w:val="22"/>
        </w:rPr>
      </w:pPr>
      <w:r>
        <w:rPr>
          <w:rFonts w:ascii="Times New Roman" w:hAnsi="Times New Roman" w:cs="Times New Roman"/>
          <w:b/>
          <w:sz w:val="22"/>
        </w:rPr>
        <w:t>POSEBNI DIO</w:t>
      </w:r>
    </w:p>
    <w:p w14:paraId="5C05AD14" w14:textId="77777777" w:rsidR="00360FB1" w:rsidRDefault="00000000">
      <w:pPr>
        <w:ind w:left="62"/>
        <w:jc w:val="both"/>
      </w:pPr>
      <w:r>
        <w:t xml:space="preserve">PROGRAM </w:t>
      </w:r>
      <w:proofErr w:type="spellStart"/>
      <w:r>
        <w:t>A101206</w:t>
      </w:r>
      <w:proofErr w:type="spellEnd"/>
      <w:r>
        <w:t xml:space="preserve"> EU PROJEKTI UO ZA </w:t>
      </w:r>
      <w:proofErr w:type="spellStart"/>
      <w:r>
        <w:t>OBRAZOVANJE,KULTURU</w:t>
      </w:r>
      <w:proofErr w:type="spellEnd"/>
      <w:r>
        <w:t xml:space="preserve"> I SPORT</w:t>
      </w:r>
    </w:p>
    <w:p w14:paraId="60CDCC8D" w14:textId="77777777" w:rsidR="00360FB1" w:rsidRDefault="00000000">
      <w:pPr>
        <w:ind w:left="62"/>
        <w:jc w:val="both"/>
      </w:pPr>
      <w:r>
        <w:rPr>
          <w:b/>
        </w:rPr>
        <w:t xml:space="preserve">AKTIVNOST </w:t>
      </w:r>
      <w:proofErr w:type="spellStart"/>
      <w:r>
        <w:rPr>
          <w:b/>
        </w:rPr>
        <w:t>A101206T120602</w:t>
      </w:r>
      <w:proofErr w:type="spellEnd"/>
      <w:r>
        <w:t xml:space="preserve"> Europski socijalni fond Projekt zajedno možemo sve </w:t>
      </w:r>
      <w:proofErr w:type="spellStart"/>
      <w:r>
        <w:t>vol.6</w:t>
      </w:r>
      <w:proofErr w:type="spellEnd"/>
      <w:r>
        <w:t>/7 Pomoćnik u nastavi.</w:t>
      </w:r>
    </w:p>
    <w:p w14:paraId="522D39D4" w14:textId="77777777" w:rsidR="00360FB1" w:rsidRDefault="00000000">
      <w:pPr>
        <w:spacing w:after="178"/>
        <w:ind w:left="62"/>
        <w:jc w:val="both"/>
      </w:pPr>
      <w:r>
        <w:t>Izvorni plan i izvršenje nemaju nekog značajnog odstupanja, izvršenje 2023. godine iznosi 99% plana proračuna.</w:t>
      </w:r>
    </w:p>
    <w:p w14:paraId="2C10567B" w14:textId="77777777" w:rsidR="00360FB1" w:rsidRDefault="00000000">
      <w:pPr>
        <w:ind w:left="62"/>
        <w:jc w:val="both"/>
      </w:pPr>
      <w:r>
        <w:t>Rasporedom sredstava iz proračuna DNŽ u projektu „Zajedno možemo sve” za osiguranje pomoćnika u nastavi učenicima s teškoćama u razvoju utrošeno</w:t>
      </w:r>
    </w:p>
    <w:p w14:paraId="09D265B5" w14:textId="77777777" w:rsidR="00360FB1" w:rsidRDefault="00000000">
      <w:pPr>
        <w:ind w:left="62"/>
        <w:jc w:val="both"/>
      </w:pPr>
      <w:r>
        <w:t>77.816,82 €. Navedeni iznos dijelom se financira iz EU fondova u iznosu od</w:t>
      </w:r>
    </w:p>
    <w:p w14:paraId="67948CFF" w14:textId="77777777" w:rsidR="00360FB1" w:rsidRDefault="00000000">
      <w:pPr>
        <w:spacing w:after="1228"/>
        <w:ind w:left="62"/>
        <w:jc w:val="both"/>
      </w:pPr>
      <w:r>
        <w:t>50.75,76 € te financiranjem DNŽ u iznosu 27.741,06 €.</w:t>
      </w:r>
    </w:p>
    <w:p w14:paraId="48F1EDF9" w14:textId="77777777" w:rsidR="00360FB1" w:rsidRDefault="00000000">
      <w:pPr>
        <w:ind w:left="62"/>
        <w:jc w:val="both"/>
      </w:pPr>
      <w:r>
        <w:t xml:space="preserve">PROGRAM </w:t>
      </w:r>
      <w:proofErr w:type="spellStart"/>
      <w:r>
        <w:t>A101207</w:t>
      </w:r>
      <w:proofErr w:type="spellEnd"/>
      <w:r>
        <w:t xml:space="preserve"> ZAKONSKI STANDARDI USTANOVA U OBRAZOVANJU</w:t>
      </w:r>
    </w:p>
    <w:p w14:paraId="04435369" w14:textId="77777777" w:rsidR="00360FB1" w:rsidRDefault="00000000">
      <w:pPr>
        <w:spacing w:after="177"/>
        <w:ind w:left="62"/>
        <w:jc w:val="both"/>
      </w:pPr>
      <w:r>
        <w:rPr>
          <w:b/>
        </w:rPr>
        <w:t xml:space="preserve">AKTIVNOST </w:t>
      </w:r>
      <w:proofErr w:type="spellStart"/>
      <w:r>
        <w:rPr>
          <w:b/>
        </w:rPr>
        <w:t>A101207A120701</w:t>
      </w:r>
      <w:proofErr w:type="spellEnd"/>
      <w:r>
        <w:t xml:space="preserve"> Osiguranje uvjeta rada za redovno poslovanje osnovne škole izvorni plan i izvršenje nemaju značajnog odstupanja, Izvršenje </w:t>
      </w:r>
      <w:proofErr w:type="spellStart"/>
      <w:r>
        <w:t>2023.godine</w:t>
      </w:r>
      <w:proofErr w:type="spellEnd"/>
      <w:r>
        <w:t xml:space="preserve"> iznosi 100% plana proračuna.</w:t>
      </w:r>
    </w:p>
    <w:p w14:paraId="25E3907A" w14:textId="77777777" w:rsidR="00360FB1" w:rsidRDefault="00000000">
      <w:pPr>
        <w:ind w:left="62"/>
        <w:jc w:val="both"/>
      </w:pPr>
      <w:proofErr w:type="spellStart"/>
      <w:r>
        <w:t>Zupanija</w:t>
      </w:r>
      <w:proofErr w:type="spellEnd"/>
      <w:r>
        <w:t xml:space="preserve"> je preko izvora 1.1 u iznosu od 24.550,30 € i izvora 4.4.1 u iznosu 141.300,00 € financirala Osnovnu školu Stjepana Radića.</w:t>
      </w:r>
    </w:p>
    <w:p w14:paraId="262A6E0A" w14:textId="77777777" w:rsidR="00360FB1" w:rsidRDefault="00000000">
      <w:pPr>
        <w:spacing w:after="172"/>
        <w:ind w:left="62"/>
        <w:jc w:val="both"/>
      </w:pPr>
      <w:r>
        <w:rPr>
          <w:b/>
        </w:rPr>
        <w:t xml:space="preserve">AKTIVNOST </w:t>
      </w:r>
      <w:proofErr w:type="spellStart"/>
      <w:r>
        <w:rPr>
          <w:b/>
        </w:rPr>
        <w:t>A101207A120703</w:t>
      </w:r>
      <w:proofErr w:type="spellEnd"/>
      <w:r>
        <w:t xml:space="preserve"> Kapitalna ulaganja u osnovne </w:t>
      </w:r>
      <w:proofErr w:type="spellStart"/>
      <w:r>
        <w:t>śkole</w:t>
      </w:r>
      <w:proofErr w:type="spellEnd"/>
      <w:r>
        <w:t xml:space="preserve">, izvorni plan i izvršenje </w:t>
      </w:r>
      <w:proofErr w:type="spellStart"/>
      <w:r>
        <w:t>2023.godine</w:t>
      </w:r>
      <w:proofErr w:type="spellEnd"/>
      <w:r>
        <w:t xml:space="preserve"> nemaju odstupanja.</w:t>
      </w:r>
    </w:p>
    <w:p w14:paraId="44CC47AE" w14:textId="77777777" w:rsidR="00360FB1" w:rsidRDefault="00000000">
      <w:pPr>
        <w:ind w:left="62"/>
        <w:jc w:val="both"/>
      </w:pPr>
      <w:r>
        <w:t xml:space="preserve">Dubrovačko neretvanska županija financirala je preko izvora 4.4 rekonstrukciju sanitarnih čvorova faza </w:t>
      </w:r>
      <w:proofErr w:type="spellStart"/>
      <w:r>
        <w:t>IlI</w:t>
      </w:r>
      <w:proofErr w:type="spellEnd"/>
      <w:r>
        <w:t>.</w:t>
      </w:r>
    </w:p>
    <w:p w14:paraId="6BE6B414" w14:textId="77777777" w:rsidR="00360FB1" w:rsidRDefault="00000000">
      <w:pPr>
        <w:spacing w:after="177"/>
        <w:ind w:left="62"/>
        <w:jc w:val="both"/>
      </w:pPr>
      <w:r>
        <w:rPr>
          <w:b/>
        </w:rPr>
        <w:t xml:space="preserve">AKTIVNOST </w:t>
      </w:r>
      <w:proofErr w:type="spellStart"/>
      <w:r>
        <w:rPr>
          <w:b/>
        </w:rPr>
        <w:t>A101207T120708</w:t>
      </w:r>
      <w:proofErr w:type="spellEnd"/>
      <w:r>
        <w:t xml:space="preserve"> </w:t>
      </w:r>
      <w:proofErr w:type="spellStart"/>
      <w:r>
        <w:t>Šk01ska</w:t>
      </w:r>
      <w:proofErr w:type="spellEnd"/>
      <w:r>
        <w:t xml:space="preserve"> shema voća i mlijeka </w:t>
      </w:r>
      <w:proofErr w:type="spellStart"/>
      <w:r>
        <w:t>izvrśenje</w:t>
      </w:r>
      <w:proofErr w:type="spellEnd"/>
      <w:r>
        <w:t xml:space="preserve"> 2023. iznosi 93,60</w:t>
      </w:r>
      <w:r>
        <w:rPr>
          <w:vertAlign w:val="superscript"/>
        </w:rPr>
        <w:t>0</w:t>
      </w:r>
      <w:r>
        <w:t>% plana proračuna Osnovne škole Stjepana Radića.</w:t>
      </w:r>
    </w:p>
    <w:p w14:paraId="0C974341" w14:textId="77777777" w:rsidR="00360FB1" w:rsidRDefault="00000000">
      <w:pPr>
        <w:spacing w:after="168"/>
        <w:ind w:left="62"/>
        <w:jc w:val="both"/>
      </w:pPr>
      <w:r>
        <w:t xml:space="preserve">Financiranje Školske sheme voća i mlijeka je iz dva izvora 5.2.1 </w:t>
      </w:r>
      <w:proofErr w:type="spellStart"/>
      <w:r>
        <w:t>Ostałe</w:t>
      </w:r>
      <w:proofErr w:type="spellEnd"/>
      <w:r>
        <w:t xml:space="preserve"> pomoći i 5.6.1 Fondovi EU.</w:t>
      </w:r>
    </w:p>
    <w:p w14:paraId="21FBBBF4" w14:textId="77777777" w:rsidR="00360FB1" w:rsidRDefault="00000000">
      <w:pPr>
        <w:ind w:left="62"/>
        <w:jc w:val="both"/>
      </w:pPr>
      <w:r>
        <w:t>Izvor 5.2.1 Izvršenje proračuna 2023. iznosi 69,80% u odnosu na planirani proračun.</w:t>
      </w:r>
    </w:p>
    <w:p w14:paraId="516640FA" w14:textId="77777777" w:rsidR="00360FB1" w:rsidRDefault="00000000">
      <w:pPr>
        <w:spacing w:after="718"/>
        <w:ind w:left="62"/>
        <w:jc w:val="both"/>
      </w:pPr>
      <w:r>
        <w:t>Izvor 5.6.1 Izvršenje proračuna 2023. iznosi 99,90% u odnosu na planirani proračun Osnovne škole Opuzen.</w:t>
      </w:r>
    </w:p>
    <w:p w14:paraId="5AD79FA5" w14:textId="77777777" w:rsidR="00360FB1" w:rsidRDefault="00000000">
      <w:pPr>
        <w:spacing w:after="117"/>
        <w:ind w:left="62"/>
        <w:jc w:val="both"/>
        <w:rPr>
          <w:b/>
        </w:rPr>
      </w:pPr>
      <w:r>
        <w:rPr>
          <w:b/>
        </w:rPr>
        <w:t xml:space="preserve">PROGRAM </w:t>
      </w:r>
      <w:proofErr w:type="spellStart"/>
      <w:r>
        <w:rPr>
          <w:b/>
        </w:rPr>
        <w:t>A101208</w:t>
      </w:r>
      <w:proofErr w:type="spellEnd"/>
      <w:r>
        <w:rPr>
          <w:b/>
        </w:rPr>
        <w:t xml:space="preserve"> PROGRAM USTANOVA U OBRAZOVANJU IZNAD STANDARDA</w:t>
      </w:r>
    </w:p>
    <w:p w14:paraId="1D145B34" w14:textId="77777777" w:rsidR="00360FB1" w:rsidRDefault="00000000">
      <w:pPr>
        <w:ind w:left="62"/>
        <w:jc w:val="both"/>
      </w:pPr>
      <w:r>
        <w:rPr>
          <w:b/>
        </w:rPr>
        <w:lastRenderedPageBreak/>
        <w:t xml:space="preserve">AKTIVNOST </w:t>
      </w:r>
      <w:proofErr w:type="spellStart"/>
      <w:r>
        <w:rPr>
          <w:b/>
        </w:rPr>
        <w:t>A101208A120801</w:t>
      </w:r>
      <w:proofErr w:type="spellEnd"/>
      <w:r>
        <w:t xml:space="preserve"> Poticanje demografskog razvitka</w:t>
      </w:r>
    </w:p>
    <w:p w14:paraId="30FBA0B3" w14:textId="77777777" w:rsidR="00360FB1" w:rsidRDefault="00000000">
      <w:pPr>
        <w:ind w:left="62"/>
        <w:jc w:val="both"/>
      </w:pPr>
      <w:r>
        <w:t>Dubrovačko neretvanska županija financirala je radne udžbenike u iznosu od</w:t>
      </w:r>
    </w:p>
    <w:p w14:paraId="4050BF74" w14:textId="77777777" w:rsidR="00360FB1" w:rsidRDefault="00000000">
      <w:pPr>
        <w:spacing w:after="185" w:line="259" w:lineRule="auto"/>
        <w:ind w:left="81" w:hanging="10"/>
        <w:jc w:val="both"/>
      </w:pPr>
      <w:r>
        <w:rPr>
          <w:rFonts w:eastAsia="Times New Roman"/>
        </w:rPr>
        <w:t>55.155,94 €.</w:t>
      </w:r>
    </w:p>
    <w:p w14:paraId="74CDA977" w14:textId="77777777" w:rsidR="00360FB1" w:rsidRDefault="00000000">
      <w:pPr>
        <w:spacing w:after="704"/>
        <w:ind w:left="62"/>
        <w:jc w:val="both"/>
      </w:pPr>
      <w:r>
        <w:t xml:space="preserve">Izvršenje proračuna </w:t>
      </w:r>
      <w:proofErr w:type="spellStart"/>
      <w:r>
        <w:t>2023.godine</w:t>
      </w:r>
      <w:proofErr w:type="spellEnd"/>
      <w:r>
        <w:t xml:space="preserve"> nema odstupanja u odnosu na planirani proračun.</w:t>
      </w:r>
    </w:p>
    <w:p w14:paraId="10EB42C1" w14:textId="77777777" w:rsidR="00360FB1" w:rsidRDefault="00000000">
      <w:pPr>
        <w:ind w:left="62"/>
        <w:jc w:val="both"/>
        <w:rPr>
          <w:b/>
        </w:rPr>
      </w:pPr>
      <w:r>
        <w:rPr>
          <w:b/>
        </w:rPr>
        <w:t xml:space="preserve">AKTIVNOST </w:t>
      </w:r>
      <w:proofErr w:type="spellStart"/>
      <w:r>
        <w:rPr>
          <w:b/>
        </w:rPr>
        <w:t>A101208A120803</w:t>
      </w:r>
      <w:proofErr w:type="spellEnd"/>
      <w:r>
        <w:rPr>
          <w:b/>
        </w:rPr>
        <w:t xml:space="preserve"> NATJECANJA IZ ZNANJA UČENIKA</w:t>
      </w:r>
    </w:p>
    <w:p w14:paraId="2C6C97CB" w14:textId="77777777" w:rsidR="00360FB1" w:rsidRDefault="00000000">
      <w:pPr>
        <w:ind w:left="62"/>
        <w:jc w:val="both"/>
      </w:pPr>
      <w:r>
        <w:t>U 2023 g. nismo imali prihoda ni rashoda</w:t>
      </w:r>
    </w:p>
    <w:p w14:paraId="5D080AA1" w14:textId="77777777" w:rsidR="00360FB1" w:rsidRDefault="00000000">
      <w:pPr>
        <w:spacing w:after="174"/>
        <w:ind w:left="62"/>
        <w:jc w:val="both"/>
        <w:rPr>
          <w:b/>
        </w:rPr>
      </w:pPr>
      <w:r>
        <w:rPr>
          <w:b/>
        </w:rPr>
        <w:t xml:space="preserve">AKTIVNOST </w:t>
      </w:r>
      <w:proofErr w:type="spellStart"/>
      <w:r>
        <w:rPr>
          <w:b/>
        </w:rPr>
        <w:t>A101208A120804</w:t>
      </w:r>
      <w:proofErr w:type="spellEnd"/>
      <w:r>
        <w:rPr>
          <w:b/>
        </w:rPr>
        <w:t xml:space="preserve"> FINANCIRANJE ŠKOLSKIH PROJEKATA</w:t>
      </w:r>
    </w:p>
    <w:p w14:paraId="188CB20F" w14:textId="77777777" w:rsidR="00360FB1" w:rsidRDefault="00000000">
      <w:pPr>
        <w:spacing w:after="208"/>
        <w:ind w:left="62" w:right="812"/>
        <w:jc w:val="both"/>
      </w:pPr>
      <w:r>
        <w:t xml:space="preserve">Izvršenje </w:t>
      </w:r>
      <w:proofErr w:type="spellStart"/>
      <w:r>
        <w:t>2023.godine</w:t>
      </w:r>
      <w:proofErr w:type="spellEnd"/>
      <w:r>
        <w:t xml:space="preserve"> nema odstupanja u odnosu na planirano. </w:t>
      </w:r>
    </w:p>
    <w:p w14:paraId="6897AEAE" w14:textId="77777777" w:rsidR="00360FB1" w:rsidRDefault="00000000">
      <w:pPr>
        <w:spacing w:after="208"/>
        <w:ind w:left="62" w:right="812"/>
        <w:jc w:val="both"/>
      </w:pPr>
      <w:r>
        <w:rPr>
          <w:b/>
        </w:rPr>
        <w:t xml:space="preserve">AKTIVNOST </w:t>
      </w:r>
      <w:proofErr w:type="spellStart"/>
      <w:r>
        <w:rPr>
          <w:b/>
        </w:rPr>
        <w:t>A101208A120808</w:t>
      </w:r>
      <w:proofErr w:type="spellEnd"/>
      <w:r>
        <w:t xml:space="preserve"> Nabava udžbenika za učenike </w:t>
      </w:r>
      <w:proofErr w:type="spellStart"/>
      <w:r>
        <w:t>oś</w:t>
      </w:r>
      <w:proofErr w:type="spellEnd"/>
      <w:r>
        <w:t xml:space="preserve"> Izvršenje </w:t>
      </w:r>
      <w:proofErr w:type="spellStart"/>
      <w:r>
        <w:t>prora¿un</w:t>
      </w:r>
      <w:proofErr w:type="spellEnd"/>
      <w:r>
        <w:t xml:space="preserve"> </w:t>
      </w:r>
      <w:proofErr w:type="spellStart"/>
      <w:r>
        <w:t>2023.godine</w:t>
      </w:r>
      <w:proofErr w:type="spellEnd"/>
      <w:r>
        <w:t xml:space="preserve"> nema </w:t>
      </w:r>
      <w:proofErr w:type="spellStart"/>
      <w:r>
        <w:t>zna¿ajna</w:t>
      </w:r>
      <w:proofErr w:type="spellEnd"/>
      <w:r>
        <w:t xml:space="preserve"> odstupanja u odnosu na planirani </w:t>
      </w:r>
      <w:proofErr w:type="spellStart"/>
      <w:r>
        <w:t>prora¿un</w:t>
      </w:r>
      <w:proofErr w:type="spellEnd"/>
      <w:r>
        <w:t>.</w:t>
      </w:r>
    </w:p>
    <w:p w14:paraId="1E15431F" w14:textId="77777777" w:rsidR="00360FB1" w:rsidRDefault="00000000">
      <w:pPr>
        <w:ind w:left="62"/>
        <w:jc w:val="both"/>
      </w:pPr>
      <w:r>
        <w:t>Ministarstvo je financiralo nabavu udžbenika za Osnovnu školu Stjepana Radića u iznosu od 39.212,30 €.</w:t>
      </w:r>
    </w:p>
    <w:p w14:paraId="30BCC40B" w14:textId="77777777" w:rsidR="00360FB1" w:rsidRDefault="00360FB1">
      <w:pPr>
        <w:spacing w:after="163"/>
        <w:ind w:left="62"/>
        <w:jc w:val="both"/>
      </w:pPr>
    </w:p>
    <w:p w14:paraId="54B9B449" w14:textId="77777777" w:rsidR="00360FB1" w:rsidRDefault="00000000">
      <w:pPr>
        <w:spacing w:after="163"/>
        <w:ind w:left="62"/>
        <w:jc w:val="both"/>
        <w:rPr>
          <w:b/>
        </w:rPr>
      </w:pPr>
      <w:r>
        <w:rPr>
          <w:b/>
        </w:rPr>
        <w:t xml:space="preserve">AKTIVNOST </w:t>
      </w:r>
      <w:proofErr w:type="spellStart"/>
      <w:r>
        <w:rPr>
          <w:b/>
        </w:rPr>
        <w:t>A101208A120810</w:t>
      </w:r>
      <w:proofErr w:type="spellEnd"/>
      <w:r>
        <w:rPr>
          <w:b/>
        </w:rPr>
        <w:t xml:space="preserve"> OSTALE AKTIVNOSTI OSNOVNIH ŠKOLA</w:t>
      </w:r>
    </w:p>
    <w:p w14:paraId="734629A3" w14:textId="77777777" w:rsidR="00360FB1" w:rsidRDefault="00000000">
      <w:pPr>
        <w:ind w:left="62"/>
        <w:jc w:val="both"/>
      </w:pPr>
      <w:r>
        <w:t xml:space="preserve">Izvršenje proračuna za </w:t>
      </w:r>
      <w:proofErr w:type="spellStart"/>
      <w:r>
        <w:t>2023.godinu</w:t>
      </w:r>
      <w:proofErr w:type="spellEnd"/>
      <w:r>
        <w:t xml:space="preserve"> iznosi 37,70% u odnosu na planirani.</w:t>
      </w:r>
    </w:p>
    <w:p w14:paraId="65B8393D" w14:textId="77777777" w:rsidR="00360FB1" w:rsidRDefault="00000000">
      <w:pPr>
        <w:ind w:left="62"/>
        <w:jc w:val="both"/>
      </w:pPr>
      <w:r>
        <w:rPr>
          <w:b/>
        </w:rPr>
        <w:t xml:space="preserve">AKTIVNOST </w:t>
      </w:r>
      <w:proofErr w:type="spellStart"/>
      <w:r>
        <w:rPr>
          <w:b/>
        </w:rPr>
        <w:t>A101208A120811</w:t>
      </w:r>
      <w:proofErr w:type="spellEnd"/>
      <w:r>
        <w:t xml:space="preserve"> Dodatne djelatnosti u osnovnim školama</w:t>
      </w:r>
    </w:p>
    <w:p w14:paraId="6778D012" w14:textId="77777777" w:rsidR="00360FB1" w:rsidRDefault="00000000">
      <w:pPr>
        <w:spacing w:after="189"/>
        <w:ind w:left="62"/>
        <w:jc w:val="both"/>
      </w:pPr>
      <w:r>
        <w:t xml:space="preserve">Izvršenje proračuna </w:t>
      </w:r>
      <w:proofErr w:type="spellStart"/>
      <w:r>
        <w:t>2023.godine</w:t>
      </w:r>
      <w:proofErr w:type="spellEnd"/>
      <w:r>
        <w:t xml:space="preserve"> iznosi 48,50 % u odnosu na panirani proračun.</w:t>
      </w:r>
    </w:p>
    <w:p w14:paraId="20D3267F" w14:textId="77777777" w:rsidR="00360FB1" w:rsidRDefault="00000000">
      <w:pPr>
        <w:ind w:left="62"/>
        <w:jc w:val="both"/>
      </w:pPr>
      <w:r>
        <w:rPr>
          <w:b/>
        </w:rPr>
        <w:t xml:space="preserve">AKTIVNOST </w:t>
      </w:r>
      <w:proofErr w:type="spellStart"/>
      <w:r>
        <w:rPr>
          <w:b/>
        </w:rPr>
        <w:t>A101208A120818</w:t>
      </w:r>
      <w:proofErr w:type="spellEnd"/>
      <w:r>
        <w:t xml:space="preserve"> Organizacija prehrane u osnovnim školama</w:t>
      </w:r>
    </w:p>
    <w:p w14:paraId="5F789573" w14:textId="77777777" w:rsidR="00360FB1" w:rsidRDefault="00000000">
      <w:pPr>
        <w:spacing w:after="189"/>
        <w:ind w:left="62"/>
        <w:jc w:val="both"/>
      </w:pPr>
      <w:r>
        <w:t xml:space="preserve">Izvršenje proračuna </w:t>
      </w:r>
      <w:proofErr w:type="spellStart"/>
      <w:r>
        <w:t>2023.godine</w:t>
      </w:r>
      <w:proofErr w:type="spellEnd"/>
      <w:r>
        <w:t xml:space="preserve"> iznosi 81,30 % u odnosu na planirani proračun.</w:t>
      </w:r>
    </w:p>
    <w:p w14:paraId="300A4946" w14:textId="77777777" w:rsidR="00360FB1" w:rsidRDefault="00000000">
      <w:pPr>
        <w:spacing w:after="173"/>
        <w:ind w:left="62"/>
        <w:jc w:val="both"/>
      </w:pPr>
      <w:r>
        <w:rPr>
          <w:b/>
        </w:rPr>
        <w:t xml:space="preserve">AKTIVNOST </w:t>
      </w:r>
      <w:proofErr w:type="spellStart"/>
      <w:r>
        <w:rPr>
          <w:b/>
        </w:rPr>
        <w:t>A101208A120819</w:t>
      </w:r>
      <w:proofErr w:type="spellEnd"/>
      <w:r>
        <w:t xml:space="preserve"> Opskrba</w:t>
      </w:r>
      <w:r>
        <w:tab/>
        <w:t>školskih</w:t>
      </w:r>
      <w:r>
        <w:tab/>
        <w:t>ustanova</w:t>
      </w:r>
      <w:r>
        <w:tab/>
        <w:t xml:space="preserve">higijenskim potrepštinama za </w:t>
      </w:r>
      <w:proofErr w:type="spellStart"/>
      <w:r>
        <w:t>udenice</w:t>
      </w:r>
      <w:proofErr w:type="spellEnd"/>
      <w:r>
        <w:t xml:space="preserve"> osnovnih škola</w:t>
      </w:r>
    </w:p>
    <w:p w14:paraId="15A9DCDF" w14:textId="77777777" w:rsidR="00360FB1" w:rsidRDefault="00000000">
      <w:pPr>
        <w:spacing w:after="689"/>
        <w:ind w:left="62"/>
        <w:jc w:val="both"/>
      </w:pPr>
      <w:r>
        <w:t xml:space="preserve">Izvršenje proračuna za </w:t>
      </w:r>
      <w:proofErr w:type="spellStart"/>
      <w:r>
        <w:t>2023.godinu</w:t>
      </w:r>
      <w:proofErr w:type="spellEnd"/>
      <w:r>
        <w:t xml:space="preserve"> </w:t>
      </w:r>
      <w:proofErr w:type="spellStart"/>
      <w:r>
        <w:t>nerna</w:t>
      </w:r>
      <w:proofErr w:type="spellEnd"/>
      <w:r>
        <w:t xml:space="preserve"> značajna odstupanja u odnosu na planirani proračun Osnovne škole Stjepana Radića.</w:t>
      </w:r>
    </w:p>
    <w:p w14:paraId="308B13B4" w14:textId="77777777" w:rsidR="00360FB1" w:rsidRDefault="00000000">
      <w:pPr>
        <w:spacing w:after="6" w:line="353" w:lineRule="auto"/>
        <w:ind w:left="62" w:right="1561"/>
        <w:jc w:val="both"/>
      </w:pPr>
      <w:r>
        <w:t>Stanje novčanih sredstava na račun Osnovne škole Stjepana Radića. Na početku proračunske godine 2023. iznosi</w:t>
      </w:r>
      <w:r>
        <w:rPr>
          <w:noProof/>
          <w:lang w:eastAsia="hr-HR"/>
        </w:rPr>
        <w:drawing>
          <wp:inline distT="0" distB="0" distL="0" distR="0" wp14:anchorId="4C19DEAA" wp14:editId="177FEC90">
            <wp:extent cx="259080" cy="24130"/>
            <wp:effectExtent l="0" t="0" r="7620" b="4445"/>
            <wp:docPr id="7395" name="Picture 7395"/>
            <wp:cNvGraphicFramePr/>
            <a:graphic xmlns:a="http://schemas.openxmlformats.org/drawingml/2006/main">
              <a:graphicData uri="http://schemas.openxmlformats.org/drawingml/2006/picture">
                <pic:pic xmlns:pic="http://schemas.openxmlformats.org/drawingml/2006/picture">
                  <pic:nvPicPr>
                    <pic:cNvPr id="7395" name="Picture 7395"/>
                    <pic:cNvPicPr/>
                  </pic:nvPicPr>
                  <pic:blipFill>
                    <a:blip r:embed="rId13"/>
                    <a:stretch>
                      <a:fillRect/>
                    </a:stretch>
                  </pic:blipFill>
                  <pic:spPr>
                    <a:xfrm>
                      <a:off x="0" y="0"/>
                      <a:ext cx="259188" cy="24384"/>
                    </a:xfrm>
                    <a:prstGeom prst="rect">
                      <a:avLst/>
                    </a:prstGeom>
                  </pic:spPr>
                </pic:pic>
              </a:graphicData>
            </a:graphic>
          </wp:inline>
        </w:drawing>
      </w:r>
      <w:r>
        <w:t>8.797,64 €</w:t>
      </w:r>
    </w:p>
    <w:p w14:paraId="627FBF2C" w14:textId="77777777" w:rsidR="00360FB1" w:rsidRDefault="00000000">
      <w:pPr>
        <w:spacing w:after="686"/>
        <w:ind w:left="62"/>
        <w:jc w:val="both"/>
      </w:pPr>
      <w:r>
        <w:t>Na kraju proračunske godine 2023. iznosi</w:t>
      </w:r>
      <w:r>
        <w:rPr>
          <w:noProof/>
          <w:lang w:eastAsia="hr-HR"/>
        </w:rPr>
        <w:drawing>
          <wp:inline distT="0" distB="0" distL="0" distR="0" wp14:anchorId="21A30AC2" wp14:editId="06E08208">
            <wp:extent cx="502920" cy="27305"/>
            <wp:effectExtent l="0" t="0" r="11430" b="1270"/>
            <wp:docPr id="7397" name="Picture 7397"/>
            <wp:cNvGraphicFramePr/>
            <a:graphic xmlns:a="http://schemas.openxmlformats.org/drawingml/2006/main">
              <a:graphicData uri="http://schemas.openxmlformats.org/drawingml/2006/picture">
                <pic:pic xmlns:pic="http://schemas.openxmlformats.org/drawingml/2006/picture">
                  <pic:nvPicPr>
                    <pic:cNvPr id="7397" name="Picture 7397"/>
                    <pic:cNvPicPr/>
                  </pic:nvPicPr>
                  <pic:blipFill>
                    <a:blip r:embed="rId14"/>
                    <a:stretch>
                      <a:fillRect/>
                    </a:stretch>
                  </pic:blipFill>
                  <pic:spPr>
                    <a:xfrm>
                      <a:off x="0" y="0"/>
                      <a:ext cx="503129" cy="27432"/>
                    </a:xfrm>
                    <a:prstGeom prst="rect">
                      <a:avLst/>
                    </a:prstGeom>
                  </pic:spPr>
                </pic:pic>
              </a:graphicData>
            </a:graphic>
          </wp:inline>
        </w:drawing>
      </w:r>
      <w:r>
        <w:t>75.939,33 €</w:t>
      </w:r>
    </w:p>
    <w:p w14:paraId="59D5F292" w14:textId="48375002" w:rsidR="00360FB1" w:rsidRDefault="00000000">
      <w:pPr>
        <w:spacing w:after="686"/>
        <w:jc w:val="both"/>
      </w:pPr>
      <w:r>
        <w:t xml:space="preserve">Razlika je zbog toga što smo novac za udžbenike od </w:t>
      </w:r>
      <w:proofErr w:type="spellStart"/>
      <w:r>
        <w:t>MZO</w:t>
      </w:r>
      <w:proofErr w:type="spellEnd"/>
      <w:r>
        <w:t xml:space="preserve">-a 39.212,30 € primili 29.12.2023. a platili smo u 2024, te uplata  od </w:t>
      </w:r>
      <w:proofErr w:type="spellStart"/>
      <w:r>
        <w:t>MZO</w:t>
      </w:r>
      <w:proofErr w:type="spellEnd"/>
      <w:r>
        <w:t xml:space="preserve">-a za  dva projekta u iznosu od 7.974,00 €,  a potrošit će se u </w:t>
      </w:r>
      <w:proofErr w:type="spellStart"/>
      <w:r>
        <w:t>2024.,kao</w:t>
      </w:r>
      <w:proofErr w:type="spellEnd"/>
      <w:r>
        <w:t xml:space="preserve"> i iznos od 13.500,00 €( donacija) koji je namijenjen za ugradnju klima uređaja a bit će utrošen u 2024.</w:t>
      </w:r>
    </w:p>
    <w:p w14:paraId="0D0538AB" w14:textId="77777777" w:rsidR="003E3FF1" w:rsidRDefault="003E3FF1">
      <w:pPr>
        <w:spacing w:after="686"/>
        <w:jc w:val="both"/>
      </w:pPr>
    </w:p>
    <w:p w14:paraId="7FC7A0FA" w14:textId="77777777" w:rsidR="00360FB1" w:rsidRDefault="00000000">
      <w:pPr>
        <w:jc w:val="both"/>
        <w:rPr>
          <w:b/>
          <w:bCs/>
        </w:rPr>
      </w:pPr>
      <w:r>
        <w:rPr>
          <w:b/>
          <w:bCs/>
        </w:rPr>
        <w:lastRenderedPageBreak/>
        <w:t>OSNOVNA ŠKOLA STON</w:t>
      </w:r>
    </w:p>
    <w:p w14:paraId="2877A423" w14:textId="77777777" w:rsidR="00360FB1" w:rsidRDefault="00000000">
      <w:pPr>
        <w:jc w:val="both"/>
        <w:rPr>
          <w:rFonts w:eastAsia="Times New Roman"/>
        </w:rPr>
      </w:pPr>
      <w:proofErr w:type="spellStart"/>
      <w:r>
        <w:rPr>
          <w:rFonts w:eastAsia="Times New Roman"/>
        </w:rPr>
        <w:t>Godšinji</w:t>
      </w:r>
      <w:proofErr w:type="spellEnd"/>
      <w:r>
        <w:rPr>
          <w:rFonts w:eastAsia="Times New Roman"/>
        </w:rPr>
        <w:t xml:space="preserve"> izvještaj o izvršenju financijskog plana proračunskog korisnika sastavlja se za proračunsku godinu 2023. </w:t>
      </w:r>
      <w:r>
        <w:rPr>
          <w:rFonts w:eastAsia="Times New Roman"/>
          <w:lang w:val="en-GB"/>
        </w:rPr>
        <w:t xml:space="preserve">U </w:t>
      </w:r>
      <w:proofErr w:type="spellStart"/>
      <w:r>
        <w:rPr>
          <w:rFonts w:eastAsia="Times New Roman"/>
          <w:lang w:val="en-GB"/>
        </w:rPr>
        <w:t>obrazloženju</w:t>
      </w:r>
      <w:proofErr w:type="spellEnd"/>
      <w:r>
        <w:rPr>
          <w:rFonts w:eastAsia="Times New Roman"/>
          <w:lang w:val="en-GB"/>
        </w:rPr>
        <w:t xml:space="preserve"> </w:t>
      </w:r>
      <w:proofErr w:type="spellStart"/>
      <w:r>
        <w:rPr>
          <w:rFonts w:eastAsia="Times New Roman"/>
          <w:lang w:val="en-GB"/>
        </w:rPr>
        <w:t>prikazujemo</w:t>
      </w:r>
      <w:proofErr w:type="spellEnd"/>
      <w:r>
        <w:rPr>
          <w:rFonts w:eastAsia="Times New Roman"/>
          <w:lang w:val="en-GB"/>
        </w:rPr>
        <w:t xml:space="preserve"> </w:t>
      </w:r>
      <w:proofErr w:type="spellStart"/>
      <w:r>
        <w:rPr>
          <w:rFonts w:eastAsia="Times New Roman"/>
          <w:lang w:val="en-GB"/>
        </w:rPr>
        <w:t>objedinjene</w:t>
      </w:r>
      <w:proofErr w:type="spellEnd"/>
      <w:r>
        <w:rPr>
          <w:rFonts w:eastAsia="Times New Roman"/>
          <w:lang w:val="en-GB"/>
        </w:rPr>
        <w:t xml:space="preserve"> </w:t>
      </w:r>
      <w:proofErr w:type="spellStart"/>
      <w:r>
        <w:rPr>
          <w:rFonts w:eastAsia="Times New Roman"/>
          <w:lang w:val="en-GB"/>
        </w:rPr>
        <w:t>prihode</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primitke</w:t>
      </w:r>
      <w:proofErr w:type="spellEnd"/>
      <w:r>
        <w:rPr>
          <w:rFonts w:eastAsia="Times New Roman"/>
          <w:lang w:val="en-GB"/>
        </w:rPr>
        <w:t xml:space="preserve">, </w:t>
      </w:r>
      <w:proofErr w:type="spellStart"/>
      <w:r>
        <w:rPr>
          <w:rFonts w:eastAsia="Times New Roman"/>
          <w:lang w:val="en-GB"/>
        </w:rPr>
        <w:t>odnosno</w:t>
      </w:r>
      <w:proofErr w:type="spellEnd"/>
      <w:r>
        <w:rPr>
          <w:rFonts w:eastAsia="Times New Roman"/>
          <w:lang w:val="en-GB"/>
        </w:rPr>
        <w:t xml:space="preserve"> </w:t>
      </w:r>
      <w:proofErr w:type="spellStart"/>
      <w:r>
        <w:rPr>
          <w:rFonts w:eastAsia="Times New Roman"/>
          <w:lang w:val="en-GB"/>
        </w:rPr>
        <w:t>rashode</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izdatke</w:t>
      </w:r>
      <w:proofErr w:type="spellEnd"/>
      <w:r>
        <w:rPr>
          <w:rFonts w:eastAsia="Times New Roman"/>
          <w:lang w:val="en-GB"/>
        </w:rPr>
        <w:t xml:space="preserve"> .</w:t>
      </w:r>
    </w:p>
    <w:p w14:paraId="10E09C5F" w14:textId="77777777" w:rsidR="00360FB1" w:rsidRDefault="00360FB1">
      <w:pPr>
        <w:jc w:val="both"/>
        <w:rPr>
          <w:rFonts w:eastAsia="Times New Roman"/>
          <w:lang w:val="en-GB"/>
        </w:rPr>
      </w:pPr>
    </w:p>
    <w:p w14:paraId="13DBB132" w14:textId="77777777" w:rsidR="00360FB1" w:rsidRDefault="00360FB1">
      <w:pPr>
        <w:jc w:val="both"/>
        <w:rPr>
          <w:rFonts w:eastAsia="Times New Roman"/>
          <w:lang w:val="en-GB"/>
        </w:rPr>
      </w:pPr>
    </w:p>
    <w:p w14:paraId="6E2985FB" w14:textId="77777777" w:rsidR="00360FB1" w:rsidRDefault="00000000">
      <w:pPr>
        <w:jc w:val="both"/>
        <w:rPr>
          <w:rFonts w:eastAsia="Times New Roman"/>
          <w:lang w:val="en-GB"/>
        </w:rPr>
      </w:pPr>
      <w:proofErr w:type="spellStart"/>
      <w:r>
        <w:rPr>
          <w:rFonts w:eastAsia="Times New Roman"/>
          <w:lang w:val="en-GB"/>
        </w:rPr>
        <w:t>Godišnji</w:t>
      </w:r>
      <w:proofErr w:type="spellEnd"/>
      <w:r>
        <w:rPr>
          <w:rFonts w:eastAsia="Times New Roman"/>
          <w:lang w:val="en-GB"/>
        </w:rPr>
        <w:t xml:space="preserve"> </w:t>
      </w:r>
      <w:proofErr w:type="spellStart"/>
      <w:r>
        <w:rPr>
          <w:rFonts w:eastAsia="Times New Roman"/>
          <w:lang w:val="en-GB"/>
        </w:rPr>
        <w:t>izvještaj</w:t>
      </w:r>
      <w:proofErr w:type="spellEnd"/>
      <w:r>
        <w:rPr>
          <w:rFonts w:eastAsia="Times New Roman"/>
          <w:lang w:val="en-GB"/>
        </w:rPr>
        <w:t xml:space="preserve"> o izvršenju financijskog plana </w:t>
      </w:r>
      <w:proofErr w:type="spellStart"/>
      <w:r>
        <w:rPr>
          <w:rFonts w:eastAsia="Times New Roman"/>
          <w:lang w:val="en-GB"/>
        </w:rPr>
        <w:t>sadrži</w:t>
      </w:r>
      <w:proofErr w:type="spellEnd"/>
      <w:r>
        <w:rPr>
          <w:rFonts w:eastAsia="Times New Roman"/>
          <w:lang w:val="en-GB"/>
        </w:rPr>
        <w:t xml:space="preserve">: </w:t>
      </w:r>
    </w:p>
    <w:p w14:paraId="4A05DE93" w14:textId="77777777" w:rsidR="00360FB1" w:rsidRDefault="00000000">
      <w:pPr>
        <w:jc w:val="both"/>
        <w:rPr>
          <w:rFonts w:eastAsia="Times New Roman"/>
          <w:b/>
          <w:bCs/>
          <w:lang w:val="en-GB"/>
        </w:rPr>
      </w:pPr>
      <w:proofErr w:type="spellStart"/>
      <w:r>
        <w:rPr>
          <w:rFonts w:eastAsia="Times New Roman"/>
          <w:b/>
          <w:bCs/>
          <w:lang w:val="en-GB"/>
        </w:rPr>
        <w:t>Opći</w:t>
      </w:r>
      <w:proofErr w:type="spellEnd"/>
      <w:r>
        <w:rPr>
          <w:rFonts w:eastAsia="Times New Roman"/>
          <w:b/>
          <w:bCs/>
          <w:lang w:val="en-GB"/>
        </w:rPr>
        <w:t xml:space="preserve"> </w:t>
      </w:r>
      <w:proofErr w:type="spellStart"/>
      <w:r>
        <w:rPr>
          <w:rFonts w:eastAsia="Times New Roman"/>
          <w:b/>
          <w:bCs/>
          <w:lang w:val="en-GB"/>
        </w:rPr>
        <w:t>dio</w:t>
      </w:r>
      <w:proofErr w:type="spellEnd"/>
    </w:p>
    <w:p w14:paraId="5E3898EC" w14:textId="77777777" w:rsidR="00360FB1" w:rsidRDefault="00000000">
      <w:pPr>
        <w:jc w:val="both"/>
        <w:rPr>
          <w:rFonts w:eastAsia="Times New Roman"/>
          <w:b/>
          <w:bCs/>
          <w:lang w:val="en-GB"/>
        </w:rPr>
      </w:pPr>
      <w:proofErr w:type="spellStart"/>
      <w:r>
        <w:rPr>
          <w:rFonts w:eastAsia="Times New Roman"/>
          <w:b/>
          <w:bCs/>
          <w:lang w:val="en-GB"/>
        </w:rPr>
        <w:t>Posebni</w:t>
      </w:r>
      <w:proofErr w:type="spellEnd"/>
      <w:r>
        <w:rPr>
          <w:rFonts w:eastAsia="Times New Roman"/>
          <w:b/>
          <w:bCs/>
          <w:lang w:val="en-GB"/>
        </w:rPr>
        <w:t xml:space="preserve"> </w:t>
      </w:r>
      <w:proofErr w:type="spellStart"/>
      <w:r>
        <w:rPr>
          <w:rFonts w:eastAsia="Times New Roman"/>
          <w:b/>
          <w:bCs/>
          <w:lang w:val="en-GB"/>
        </w:rPr>
        <w:t>dio</w:t>
      </w:r>
      <w:proofErr w:type="spellEnd"/>
      <w:r>
        <w:rPr>
          <w:rFonts w:eastAsia="Times New Roman"/>
          <w:b/>
          <w:bCs/>
          <w:lang w:val="en-GB"/>
        </w:rPr>
        <w:t xml:space="preserve"> I </w:t>
      </w:r>
    </w:p>
    <w:p w14:paraId="3C4F88AD" w14:textId="77777777" w:rsidR="00360FB1" w:rsidRDefault="00000000">
      <w:pPr>
        <w:jc w:val="both"/>
        <w:rPr>
          <w:rFonts w:eastAsia="Times New Roman"/>
          <w:lang w:val="en-GB"/>
        </w:rPr>
      </w:pPr>
      <w:proofErr w:type="spellStart"/>
      <w:r>
        <w:rPr>
          <w:rFonts w:eastAsia="Times New Roman"/>
          <w:b/>
          <w:bCs/>
          <w:lang w:val="en-GB"/>
        </w:rPr>
        <w:t>Obrazloženje</w:t>
      </w:r>
      <w:proofErr w:type="spellEnd"/>
      <w:r>
        <w:rPr>
          <w:rFonts w:eastAsia="Times New Roman"/>
          <w:b/>
          <w:bCs/>
          <w:lang w:val="en-GB"/>
        </w:rPr>
        <w:t xml:space="preserve"> </w:t>
      </w:r>
      <w:proofErr w:type="spellStart"/>
      <w:r>
        <w:rPr>
          <w:rFonts w:eastAsia="Times New Roman"/>
          <w:b/>
          <w:bCs/>
          <w:lang w:val="en-GB"/>
        </w:rPr>
        <w:t>općeg</w:t>
      </w:r>
      <w:proofErr w:type="spellEnd"/>
      <w:r>
        <w:rPr>
          <w:rFonts w:eastAsia="Times New Roman"/>
          <w:b/>
          <w:bCs/>
          <w:lang w:val="en-GB"/>
        </w:rPr>
        <w:t xml:space="preserve"> </w:t>
      </w:r>
      <w:proofErr w:type="spellStart"/>
      <w:r>
        <w:rPr>
          <w:rFonts w:eastAsia="Times New Roman"/>
          <w:b/>
          <w:bCs/>
          <w:lang w:val="en-GB"/>
        </w:rPr>
        <w:t>i</w:t>
      </w:r>
      <w:proofErr w:type="spellEnd"/>
      <w:r>
        <w:rPr>
          <w:rFonts w:eastAsia="Times New Roman"/>
          <w:b/>
          <w:bCs/>
          <w:lang w:val="en-GB"/>
        </w:rPr>
        <w:t xml:space="preserve"> </w:t>
      </w:r>
      <w:proofErr w:type="spellStart"/>
      <w:r>
        <w:rPr>
          <w:rFonts w:eastAsia="Times New Roman"/>
          <w:b/>
          <w:bCs/>
          <w:lang w:val="en-GB"/>
        </w:rPr>
        <w:t>posebnog</w:t>
      </w:r>
      <w:proofErr w:type="spellEnd"/>
      <w:r>
        <w:rPr>
          <w:rFonts w:eastAsia="Times New Roman"/>
          <w:b/>
          <w:bCs/>
          <w:lang w:val="en-GB"/>
        </w:rPr>
        <w:t xml:space="preserve"> </w:t>
      </w:r>
      <w:proofErr w:type="spellStart"/>
      <w:r>
        <w:rPr>
          <w:rFonts w:eastAsia="Times New Roman"/>
          <w:b/>
          <w:bCs/>
          <w:lang w:val="en-GB"/>
        </w:rPr>
        <w:t>dijela</w:t>
      </w:r>
      <w:proofErr w:type="spellEnd"/>
      <w:r>
        <w:rPr>
          <w:rFonts w:eastAsia="Times New Roman"/>
          <w:lang w:val="en-GB"/>
        </w:rPr>
        <w:t>.</w:t>
      </w:r>
    </w:p>
    <w:p w14:paraId="523B20C0" w14:textId="77777777" w:rsidR="00360FB1" w:rsidRDefault="00360FB1">
      <w:pPr>
        <w:jc w:val="both"/>
        <w:rPr>
          <w:rFonts w:eastAsia="Times New Roman"/>
          <w:lang w:val="en-GB"/>
        </w:rPr>
      </w:pPr>
    </w:p>
    <w:p w14:paraId="41643FAA" w14:textId="77777777" w:rsidR="00360FB1" w:rsidRDefault="00360FB1">
      <w:pPr>
        <w:jc w:val="both"/>
        <w:rPr>
          <w:rFonts w:eastAsia="Times New Roman"/>
          <w:lang w:val="en-GB"/>
        </w:rPr>
      </w:pPr>
    </w:p>
    <w:p w14:paraId="3DEB3566" w14:textId="77777777" w:rsidR="00360FB1" w:rsidRDefault="00000000">
      <w:pPr>
        <w:jc w:val="both"/>
        <w:rPr>
          <w:rFonts w:eastAsia="Times New Roman"/>
          <w:lang w:val="en-GB"/>
        </w:rPr>
      </w:pPr>
      <w:proofErr w:type="spellStart"/>
      <w:r>
        <w:rPr>
          <w:rFonts w:eastAsia="Times New Roman"/>
          <w:lang w:val="en-GB"/>
        </w:rPr>
        <w:t>Ukupni</w:t>
      </w:r>
      <w:proofErr w:type="spellEnd"/>
      <w:r>
        <w:rPr>
          <w:rFonts w:eastAsia="Times New Roman"/>
          <w:lang w:val="en-GB"/>
        </w:rPr>
        <w:t xml:space="preserve"> </w:t>
      </w:r>
      <w:proofErr w:type="spellStart"/>
      <w:r>
        <w:rPr>
          <w:rFonts w:eastAsia="Times New Roman"/>
          <w:lang w:val="en-GB"/>
        </w:rPr>
        <w:t>prihodi</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primici</w:t>
      </w:r>
      <w:proofErr w:type="spellEnd"/>
      <w:r>
        <w:rPr>
          <w:rFonts w:eastAsia="Times New Roman"/>
          <w:lang w:val="en-GB"/>
        </w:rPr>
        <w:t xml:space="preserve"> za 2023. </w:t>
      </w:r>
      <w:proofErr w:type="spellStart"/>
      <w:r>
        <w:rPr>
          <w:rFonts w:eastAsia="Times New Roman"/>
          <w:lang w:val="en-GB"/>
        </w:rPr>
        <w:t>godinu</w:t>
      </w:r>
      <w:proofErr w:type="spellEnd"/>
      <w:r>
        <w:rPr>
          <w:rFonts w:eastAsia="Times New Roman"/>
          <w:lang w:val="en-GB"/>
        </w:rPr>
        <w:t xml:space="preserve"> </w:t>
      </w:r>
      <w:proofErr w:type="spellStart"/>
      <w:r>
        <w:rPr>
          <w:rFonts w:eastAsia="Times New Roman"/>
          <w:lang w:val="en-GB"/>
        </w:rPr>
        <w:t>planirani</w:t>
      </w:r>
      <w:proofErr w:type="spellEnd"/>
      <w:r>
        <w:rPr>
          <w:rFonts w:eastAsia="Times New Roman"/>
          <w:lang w:val="en-GB"/>
        </w:rPr>
        <w:t xml:space="preserve"> </w:t>
      </w:r>
      <w:proofErr w:type="spellStart"/>
      <w:r>
        <w:rPr>
          <w:rFonts w:eastAsia="Times New Roman"/>
          <w:lang w:val="en-GB"/>
        </w:rPr>
        <w:t>su</w:t>
      </w:r>
      <w:proofErr w:type="spellEnd"/>
      <w:r>
        <w:rPr>
          <w:rFonts w:eastAsia="Times New Roman"/>
          <w:lang w:val="en-GB"/>
        </w:rPr>
        <w:t xml:space="preserve"> u financijskom </w:t>
      </w:r>
      <w:proofErr w:type="spellStart"/>
      <w:r>
        <w:rPr>
          <w:rFonts w:eastAsia="Times New Roman"/>
          <w:lang w:val="en-GB"/>
        </w:rPr>
        <w:t>planu</w:t>
      </w:r>
      <w:proofErr w:type="spellEnd"/>
      <w:r>
        <w:rPr>
          <w:rFonts w:eastAsia="Times New Roman"/>
          <w:lang w:val="en-GB"/>
        </w:rPr>
        <w:t xml:space="preserve"> </w:t>
      </w:r>
      <w:proofErr w:type="spellStart"/>
      <w:r>
        <w:rPr>
          <w:rFonts w:eastAsia="Times New Roman"/>
          <w:lang w:val="en-GB"/>
        </w:rPr>
        <w:t>odnosno</w:t>
      </w:r>
      <w:proofErr w:type="spellEnd"/>
      <w:r>
        <w:rPr>
          <w:rFonts w:eastAsia="Times New Roman"/>
          <w:lang w:val="en-GB"/>
        </w:rPr>
        <w:t xml:space="preserve"> II </w:t>
      </w:r>
      <w:proofErr w:type="spellStart"/>
      <w:r>
        <w:rPr>
          <w:rFonts w:eastAsia="Times New Roman"/>
          <w:lang w:val="en-GB"/>
        </w:rPr>
        <w:t>rebalansom</w:t>
      </w:r>
      <w:proofErr w:type="spellEnd"/>
      <w:r>
        <w:rPr>
          <w:rFonts w:eastAsia="Times New Roman"/>
          <w:lang w:val="en-GB"/>
        </w:rPr>
        <w:t xml:space="preserve"> </w:t>
      </w:r>
      <w:proofErr w:type="spellStart"/>
      <w:r>
        <w:rPr>
          <w:rFonts w:eastAsia="Times New Roman"/>
          <w:lang w:val="en-GB"/>
        </w:rPr>
        <w:t>iznosu</w:t>
      </w:r>
      <w:proofErr w:type="spellEnd"/>
      <w:r>
        <w:rPr>
          <w:rFonts w:eastAsia="Times New Roman"/>
          <w:lang w:val="en-GB"/>
        </w:rPr>
        <w:t xml:space="preserve"> od 678.094,00 € s </w:t>
      </w:r>
      <w:proofErr w:type="spellStart"/>
      <w:r>
        <w:rPr>
          <w:rFonts w:eastAsia="Times New Roman"/>
          <w:lang w:val="en-GB"/>
        </w:rPr>
        <w:t>uključenim</w:t>
      </w:r>
      <w:proofErr w:type="spellEnd"/>
      <w:r>
        <w:rPr>
          <w:rFonts w:eastAsia="Times New Roman"/>
          <w:lang w:val="en-GB"/>
        </w:rPr>
        <w:t xml:space="preserve"> </w:t>
      </w:r>
      <w:proofErr w:type="spellStart"/>
      <w:r>
        <w:rPr>
          <w:rFonts w:eastAsia="Times New Roman"/>
          <w:lang w:val="en-GB"/>
        </w:rPr>
        <w:t>pomoćima</w:t>
      </w:r>
      <w:proofErr w:type="spellEnd"/>
      <w:r>
        <w:rPr>
          <w:rFonts w:eastAsia="Times New Roman"/>
          <w:lang w:val="en-GB"/>
        </w:rPr>
        <w:t xml:space="preserve"> </w:t>
      </w:r>
      <w:proofErr w:type="spellStart"/>
      <w:r>
        <w:rPr>
          <w:rFonts w:eastAsia="Times New Roman"/>
          <w:lang w:val="en-GB"/>
        </w:rPr>
        <w:t>proračunskim</w:t>
      </w:r>
      <w:proofErr w:type="spellEnd"/>
      <w:r>
        <w:rPr>
          <w:rFonts w:eastAsia="Times New Roman"/>
          <w:lang w:val="en-GB"/>
        </w:rPr>
        <w:t xml:space="preserve"> </w:t>
      </w:r>
      <w:proofErr w:type="spellStart"/>
      <w:r>
        <w:rPr>
          <w:rFonts w:eastAsia="Times New Roman"/>
          <w:lang w:val="en-GB"/>
        </w:rPr>
        <w:t>korinsicima</w:t>
      </w:r>
      <w:proofErr w:type="spellEnd"/>
      <w:r>
        <w:rPr>
          <w:rFonts w:eastAsia="Times New Roman"/>
          <w:lang w:val="en-GB"/>
        </w:rPr>
        <w:t xml:space="preserve">, </w:t>
      </w:r>
      <w:proofErr w:type="spellStart"/>
      <w:r>
        <w:rPr>
          <w:rFonts w:eastAsia="Times New Roman"/>
          <w:lang w:val="en-GB"/>
        </w:rPr>
        <w:t>namjenskim</w:t>
      </w:r>
      <w:proofErr w:type="spellEnd"/>
      <w:r>
        <w:rPr>
          <w:rFonts w:eastAsia="Times New Roman"/>
          <w:lang w:val="en-GB"/>
        </w:rPr>
        <w:t xml:space="preserve"> </w:t>
      </w:r>
      <w:proofErr w:type="spellStart"/>
      <w:r>
        <w:rPr>
          <w:rFonts w:eastAsia="Times New Roman"/>
          <w:lang w:val="en-GB"/>
        </w:rPr>
        <w:t>prihodima</w:t>
      </w:r>
      <w:proofErr w:type="spellEnd"/>
      <w:r>
        <w:rPr>
          <w:rFonts w:eastAsia="Times New Roman"/>
          <w:lang w:val="en-GB"/>
        </w:rPr>
        <w:t xml:space="preserve">, </w:t>
      </w:r>
      <w:proofErr w:type="spellStart"/>
      <w:r>
        <w:rPr>
          <w:rFonts w:eastAsia="Times New Roman"/>
          <w:lang w:val="en-GB"/>
        </w:rPr>
        <w:t>donacija</w:t>
      </w:r>
      <w:proofErr w:type="spellEnd"/>
      <w:r>
        <w:rPr>
          <w:rFonts w:eastAsia="Times New Roman"/>
          <w:lang w:val="en-GB"/>
        </w:rPr>
        <w:t xml:space="preserve"> </w:t>
      </w:r>
      <w:proofErr w:type="spellStart"/>
      <w:r>
        <w:rPr>
          <w:rFonts w:eastAsia="Times New Roman"/>
          <w:lang w:val="en-GB"/>
        </w:rPr>
        <w:t>proračunskim</w:t>
      </w:r>
      <w:proofErr w:type="spellEnd"/>
      <w:r>
        <w:rPr>
          <w:rFonts w:eastAsia="Times New Roman"/>
          <w:lang w:val="en-GB"/>
        </w:rPr>
        <w:t xml:space="preserve"> </w:t>
      </w:r>
      <w:proofErr w:type="spellStart"/>
      <w:r>
        <w:rPr>
          <w:rFonts w:eastAsia="Times New Roman"/>
          <w:lang w:val="en-GB"/>
        </w:rPr>
        <w:t>korisnicima</w:t>
      </w:r>
      <w:proofErr w:type="spellEnd"/>
      <w:r>
        <w:rPr>
          <w:rFonts w:eastAsia="Times New Roman"/>
          <w:lang w:val="en-GB"/>
        </w:rPr>
        <w:t xml:space="preserve"> bez </w:t>
      </w:r>
      <w:proofErr w:type="spellStart"/>
      <w:r>
        <w:rPr>
          <w:rFonts w:eastAsia="Times New Roman"/>
          <w:lang w:val="en-GB"/>
        </w:rPr>
        <w:t>prenesenih</w:t>
      </w:r>
      <w:proofErr w:type="spellEnd"/>
      <w:r>
        <w:rPr>
          <w:rFonts w:eastAsia="Times New Roman"/>
          <w:lang w:val="en-GB"/>
        </w:rPr>
        <w:t xml:space="preserve"> </w:t>
      </w:r>
      <w:proofErr w:type="spellStart"/>
      <w:r>
        <w:rPr>
          <w:rFonts w:eastAsia="Times New Roman"/>
          <w:lang w:val="en-GB"/>
        </w:rPr>
        <w:t>viškova</w:t>
      </w:r>
      <w:proofErr w:type="spellEnd"/>
      <w:r>
        <w:rPr>
          <w:rFonts w:eastAsia="Times New Roman"/>
          <w:lang w:val="en-GB"/>
        </w:rPr>
        <w:t xml:space="preserve"> (</w:t>
      </w:r>
      <w:proofErr w:type="spellStart"/>
      <w:r>
        <w:rPr>
          <w:rFonts w:eastAsia="Times New Roman"/>
          <w:lang w:val="en-GB"/>
        </w:rPr>
        <w:t>manjkova</w:t>
      </w:r>
      <w:proofErr w:type="spellEnd"/>
      <w:r>
        <w:rPr>
          <w:rFonts w:eastAsia="Times New Roman"/>
          <w:lang w:val="en-GB"/>
        </w:rPr>
        <w:t xml:space="preserve">), a </w:t>
      </w:r>
      <w:proofErr w:type="spellStart"/>
      <w:r>
        <w:rPr>
          <w:rFonts w:eastAsia="Times New Roman"/>
          <w:lang w:val="en-GB"/>
        </w:rPr>
        <w:t>ukupni</w:t>
      </w:r>
      <w:proofErr w:type="spellEnd"/>
      <w:r>
        <w:rPr>
          <w:rFonts w:eastAsia="Times New Roman"/>
          <w:lang w:val="en-GB"/>
        </w:rPr>
        <w:t xml:space="preserve"> </w:t>
      </w:r>
      <w:proofErr w:type="spellStart"/>
      <w:r>
        <w:rPr>
          <w:rFonts w:eastAsia="Times New Roman"/>
          <w:lang w:val="en-GB"/>
        </w:rPr>
        <w:t>rashodi</w:t>
      </w:r>
      <w:proofErr w:type="spellEnd"/>
      <w:r>
        <w:rPr>
          <w:rFonts w:eastAsia="Times New Roman"/>
          <w:lang w:val="en-GB"/>
        </w:rPr>
        <w:t xml:space="preserve"> </w:t>
      </w:r>
      <w:proofErr w:type="spellStart"/>
      <w:r>
        <w:rPr>
          <w:rFonts w:eastAsia="Times New Roman"/>
          <w:lang w:val="en-GB"/>
        </w:rPr>
        <w:t>i</w:t>
      </w:r>
      <w:proofErr w:type="spellEnd"/>
      <w:r>
        <w:rPr>
          <w:rFonts w:eastAsia="Times New Roman"/>
          <w:lang w:val="en-GB"/>
        </w:rPr>
        <w:t xml:space="preserve"> </w:t>
      </w:r>
      <w:proofErr w:type="spellStart"/>
      <w:r>
        <w:rPr>
          <w:rFonts w:eastAsia="Times New Roman"/>
          <w:lang w:val="en-GB"/>
        </w:rPr>
        <w:t>izdaci</w:t>
      </w:r>
      <w:proofErr w:type="spellEnd"/>
      <w:r>
        <w:rPr>
          <w:rFonts w:eastAsia="Times New Roman"/>
          <w:lang w:val="en-GB"/>
        </w:rPr>
        <w:t xml:space="preserve"> </w:t>
      </w:r>
      <w:proofErr w:type="spellStart"/>
      <w:r>
        <w:rPr>
          <w:rFonts w:eastAsia="Times New Roman"/>
          <w:lang w:val="en-GB"/>
        </w:rPr>
        <w:t>planirani</w:t>
      </w:r>
      <w:proofErr w:type="spellEnd"/>
      <w:r>
        <w:rPr>
          <w:rFonts w:eastAsia="Times New Roman"/>
          <w:lang w:val="en-GB"/>
        </w:rPr>
        <w:t xml:space="preserve"> u </w:t>
      </w:r>
      <w:proofErr w:type="spellStart"/>
      <w:r>
        <w:rPr>
          <w:rFonts w:eastAsia="Times New Roman"/>
          <w:lang w:val="en-GB"/>
        </w:rPr>
        <w:t>iznosu</w:t>
      </w:r>
      <w:proofErr w:type="spellEnd"/>
      <w:r>
        <w:rPr>
          <w:rFonts w:eastAsia="Times New Roman"/>
          <w:lang w:val="en-GB"/>
        </w:rPr>
        <w:t xml:space="preserve"> od 751.618,00 €.</w:t>
      </w:r>
    </w:p>
    <w:p w14:paraId="036C5F54" w14:textId="77777777" w:rsidR="00360FB1" w:rsidRDefault="00360FB1">
      <w:pPr>
        <w:jc w:val="both"/>
        <w:rPr>
          <w:rFonts w:eastAsia="Times New Roman"/>
          <w:b/>
          <w:bCs/>
        </w:rPr>
      </w:pPr>
    </w:p>
    <w:p w14:paraId="6F91C1C0" w14:textId="77777777" w:rsidR="00360FB1" w:rsidRDefault="00000000">
      <w:pPr>
        <w:jc w:val="both"/>
        <w:rPr>
          <w:rFonts w:eastAsia="Times New Roman"/>
          <w:b/>
          <w:bCs/>
        </w:rPr>
      </w:pPr>
      <w:r>
        <w:rPr>
          <w:rFonts w:eastAsia="Times New Roman"/>
          <w:b/>
          <w:bCs/>
        </w:rPr>
        <w:t>OPĆI DIO</w:t>
      </w:r>
    </w:p>
    <w:p w14:paraId="45C2D158" w14:textId="77777777" w:rsidR="00360FB1" w:rsidRDefault="00360FB1">
      <w:pPr>
        <w:jc w:val="both"/>
        <w:rPr>
          <w:rFonts w:eastAsia="Times New Roman"/>
          <w:b/>
          <w:bCs/>
        </w:rPr>
      </w:pPr>
    </w:p>
    <w:p w14:paraId="5DE5FAB4" w14:textId="77777777" w:rsidR="00360FB1" w:rsidRDefault="00000000">
      <w:pPr>
        <w:jc w:val="both"/>
        <w:rPr>
          <w:rFonts w:eastAsia="Times New Roman"/>
          <w:b/>
          <w:bCs/>
        </w:rPr>
      </w:pPr>
      <w:r>
        <w:rPr>
          <w:rFonts w:eastAsia="Times New Roman"/>
          <w:b/>
          <w:bCs/>
        </w:rPr>
        <w:t>PRIHODI I PRIMICI</w:t>
      </w:r>
    </w:p>
    <w:p w14:paraId="5ACFAE25" w14:textId="77777777" w:rsidR="00360FB1" w:rsidRDefault="00360FB1">
      <w:pPr>
        <w:jc w:val="both"/>
        <w:rPr>
          <w:rFonts w:eastAsia="Times New Roman"/>
        </w:rPr>
      </w:pPr>
    </w:p>
    <w:p w14:paraId="6C58AAB7" w14:textId="77777777" w:rsidR="00360FB1" w:rsidRDefault="00000000">
      <w:pPr>
        <w:jc w:val="both"/>
        <w:rPr>
          <w:rFonts w:eastAsia="Times New Roman"/>
        </w:rPr>
      </w:pPr>
      <w:proofErr w:type="spellStart"/>
      <w:r>
        <w:rPr>
          <w:rFonts w:eastAsia="Times New Roman"/>
        </w:rPr>
        <w:t>kupni</w:t>
      </w:r>
      <w:proofErr w:type="spellEnd"/>
      <w:r>
        <w:rPr>
          <w:rFonts w:eastAsia="Times New Roman"/>
        </w:rPr>
        <w:t xml:space="preserve"> prihodi i primici ostvareni u razdoblju siječanj-prosinac 2023. godine iznosili su 730.487,32 €, što je ostvarenje sa </w:t>
      </w:r>
      <w:proofErr w:type="spellStart"/>
      <w:r>
        <w:rPr>
          <w:rFonts w:eastAsia="Times New Roman"/>
        </w:rPr>
        <w:t>indekspm</w:t>
      </w:r>
      <w:proofErr w:type="spellEnd"/>
      <w:r>
        <w:rPr>
          <w:rFonts w:eastAsia="Times New Roman"/>
        </w:rPr>
        <w:t xml:space="preserve"> 97 od ukupno planiranog iznosa, a u odnosu na 2022 godinu izvršenje je sa indeksom 117.</w:t>
      </w:r>
    </w:p>
    <w:p w14:paraId="209A1030" w14:textId="77777777" w:rsidR="00360FB1" w:rsidRDefault="00000000">
      <w:pPr>
        <w:jc w:val="both"/>
        <w:rPr>
          <w:rFonts w:eastAsia="Times New Roman"/>
        </w:rPr>
      </w:pPr>
      <w:r>
        <w:rPr>
          <w:rFonts w:eastAsia="Times New Roman"/>
        </w:rPr>
        <w:t xml:space="preserve">Index izvršenja u odnosu na plan je manji iz razloga što su planirana </w:t>
      </w:r>
      <w:proofErr w:type="spellStart"/>
      <w:r>
        <w:rPr>
          <w:rFonts w:eastAsia="Times New Roman"/>
        </w:rPr>
        <w:t>sredsva</w:t>
      </w:r>
      <w:proofErr w:type="spellEnd"/>
      <w:r>
        <w:rPr>
          <w:rFonts w:eastAsia="Times New Roman"/>
        </w:rPr>
        <w:t xml:space="preserve"> za pomoćnika u nastavi ali je tijekom 2023 godine zaposlen samo 1 pomoćnik ( rujan-prosinac ) budući da se na natječaj nisu javile druge osobe premda je natječaj </w:t>
      </w:r>
      <w:proofErr w:type="spellStart"/>
      <w:r>
        <w:rPr>
          <w:rFonts w:eastAsia="Times New Roman"/>
        </w:rPr>
        <w:t>konstantvo</w:t>
      </w:r>
      <w:proofErr w:type="spellEnd"/>
      <w:r>
        <w:rPr>
          <w:rFonts w:eastAsia="Times New Roman"/>
        </w:rPr>
        <w:t xml:space="preserve"> otvoren. </w:t>
      </w:r>
    </w:p>
    <w:p w14:paraId="516BD5E2" w14:textId="77777777" w:rsidR="00360FB1" w:rsidRDefault="00360FB1">
      <w:pPr>
        <w:jc w:val="both"/>
        <w:rPr>
          <w:rFonts w:eastAsia="Times New Roman"/>
        </w:rPr>
      </w:pPr>
    </w:p>
    <w:p w14:paraId="30F90DC7" w14:textId="77777777" w:rsidR="00360FB1" w:rsidRDefault="00360FB1">
      <w:pPr>
        <w:jc w:val="both"/>
        <w:rPr>
          <w:rFonts w:eastAsia="Times New Roman"/>
        </w:rPr>
      </w:pPr>
    </w:p>
    <w:p w14:paraId="5D925A7E" w14:textId="77777777" w:rsidR="00360FB1" w:rsidRDefault="00000000">
      <w:pPr>
        <w:jc w:val="both"/>
        <w:rPr>
          <w:rFonts w:eastAsia="Times New Roman"/>
          <w:color w:val="000000"/>
        </w:rPr>
      </w:pPr>
      <w:r>
        <w:rPr>
          <w:rFonts w:eastAsia="Times New Roman"/>
        </w:rPr>
        <w:t xml:space="preserve">Ukupne tekuće i kapitalne pomoći proračunskim korisnicima koji im nisu nadležni sastoje se od pomoći Ministarstvo znanosti i obrazovanja, </w:t>
      </w:r>
      <w:r>
        <w:rPr>
          <w:rFonts w:eastAsia="Times New Roman"/>
          <w:color w:val="000000"/>
        </w:rPr>
        <w:t>a ostatak sredstva je doznačen od osnivača i od općine Ston za financiranje pomoćnika. Škola nema svojih vlastitih prihoda.</w:t>
      </w:r>
    </w:p>
    <w:p w14:paraId="52A66D63" w14:textId="77777777" w:rsidR="00360FB1" w:rsidRDefault="00360FB1">
      <w:pPr>
        <w:jc w:val="both"/>
        <w:rPr>
          <w:rFonts w:eastAsia="Times New Roman"/>
        </w:rPr>
      </w:pPr>
    </w:p>
    <w:p w14:paraId="55BF5218" w14:textId="77777777" w:rsidR="00360FB1" w:rsidRDefault="00000000">
      <w:pPr>
        <w:jc w:val="both"/>
        <w:rPr>
          <w:rFonts w:eastAsia="Times New Roman"/>
        </w:rPr>
      </w:pPr>
      <w:r>
        <w:rPr>
          <w:rFonts w:eastAsia="Times New Roman"/>
        </w:rPr>
        <w:t xml:space="preserve">Prihod po posebnim namjenama se odnose na sredstva koja se uplaćuju temeljem sufinanciranja od strane učenika ( osiguranja, prijevoz na izlete, Crveni križ i slično i od kojih se izmiruju nastale obveze.. </w:t>
      </w:r>
    </w:p>
    <w:p w14:paraId="27BD4879" w14:textId="77777777" w:rsidR="00360FB1" w:rsidRDefault="00360FB1">
      <w:pPr>
        <w:jc w:val="both"/>
        <w:rPr>
          <w:rFonts w:eastAsia="Times New Roman"/>
          <w:b/>
          <w:bCs/>
        </w:rPr>
      </w:pPr>
    </w:p>
    <w:p w14:paraId="2392170F" w14:textId="77777777" w:rsidR="00360FB1" w:rsidRDefault="00360FB1">
      <w:pPr>
        <w:jc w:val="both"/>
        <w:rPr>
          <w:rFonts w:eastAsia="Times New Roman"/>
          <w:b/>
          <w:bCs/>
        </w:rPr>
      </w:pPr>
    </w:p>
    <w:p w14:paraId="368B70C4" w14:textId="77777777" w:rsidR="00360FB1" w:rsidRDefault="00000000">
      <w:pPr>
        <w:jc w:val="both"/>
        <w:rPr>
          <w:rFonts w:eastAsia="Times New Roman"/>
          <w:b/>
          <w:bCs/>
        </w:rPr>
      </w:pPr>
      <w:r>
        <w:rPr>
          <w:rFonts w:eastAsia="Times New Roman"/>
          <w:b/>
          <w:bCs/>
        </w:rPr>
        <w:t xml:space="preserve">RASHODI I IZDACI </w:t>
      </w:r>
    </w:p>
    <w:p w14:paraId="1E71F2A3" w14:textId="77777777" w:rsidR="00360FB1" w:rsidRDefault="00360FB1">
      <w:pPr>
        <w:jc w:val="both"/>
        <w:rPr>
          <w:rFonts w:eastAsia="Times New Roman"/>
        </w:rPr>
      </w:pPr>
    </w:p>
    <w:p w14:paraId="14760C1E" w14:textId="77777777" w:rsidR="00360FB1" w:rsidRDefault="00000000">
      <w:pPr>
        <w:jc w:val="both"/>
        <w:rPr>
          <w:rFonts w:eastAsia="Times New Roman"/>
        </w:rPr>
      </w:pPr>
      <w:r>
        <w:rPr>
          <w:rFonts w:eastAsia="Times New Roman"/>
        </w:rPr>
        <w:t xml:space="preserve">Ukupni rashodi i izdaci ostvareni u razdoblju siječanj-prosinac </w:t>
      </w:r>
      <w:proofErr w:type="spellStart"/>
      <w:r>
        <w:rPr>
          <w:rFonts w:eastAsia="Times New Roman"/>
        </w:rPr>
        <w:t>2023.godine</w:t>
      </w:r>
      <w:proofErr w:type="spellEnd"/>
      <w:r>
        <w:rPr>
          <w:rFonts w:eastAsia="Times New Roman"/>
        </w:rPr>
        <w:t xml:space="preserve"> iznose 732.068,21 € sa indeksom 97  od ukupno planiranog iznosa, a u odnosu na izvršenje 2022 godine </w:t>
      </w:r>
      <w:proofErr w:type="spellStart"/>
      <w:r>
        <w:rPr>
          <w:rFonts w:eastAsia="Times New Roman"/>
        </w:rPr>
        <w:t>inedex</w:t>
      </w:r>
      <w:proofErr w:type="spellEnd"/>
      <w:r>
        <w:rPr>
          <w:rFonts w:eastAsia="Times New Roman"/>
        </w:rPr>
        <w:t xml:space="preserve"> je 117.</w:t>
      </w:r>
    </w:p>
    <w:p w14:paraId="0FBB9785" w14:textId="77777777" w:rsidR="00360FB1" w:rsidRDefault="00360FB1">
      <w:pPr>
        <w:jc w:val="both"/>
        <w:rPr>
          <w:rFonts w:eastAsia="Times New Roman"/>
        </w:rPr>
      </w:pPr>
    </w:p>
    <w:p w14:paraId="2AB07AC5" w14:textId="77777777" w:rsidR="00360FB1" w:rsidRDefault="00000000">
      <w:pPr>
        <w:jc w:val="both"/>
        <w:rPr>
          <w:rFonts w:eastAsia="Times New Roman"/>
        </w:rPr>
      </w:pPr>
      <w:r>
        <w:rPr>
          <w:rFonts w:eastAsia="Times New Roman"/>
        </w:rPr>
        <w:t xml:space="preserve">Sastoje se od: </w:t>
      </w:r>
    </w:p>
    <w:p w14:paraId="4F62ACE9" w14:textId="77777777" w:rsidR="00360FB1" w:rsidRDefault="00000000">
      <w:pPr>
        <w:jc w:val="both"/>
        <w:rPr>
          <w:rFonts w:eastAsia="Times New Roman"/>
        </w:rPr>
      </w:pPr>
      <w:r>
        <w:rPr>
          <w:rFonts w:eastAsia="Times New Roman"/>
        </w:rPr>
        <w:t>Rashodi koji su nastali tijekom 2023 godine odnose se na rashode za redovno zaposlene kao i na rashode za asistenta u nastavi, materijalne rashode, financijske rashode (usluge banke i FINA ) te rashoda za nabavu nefinancijske imovine kao i naknade građanima u prvom redu za nabavku radnog materija za učenike</w:t>
      </w:r>
    </w:p>
    <w:p w14:paraId="17903C37" w14:textId="77777777" w:rsidR="00360FB1" w:rsidRDefault="00000000">
      <w:pPr>
        <w:jc w:val="both"/>
        <w:rPr>
          <w:rFonts w:eastAsia="Times New Roman"/>
        </w:rPr>
      </w:pPr>
      <w:r>
        <w:rPr>
          <w:rFonts w:eastAsia="Times New Roman"/>
        </w:rPr>
        <w:t xml:space="preserve">Rashodi su nastali po previđenim planovima odnosno rebalansima </w:t>
      </w:r>
    </w:p>
    <w:p w14:paraId="1362CE18" w14:textId="77777777" w:rsidR="00360FB1" w:rsidRDefault="00360FB1">
      <w:pPr>
        <w:jc w:val="both"/>
        <w:rPr>
          <w:rFonts w:eastAsia="Times New Roman"/>
        </w:rPr>
      </w:pPr>
    </w:p>
    <w:p w14:paraId="50892677" w14:textId="77777777" w:rsidR="00360FB1" w:rsidRPr="003E3FF1" w:rsidRDefault="00000000">
      <w:pPr>
        <w:jc w:val="both"/>
        <w:rPr>
          <w:rFonts w:eastAsia="Times New Roman"/>
        </w:rPr>
      </w:pPr>
      <w:r w:rsidRPr="003E3FF1">
        <w:rPr>
          <w:rFonts w:eastAsia="Times New Roman"/>
        </w:rPr>
        <w:t xml:space="preserve">Tekući manjak poslovanja za razdoblje od siječnja do prosinca 2023. godine je u iznosu od 1.580,89 €. Manjak poslovanja je </w:t>
      </w:r>
      <w:proofErr w:type="spellStart"/>
      <w:r w:rsidRPr="003E3FF1">
        <w:rPr>
          <w:rFonts w:eastAsia="Times New Roman"/>
        </w:rPr>
        <w:t>metodolške</w:t>
      </w:r>
      <w:proofErr w:type="spellEnd"/>
      <w:r w:rsidRPr="003E3FF1">
        <w:rPr>
          <w:rFonts w:eastAsia="Times New Roman"/>
        </w:rPr>
        <w:t xml:space="preserve"> naravi, jer za aktivnost </w:t>
      </w:r>
      <w:proofErr w:type="spellStart"/>
      <w:r w:rsidRPr="003E3FF1">
        <w:rPr>
          <w:rFonts w:eastAsia="Times New Roman"/>
        </w:rPr>
        <w:t>A120818</w:t>
      </w:r>
      <w:proofErr w:type="spellEnd"/>
      <w:r w:rsidRPr="003E3FF1">
        <w:rPr>
          <w:rFonts w:eastAsia="Times New Roman"/>
        </w:rPr>
        <w:t xml:space="preserve"> “Organizacija školske prehrane u osnovnim školama” prihod kojim se financira je ostvaren u siječnju 2024. godine.</w:t>
      </w:r>
    </w:p>
    <w:p w14:paraId="38958277" w14:textId="77777777" w:rsidR="00360FB1" w:rsidRDefault="00360FB1">
      <w:pPr>
        <w:jc w:val="both"/>
        <w:rPr>
          <w:rFonts w:eastAsia="Times New Roman"/>
        </w:rPr>
      </w:pPr>
    </w:p>
    <w:p w14:paraId="5ABAE3E6" w14:textId="77777777" w:rsidR="00360FB1" w:rsidRDefault="00000000">
      <w:pPr>
        <w:jc w:val="both"/>
        <w:rPr>
          <w:rFonts w:eastAsia="Times New Roman"/>
          <w:b/>
          <w:bCs/>
        </w:rPr>
      </w:pPr>
      <w:r>
        <w:rPr>
          <w:rFonts w:eastAsia="Times New Roman"/>
          <w:b/>
          <w:bCs/>
        </w:rPr>
        <w:t>IZVJEŠTAJ O RASHODIMA PREMA FUNKCIJSKOJ KLASIFIKACIJI</w:t>
      </w:r>
    </w:p>
    <w:p w14:paraId="4EC5D222" w14:textId="77777777" w:rsidR="00360FB1" w:rsidRDefault="00360FB1">
      <w:pPr>
        <w:jc w:val="both"/>
        <w:rPr>
          <w:rFonts w:eastAsia="Times New Roman"/>
        </w:rPr>
      </w:pPr>
    </w:p>
    <w:p w14:paraId="161B4B8E" w14:textId="77777777" w:rsidR="00360FB1" w:rsidRDefault="00000000">
      <w:pPr>
        <w:jc w:val="both"/>
        <w:rPr>
          <w:rFonts w:eastAsia="Times New Roman"/>
          <w:color w:val="000000"/>
        </w:rPr>
      </w:pPr>
      <w:r>
        <w:rPr>
          <w:rFonts w:eastAsia="Times New Roman"/>
        </w:rPr>
        <w:t xml:space="preserve">Rashodi za osnovno obrazovanje bez dodatnih usluga u osnovnom obrazovanju iznose </w:t>
      </w:r>
      <w:r>
        <w:rPr>
          <w:rFonts w:eastAsia="Times New Roman"/>
          <w:color w:val="000000"/>
        </w:rPr>
        <w:t>732.068,21</w:t>
      </w:r>
      <w:r>
        <w:rPr>
          <w:rFonts w:eastAsia="Times New Roman"/>
        </w:rPr>
        <w:t>€. Budući da škola nema najma dvorane ni vlastitih prihoda svi nastali troškovi se odnose na osnovno obrazovanje.</w:t>
      </w:r>
    </w:p>
    <w:p w14:paraId="302E3AF6" w14:textId="77777777" w:rsidR="00360FB1" w:rsidRDefault="00360FB1">
      <w:pPr>
        <w:jc w:val="both"/>
        <w:rPr>
          <w:rFonts w:eastAsia="Times New Roman"/>
        </w:rPr>
      </w:pPr>
    </w:p>
    <w:p w14:paraId="7898C7EE" w14:textId="77777777" w:rsidR="00360FB1" w:rsidRDefault="00360FB1">
      <w:pPr>
        <w:jc w:val="both"/>
        <w:rPr>
          <w:rFonts w:eastAsia="Times New Roman"/>
          <w:b/>
          <w:bCs/>
        </w:rPr>
      </w:pPr>
    </w:p>
    <w:p w14:paraId="183AEA21" w14:textId="77777777" w:rsidR="00360FB1" w:rsidRDefault="00000000">
      <w:pPr>
        <w:jc w:val="both"/>
        <w:rPr>
          <w:rFonts w:eastAsia="Times New Roman"/>
          <w:b/>
          <w:bCs/>
        </w:rPr>
      </w:pPr>
      <w:r>
        <w:rPr>
          <w:rFonts w:eastAsia="Times New Roman"/>
          <w:b/>
          <w:bCs/>
        </w:rPr>
        <w:t>POSEBNI DIO</w:t>
      </w:r>
    </w:p>
    <w:p w14:paraId="2734A06C" w14:textId="77777777" w:rsidR="00360FB1" w:rsidRDefault="00360FB1">
      <w:pPr>
        <w:jc w:val="both"/>
        <w:rPr>
          <w:rFonts w:eastAsia="Times New Roman"/>
          <w:b/>
          <w:bCs/>
        </w:rPr>
      </w:pPr>
    </w:p>
    <w:p w14:paraId="28FB1E10" w14:textId="77777777" w:rsidR="00360FB1" w:rsidRDefault="00000000">
      <w:pPr>
        <w:jc w:val="both"/>
        <w:rPr>
          <w:rFonts w:eastAsia="Times New Roman"/>
          <w:b/>
          <w:bCs/>
        </w:rPr>
      </w:pPr>
      <w:r>
        <w:rPr>
          <w:rFonts w:eastAsia="Times New Roman"/>
          <w:b/>
          <w:bCs/>
        </w:rPr>
        <w:t>IZVJEŠTAJ O RASHODIMA PO PROGRAMSKOJ KLASIFIKACIJI</w:t>
      </w:r>
    </w:p>
    <w:p w14:paraId="44BD0296" w14:textId="77777777" w:rsidR="00360FB1" w:rsidRDefault="00360FB1">
      <w:pPr>
        <w:jc w:val="both"/>
        <w:rPr>
          <w:rFonts w:eastAsia="Times New Roman"/>
        </w:rPr>
      </w:pPr>
    </w:p>
    <w:p w14:paraId="221905DE" w14:textId="77777777" w:rsidR="00360FB1" w:rsidRDefault="00000000">
      <w:pPr>
        <w:jc w:val="both"/>
        <w:rPr>
          <w:rFonts w:eastAsia="Times New Roman"/>
        </w:rPr>
      </w:pPr>
      <w:r>
        <w:rPr>
          <w:rFonts w:eastAsia="Times New Roman"/>
        </w:rPr>
        <w:t>Proračunski korisnik Osnovna škola Ston je korisnik koji provodi zakonom određene obrazovne poslove iz nadležnosti Ministarstva znanosti i obrazovanja te nadležnosti osnivača Dubrovačko-neretvanske županije. Shodno tome proizlaze obveze za osiguranje redovnog poslovanja škole, njihovog urednog podmirivanja obveza prema zaposlenicima, ispravno evidentiranje i praćenje izvršenih isplata, izvršavanje ugovorenih i tekućih obveza koji se odnose na korištenje usluga i obavljanje potrebnih poslova za redovno funkcioniranje osnovne škole.</w:t>
      </w:r>
    </w:p>
    <w:p w14:paraId="3502D32A" w14:textId="77777777" w:rsidR="00360FB1" w:rsidRDefault="00360FB1">
      <w:pPr>
        <w:jc w:val="both"/>
        <w:rPr>
          <w:rFonts w:eastAsia="Times New Roman"/>
        </w:rPr>
      </w:pPr>
    </w:p>
    <w:p w14:paraId="486BD0F8" w14:textId="77777777" w:rsidR="00360FB1" w:rsidRDefault="00000000">
      <w:pPr>
        <w:jc w:val="both"/>
        <w:rPr>
          <w:rFonts w:eastAsia="Times New Roman"/>
        </w:rPr>
      </w:pPr>
      <w:r>
        <w:rPr>
          <w:rFonts w:eastAsia="Times New Roman"/>
          <w:b/>
          <w:bCs/>
        </w:rPr>
        <w:t>Program  1207</w:t>
      </w:r>
      <w:r>
        <w:rPr>
          <w:rFonts w:eastAsia="Times New Roman"/>
        </w:rPr>
        <w:t xml:space="preserve"> Zakonski standard ustanova u obrazovanju izvršen je u iznosu od </w:t>
      </w:r>
      <w:r>
        <w:rPr>
          <w:rFonts w:eastAsia="Times New Roman"/>
          <w:color w:val="000000"/>
        </w:rPr>
        <w:t>7234.440,10</w:t>
      </w:r>
      <w:r>
        <w:rPr>
          <w:rFonts w:eastAsia="Times New Roman"/>
        </w:rPr>
        <w:t>€ sukladno planiranim aktivnostima</w:t>
      </w:r>
    </w:p>
    <w:p w14:paraId="6B3C8458" w14:textId="77777777" w:rsidR="00360FB1" w:rsidRDefault="00360FB1">
      <w:pPr>
        <w:jc w:val="both"/>
        <w:rPr>
          <w:rFonts w:eastAsia="Times New Roman"/>
          <w:color w:val="000000"/>
        </w:rPr>
      </w:pPr>
    </w:p>
    <w:p w14:paraId="0BAE2466" w14:textId="77777777" w:rsidR="00360FB1" w:rsidRDefault="00000000">
      <w:pPr>
        <w:jc w:val="both"/>
        <w:rPr>
          <w:rFonts w:eastAsia="Times New Roman"/>
        </w:rPr>
      </w:pPr>
      <w:r>
        <w:rPr>
          <w:rFonts w:eastAsia="Times New Roman"/>
          <w:b/>
          <w:bCs/>
        </w:rPr>
        <w:t>Program 1208</w:t>
      </w:r>
      <w:r>
        <w:rPr>
          <w:rFonts w:eastAsia="Times New Roman"/>
        </w:rPr>
        <w:t xml:space="preserve"> Program ustanova u obrazovanju iznad standarda izvršen je u iznosu od 8.628,11 € i sadrži slijedeće aktivnosti: financiranje radnih materijala za učenike osnovnih škola, opskrbu škola higijenskim potrepštinama i dijela troškova za plaću pomoćnika u nastavi.</w:t>
      </w:r>
    </w:p>
    <w:p w14:paraId="32B71D6B" w14:textId="77777777" w:rsidR="00360FB1" w:rsidRDefault="00360FB1">
      <w:pPr>
        <w:jc w:val="both"/>
        <w:rPr>
          <w:bCs/>
        </w:rPr>
      </w:pPr>
    </w:p>
    <w:p w14:paraId="35F06CD6" w14:textId="77777777" w:rsidR="00360FB1" w:rsidRDefault="00000000">
      <w:pPr>
        <w:jc w:val="both"/>
        <w:rPr>
          <w:b/>
          <w:bCs/>
        </w:rPr>
      </w:pPr>
      <w:r>
        <w:rPr>
          <w:b/>
          <w:bCs/>
        </w:rPr>
        <w:t>OSNOVNA ŠKOLA TRPANJ</w:t>
      </w:r>
    </w:p>
    <w:p w14:paraId="638C14D9"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1008B123" w14:textId="77777777" w:rsidR="00360FB1" w:rsidRDefault="00000000">
      <w:pPr>
        <w:jc w:val="both"/>
        <w:rPr>
          <w:rFonts w:eastAsia="Times New Roman"/>
          <w:lang w:eastAsia="hr-HR"/>
        </w:rPr>
      </w:pPr>
      <w:r>
        <w:rPr>
          <w:rFonts w:eastAsia="Times New Roman"/>
          <w:lang w:eastAsia="hr-HR"/>
        </w:rPr>
        <w:t>-opći dio</w:t>
      </w:r>
    </w:p>
    <w:p w14:paraId="38803932" w14:textId="77777777" w:rsidR="00360FB1" w:rsidRDefault="00000000">
      <w:pPr>
        <w:jc w:val="both"/>
        <w:rPr>
          <w:rFonts w:eastAsia="Times New Roman"/>
          <w:lang w:eastAsia="hr-HR"/>
        </w:rPr>
      </w:pPr>
      <w:r>
        <w:rPr>
          <w:rFonts w:eastAsia="Times New Roman"/>
          <w:lang w:eastAsia="hr-HR"/>
        </w:rPr>
        <w:t>-posebni dio</w:t>
      </w:r>
    </w:p>
    <w:p w14:paraId="2A1F16D2" w14:textId="77777777" w:rsidR="00360FB1" w:rsidRDefault="00000000">
      <w:pPr>
        <w:jc w:val="both"/>
        <w:rPr>
          <w:rFonts w:eastAsia="Times New Roman"/>
          <w:lang w:eastAsia="hr-HR"/>
        </w:rPr>
      </w:pPr>
      <w:r>
        <w:rPr>
          <w:rFonts w:eastAsia="Times New Roman"/>
          <w:lang w:eastAsia="hr-HR"/>
        </w:rPr>
        <w:t>-obrazloženje</w:t>
      </w:r>
    </w:p>
    <w:p w14:paraId="05BB4019" w14:textId="77777777" w:rsidR="00360FB1" w:rsidRDefault="00360FB1">
      <w:pPr>
        <w:jc w:val="both"/>
        <w:rPr>
          <w:rFonts w:eastAsia="Times New Roman"/>
          <w:lang w:eastAsia="hr-HR"/>
        </w:rPr>
      </w:pPr>
    </w:p>
    <w:p w14:paraId="7B96AF55"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5ED14F2E" w14:textId="77777777" w:rsidR="00360FB1" w:rsidRDefault="00360FB1">
      <w:pPr>
        <w:jc w:val="both"/>
        <w:rPr>
          <w:rFonts w:eastAsia="Times New Roman"/>
          <w:lang w:eastAsia="hr-HR"/>
        </w:rPr>
      </w:pPr>
    </w:p>
    <w:p w14:paraId="1ED788EE"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4DACD78B" w14:textId="77777777" w:rsidR="00360FB1" w:rsidRDefault="00360FB1">
      <w:pPr>
        <w:jc w:val="both"/>
        <w:rPr>
          <w:rFonts w:eastAsia="Times New Roman"/>
          <w:lang w:eastAsia="hr-HR"/>
        </w:rPr>
      </w:pPr>
    </w:p>
    <w:p w14:paraId="7AD5DB77" w14:textId="77777777" w:rsidR="00360FB1" w:rsidRDefault="00000000">
      <w:pPr>
        <w:jc w:val="both"/>
        <w:rPr>
          <w:rFonts w:eastAsia="Times New Roman"/>
          <w:lang w:eastAsia="hr-HR"/>
        </w:rPr>
      </w:pPr>
      <w:r>
        <w:rPr>
          <w:rFonts w:eastAsia="Times New Roman"/>
          <w:lang w:eastAsia="hr-HR"/>
        </w:rPr>
        <w:t xml:space="preserve">Prihodi proračuna za 2023., planirani su u iznosu od 424.353,00 €. U razdoblju od 01.01.2023. do 31.12.2023. ostvareni prihodi su iznosili  425.136,08 €  što je  100,18% u odnosu na planirane prihode. U odnosu na prošlu godinu  prihodi su veći i indeks izvršenja je 107,89%.  </w:t>
      </w:r>
    </w:p>
    <w:p w14:paraId="79515A9D" w14:textId="77777777" w:rsidR="00360FB1" w:rsidRDefault="00000000">
      <w:pPr>
        <w:jc w:val="both"/>
        <w:rPr>
          <w:rFonts w:eastAsia="Times New Roman"/>
          <w:bCs/>
          <w:lang w:eastAsia="hr-HR"/>
        </w:rPr>
      </w:pPr>
      <w:r>
        <w:rPr>
          <w:rFonts w:eastAsia="Times New Roman"/>
          <w:bCs/>
          <w:lang w:eastAsia="hr-HR"/>
        </w:rPr>
        <w:t>Do povećanja prihoda došlo je zbog:</w:t>
      </w:r>
    </w:p>
    <w:p w14:paraId="410E38F0" w14:textId="77777777" w:rsidR="00360FB1" w:rsidRDefault="00000000">
      <w:pPr>
        <w:jc w:val="both"/>
        <w:rPr>
          <w:rFonts w:eastAsia="Times New Roman"/>
          <w:bCs/>
          <w:lang w:eastAsia="hr-HR"/>
        </w:rPr>
      </w:pPr>
      <w:r>
        <w:rPr>
          <w:rFonts w:eastAsia="Times New Roman"/>
          <w:bCs/>
          <w:lang w:eastAsia="hr-HR"/>
        </w:rPr>
        <w:t>-povećanja osnovice plaće, povećanja regresa, božićnice, uvođenja školske prehrane</w:t>
      </w:r>
    </w:p>
    <w:p w14:paraId="59AB2B6C" w14:textId="77777777" w:rsidR="00360FB1" w:rsidRDefault="00000000">
      <w:pPr>
        <w:jc w:val="both"/>
        <w:rPr>
          <w:rFonts w:eastAsia="Times New Roman"/>
          <w:lang w:eastAsia="hr-HR"/>
        </w:rPr>
      </w:pPr>
      <w:r>
        <w:rPr>
          <w:rFonts w:eastAsia="Times New Roman"/>
          <w:lang w:eastAsia="hr-HR"/>
        </w:rPr>
        <w:t>-donacije tvrtke dm-</w:t>
      </w:r>
      <w:proofErr w:type="spellStart"/>
      <w:r>
        <w:rPr>
          <w:rFonts w:eastAsia="Times New Roman"/>
          <w:lang w:eastAsia="hr-HR"/>
        </w:rPr>
        <w:t>drogerie</w:t>
      </w:r>
      <w:proofErr w:type="spellEnd"/>
      <w:r>
        <w:rPr>
          <w:rFonts w:eastAsia="Times New Roman"/>
          <w:lang w:eastAsia="hr-HR"/>
        </w:rPr>
        <w:t xml:space="preserve"> </w:t>
      </w:r>
      <w:proofErr w:type="spellStart"/>
      <w:r>
        <w:rPr>
          <w:rFonts w:eastAsia="Times New Roman"/>
          <w:lang w:eastAsia="hr-HR"/>
        </w:rPr>
        <w:t>markt</w:t>
      </w:r>
      <w:proofErr w:type="spellEnd"/>
      <w:r>
        <w:rPr>
          <w:rFonts w:eastAsia="Times New Roman"/>
          <w:lang w:eastAsia="hr-HR"/>
        </w:rPr>
        <w:t xml:space="preserve"> d.o.o. za postignute rezultate u akciji prikupljanja starog papira „Zeleni korak“</w:t>
      </w:r>
    </w:p>
    <w:p w14:paraId="16ADBF14" w14:textId="77777777" w:rsidR="00360FB1" w:rsidRDefault="00000000">
      <w:pPr>
        <w:jc w:val="both"/>
        <w:rPr>
          <w:rFonts w:eastAsia="Times New Roman"/>
          <w:lang w:eastAsia="hr-HR"/>
        </w:rPr>
      </w:pPr>
      <w:r>
        <w:rPr>
          <w:rFonts w:eastAsia="Times New Roman"/>
          <w:lang w:eastAsia="hr-HR"/>
        </w:rPr>
        <w:lastRenderedPageBreak/>
        <w:t xml:space="preserve">-povećane satnice za pomoćnike u nastavi ,nešto veći prihod za materijalne troškove </w:t>
      </w:r>
    </w:p>
    <w:p w14:paraId="22882AE0" w14:textId="77777777" w:rsidR="00360FB1" w:rsidRDefault="00360FB1">
      <w:pPr>
        <w:jc w:val="both"/>
        <w:rPr>
          <w:rFonts w:eastAsia="Times New Roman"/>
          <w:lang w:eastAsia="hr-HR"/>
        </w:rPr>
      </w:pPr>
    </w:p>
    <w:p w14:paraId="5CE18739" w14:textId="77777777" w:rsidR="00360FB1" w:rsidRDefault="00000000">
      <w:pPr>
        <w:jc w:val="both"/>
        <w:rPr>
          <w:rFonts w:eastAsia="Times New Roman"/>
          <w:lang w:eastAsia="hr-HR"/>
        </w:rPr>
      </w:pPr>
      <w:r>
        <w:rPr>
          <w:rFonts w:eastAsia="Times New Roman"/>
          <w:lang w:eastAsia="hr-HR"/>
        </w:rPr>
        <w:t xml:space="preserve">Rashodi proračuna za 2023., planirani su u iznosu od 424.353,00 €. U razdoblju od 01.01.2023. do 31.12.2023. ostvareni rashodi su iznosili  424.089,05 €  što je  99,94% u odnosu na planirane prihode. U odnosu na prošlu godinu  rashodi su veći i indeks izvršenja je 107,84%.  </w:t>
      </w:r>
    </w:p>
    <w:p w14:paraId="530D8A38" w14:textId="77777777" w:rsidR="00360FB1" w:rsidRDefault="00000000">
      <w:pPr>
        <w:jc w:val="both"/>
        <w:rPr>
          <w:rFonts w:eastAsia="Times New Roman"/>
          <w:lang w:eastAsia="hr-HR"/>
        </w:rPr>
      </w:pPr>
      <w:r>
        <w:rPr>
          <w:rFonts w:eastAsia="Times New Roman"/>
          <w:lang w:eastAsia="hr-HR"/>
        </w:rPr>
        <w:t>Do povećanja rashoda došlo je zbog:</w:t>
      </w:r>
    </w:p>
    <w:p w14:paraId="497C717E" w14:textId="77777777" w:rsidR="00360FB1" w:rsidRDefault="00000000">
      <w:pPr>
        <w:jc w:val="both"/>
        <w:rPr>
          <w:rFonts w:eastAsia="Times New Roman"/>
          <w:bCs/>
          <w:lang w:eastAsia="hr-HR"/>
        </w:rPr>
      </w:pPr>
      <w:r>
        <w:rPr>
          <w:rFonts w:eastAsia="Times New Roman"/>
          <w:lang w:eastAsia="hr-HR"/>
        </w:rPr>
        <w:t>-</w:t>
      </w:r>
      <w:r>
        <w:rPr>
          <w:rFonts w:eastAsia="Times New Roman"/>
          <w:bCs/>
          <w:lang w:eastAsia="hr-HR"/>
        </w:rPr>
        <w:t xml:space="preserve"> povećanja osnovice plaće, povećanja regresa, božićnice, povećane satnice za pomoćnike u nastavi</w:t>
      </w:r>
    </w:p>
    <w:p w14:paraId="461ABEDF" w14:textId="77777777" w:rsidR="00360FB1" w:rsidRDefault="00000000">
      <w:pPr>
        <w:jc w:val="both"/>
        <w:rPr>
          <w:rFonts w:eastAsia="Times New Roman"/>
          <w:bCs/>
          <w:lang w:eastAsia="hr-HR"/>
        </w:rPr>
      </w:pPr>
      <w:r>
        <w:rPr>
          <w:rFonts w:eastAsia="Times New Roman"/>
          <w:bCs/>
          <w:lang w:eastAsia="hr-HR"/>
        </w:rPr>
        <w:t>-poskupljenja pojedinih materijala (uredski materijal i ostali materijalni rashodi)</w:t>
      </w:r>
    </w:p>
    <w:p w14:paraId="0B195186" w14:textId="77777777" w:rsidR="00360FB1" w:rsidRDefault="00000000">
      <w:pPr>
        <w:jc w:val="both"/>
        <w:rPr>
          <w:rFonts w:eastAsia="Times New Roman"/>
          <w:bCs/>
          <w:lang w:eastAsia="hr-HR"/>
        </w:rPr>
      </w:pPr>
      <w:r>
        <w:rPr>
          <w:rFonts w:eastAsia="Times New Roman"/>
          <w:bCs/>
          <w:lang w:eastAsia="hr-HR"/>
        </w:rPr>
        <w:t>-od siječnja 2023. u škole je uvedena besplatna školska prehrana za sve učenike</w:t>
      </w:r>
    </w:p>
    <w:p w14:paraId="6559335B" w14:textId="77777777" w:rsidR="00360FB1" w:rsidRDefault="00000000">
      <w:pPr>
        <w:jc w:val="both"/>
        <w:rPr>
          <w:rFonts w:eastAsia="Times New Roman"/>
          <w:bCs/>
          <w:lang w:eastAsia="hr-HR"/>
        </w:rPr>
      </w:pPr>
      <w:r>
        <w:rPr>
          <w:rFonts w:eastAsia="Times New Roman"/>
          <w:bCs/>
          <w:lang w:eastAsia="hr-HR"/>
        </w:rPr>
        <w:t>-veća cijena prijevoza učenika.</w:t>
      </w:r>
    </w:p>
    <w:p w14:paraId="2A14144F" w14:textId="77777777" w:rsidR="00360FB1" w:rsidRDefault="00360FB1">
      <w:pPr>
        <w:jc w:val="both"/>
        <w:rPr>
          <w:rFonts w:eastAsia="Times New Roman"/>
          <w:bCs/>
          <w:lang w:eastAsia="hr-HR"/>
        </w:rPr>
      </w:pPr>
    </w:p>
    <w:p w14:paraId="5F5BE3E7" w14:textId="77777777" w:rsidR="00360FB1" w:rsidRDefault="00000000">
      <w:pPr>
        <w:jc w:val="both"/>
        <w:rPr>
          <w:rFonts w:eastAsia="Times New Roman"/>
          <w:bCs/>
          <w:lang w:eastAsia="hr-HR"/>
        </w:rPr>
      </w:pPr>
      <w:r>
        <w:rPr>
          <w:rFonts w:eastAsia="Times New Roman"/>
          <w:b/>
          <w:lang w:eastAsia="hr-HR"/>
        </w:rPr>
        <w:t>Izvještaj o prihodima i rashodima prema izvorima financiranja</w:t>
      </w:r>
      <w:r>
        <w:rPr>
          <w:rFonts w:eastAsia="Times New Roman"/>
          <w:bCs/>
          <w:lang w:eastAsia="hr-HR"/>
        </w:rPr>
        <w:t xml:space="preserve"> podijeljeni su na sljedeće skupine:</w:t>
      </w:r>
    </w:p>
    <w:p w14:paraId="63430083" w14:textId="77777777" w:rsidR="00360FB1" w:rsidRDefault="00000000">
      <w:pPr>
        <w:jc w:val="both"/>
        <w:rPr>
          <w:rFonts w:eastAsia="Times New Roman"/>
          <w:bCs/>
          <w:lang w:eastAsia="hr-HR"/>
        </w:rPr>
      </w:pPr>
      <w:r>
        <w:rPr>
          <w:rFonts w:eastAsia="Times New Roman"/>
          <w:bCs/>
          <w:lang w:eastAsia="hr-HR"/>
        </w:rPr>
        <w:t>-Opći prihodi i primici, izvor 11, koji se sastoje od prihoda i primitaka za obavljanje redovne djelatnosti dobivene od DNŽ.</w:t>
      </w:r>
    </w:p>
    <w:p w14:paraId="1C779B80" w14:textId="77777777" w:rsidR="00360FB1" w:rsidRDefault="00000000">
      <w:pPr>
        <w:jc w:val="both"/>
        <w:rPr>
          <w:rFonts w:eastAsia="Times New Roman"/>
          <w:bCs/>
          <w:lang w:eastAsia="hr-HR"/>
        </w:rPr>
      </w:pPr>
      <w:r>
        <w:rPr>
          <w:rFonts w:eastAsia="Times New Roman"/>
          <w:bCs/>
          <w:lang w:eastAsia="hr-HR"/>
        </w:rPr>
        <w:t>-Vlastiti prihodi, izvor 32, koji se odnose na prihode od prihode od kamate</w:t>
      </w:r>
    </w:p>
    <w:p w14:paraId="33954548" w14:textId="77777777" w:rsidR="00360FB1" w:rsidRDefault="00000000">
      <w:pPr>
        <w:jc w:val="both"/>
        <w:rPr>
          <w:rFonts w:eastAsia="Times New Roman"/>
          <w:bCs/>
          <w:lang w:eastAsia="hr-HR"/>
        </w:rPr>
      </w:pPr>
      <w:r>
        <w:rPr>
          <w:rFonts w:eastAsia="Times New Roman"/>
          <w:bCs/>
          <w:lang w:eastAsia="hr-HR"/>
        </w:rPr>
        <w:t xml:space="preserve">-Prihodi za posebne namjene, izvor 43, odnose se na osiguranje učenika, </w:t>
      </w:r>
      <w:proofErr w:type="spellStart"/>
      <w:r>
        <w:rPr>
          <w:rFonts w:eastAsia="Times New Roman"/>
          <w:bCs/>
          <w:lang w:eastAsia="hr-HR"/>
        </w:rPr>
        <w:t>izlete,fotografiranje</w:t>
      </w:r>
      <w:proofErr w:type="spellEnd"/>
      <w:r>
        <w:rPr>
          <w:rFonts w:eastAsia="Times New Roman"/>
          <w:bCs/>
          <w:lang w:eastAsia="hr-HR"/>
        </w:rPr>
        <w:t xml:space="preserve"> učenika</w:t>
      </w:r>
    </w:p>
    <w:p w14:paraId="008FB573" w14:textId="77777777" w:rsidR="00360FB1" w:rsidRDefault="00000000">
      <w:pPr>
        <w:jc w:val="both"/>
        <w:rPr>
          <w:rFonts w:eastAsia="Times New Roman"/>
          <w:bCs/>
          <w:lang w:eastAsia="hr-HR"/>
        </w:rPr>
      </w:pPr>
      <w:r>
        <w:rPr>
          <w:rFonts w:eastAsia="Times New Roman"/>
          <w:bCs/>
          <w:lang w:eastAsia="hr-HR"/>
        </w:rPr>
        <w:t>-Decentralizirana sredstva, izvor 44, osigurava DNŽ, a namijenjena su podmirenju materijalnih i financijskih rashoda te tekućeg i investicijskog održavanja škole.</w:t>
      </w:r>
    </w:p>
    <w:p w14:paraId="2430AB89" w14:textId="77777777" w:rsidR="00360FB1" w:rsidRDefault="00000000">
      <w:pPr>
        <w:jc w:val="both"/>
        <w:rPr>
          <w:rFonts w:eastAsia="Times New Roman"/>
          <w:bCs/>
          <w:lang w:eastAsia="hr-HR"/>
        </w:rPr>
      </w:pPr>
      <w:r>
        <w:rPr>
          <w:rFonts w:eastAsia="Times New Roman"/>
          <w:bCs/>
          <w:lang w:eastAsia="hr-HR"/>
        </w:rPr>
        <w:t>-Ostale pomoći, izvor 52, odnose se na financiranje školske sheme voća</w:t>
      </w:r>
    </w:p>
    <w:p w14:paraId="7A31676E" w14:textId="77777777" w:rsidR="00360FB1" w:rsidRDefault="00000000">
      <w:pPr>
        <w:jc w:val="both"/>
        <w:rPr>
          <w:rFonts w:eastAsia="Times New Roman"/>
          <w:bCs/>
          <w:lang w:eastAsia="hr-HR"/>
        </w:rPr>
      </w:pPr>
      <w:r>
        <w:rPr>
          <w:rFonts w:eastAsia="Times New Roman"/>
          <w:bCs/>
          <w:lang w:eastAsia="hr-HR"/>
        </w:rPr>
        <w:t>-Fondovi EU, izvor 56, namijenjena su za dio financiranja pomoćnika u nastavi (plaće i ostala materijalna prava), te školsku shemu voća</w:t>
      </w:r>
    </w:p>
    <w:p w14:paraId="5459E94C" w14:textId="77777777" w:rsidR="00360FB1" w:rsidRDefault="00000000">
      <w:pPr>
        <w:jc w:val="both"/>
        <w:rPr>
          <w:rFonts w:eastAsia="Times New Roman"/>
          <w:bCs/>
          <w:lang w:eastAsia="hr-HR"/>
        </w:rPr>
      </w:pPr>
      <w:r>
        <w:rPr>
          <w:rFonts w:eastAsia="Times New Roman"/>
          <w:bCs/>
          <w:lang w:eastAsia="hr-HR"/>
        </w:rPr>
        <w:t>-Ostale pomoći, izvor 58, odnose se na Ministarstvo znanosti i obrazovanja za plaće i materijalna prava zaposlenih, nabava školskih udžbenika, besplatne školske prehrane.</w:t>
      </w:r>
    </w:p>
    <w:p w14:paraId="1857F449" w14:textId="77777777" w:rsidR="00360FB1" w:rsidRDefault="00000000">
      <w:pPr>
        <w:jc w:val="both"/>
        <w:rPr>
          <w:rFonts w:eastAsia="Times New Roman"/>
          <w:bCs/>
          <w:lang w:eastAsia="hr-HR"/>
        </w:rPr>
      </w:pPr>
      <w:r>
        <w:rPr>
          <w:rFonts w:eastAsia="Times New Roman"/>
          <w:bCs/>
          <w:lang w:eastAsia="hr-HR"/>
        </w:rPr>
        <w:t xml:space="preserve">-Donacije, izvor 62,  se odnose na donaciju </w:t>
      </w:r>
      <w:r>
        <w:rPr>
          <w:rFonts w:eastAsia="Times New Roman"/>
          <w:lang w:eastAsia="hr-HR"/>
        </w:rPr>
        <w:t>tvrtke dm-</w:t>
      </w:r>
      <w:proofErr w:type="spellStart"/>
      <w:r>
        <w:rPr>
          <w:rFonts w:eastAsia="Times New Roman"/>
          <w:lang w:eastAsia="hr-HR"/>
        </w:rPr>
        <w:t>drogerie</w:t>
      </w:r>
      <w:proofErr w:type="spellEnd"/>
      <w:r>
        <w:rPr>
          <w:rFonts w:eastAsia="Times New Roman"/>
          <w:lang w:eastAsia="hr-HR"/>
        </w:rPr>
        <w:t xml:space="preserve"> </w:t>
      </w:r>
      <w:proofErr w:type="spellStart"/>
      <w:r>
        <w:rPr>
          <w:rFonts w:eastAsia="Times New Roman"/>
          <w:lang w:eastAsia="hr-HR"/>
        </w:rPr>
        <w:t>markt</w:t>
      </w:r>
      <w:proofErr w:type="spellEnd"/>
      <w:r>
        <w:rPr>
          <w:rFonts w:eastAsia="Times New Roman"/>
          <w:lang w:eastAsia="hr-HR"/>
        </w:rPr>
        <w:t xml:space="preserve"> d.o.o. za postignute rezultate u akciji prikupljanja starog papira „Zeleni korak“</w:t>
      </w:r>
      <w:r>
        <w:rPr>
          <w:rFonts w:eastAsia="Times New Roman"/>
          <w:bCs/>
          <w:lang w:eastAsia="hr-HR"/>
        </w:rPr>
        <w:t>.</w:t>
      </w:r>
    </w:p>
    <w:p w14:paraId="014348AC" w14:textId="77777777" w:rsidR="00360FB1" w:rsidRDefault="00000000">
      <w:pPr>
        <w:jc w:val="both"/>
        <w:rPr>
          <w:rFonts w:eastAsia="Times New Roman"/>
          <w:bCs/>
          <w:lang w:eastAsia="hr-HR"/>
        </w:rPr>
      </w:pPr>
      <w:r>
        <w:rPr>
          <w:rFonts w:eastAsia="Times New Roman"/>
          <w:bCs/>
          <w:lang w:eastAsia="hr-HR"/>
        </w:rPr>
        <w:t xml:space="preserve">Prihodi u odnosu na rebalans imaju indeks izvršenja od 100,18%. </w:t>
      </w:r>
    </w:p>
    <w:p w14:paraId="0D47B226" w14:textId="77777777" w:rsidR="00360FB1" w:rsidRDefault="00000000">
      <w:pPr>
        <w:jc w:val="both"/>
        <w:rPr>
          <w:rFonts w:eastAsia="Times New Roman"/>
          <w:bCs/>
          <w:lang w:eastAsia="hr-HR"/>
        </w:rPr>
      </w:pPr>
      <w:r>
        <w:rPr>
          <w:rFonts w:eastAsia="Times New Roman"/>
          <w:bCs/>
          <w:lang w:eastAsia="hr-HR"/>
        </w:rPr>
        <w:t>Rashodi u odnosu na rebalans imaju indeks izvršenja 99,94%.</w:t>
      </w:r>
    </w:p>
    <w:p w14:paraId="128A101C" w14:textId="77777777" w:rsidR="00360FB1" w:rsidRDefault="00000000">
      <w:pPr>
        <w:jc w:val="both"/>
        <w:rPr>
          <w:rFonts w:eastAsia="Times New Roman"/>
          <w:b/>
          <w:lang w:eastAsia="hr-HR"/>
        </w:rPr>
      </w:pPr>
      <w:r>
        <w:rPr>
          <w:rFonts w:eastAsia="Times New Roman"/>
          <w:b/>
          <w:lang w:eastAsia="hr-HR"/>
        </w:rPr>
        <w:t>Izvještaj o rashodima prema funkcijskoj klasifikaciji</w:t>
      </w:r>
    </w:p>
    <w:p w14:paraId="5598B8E8"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5EFA7D59"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4AA7B86A" w14:textId="77777777" w:rsidR="00360FB1" w:rsidRDefault="00000000">
      <w:pPr>
        <w:jc w:val="both"/>
        <w:rPr>
          <w:rFonts w:eastAsia="Times New Roman"/>
          <w:lang w:eastAsia="hr-HR"/>
        </w:rPr>
      </w:pPr>
      <w:r>
        <w:rPr>
          <w:rFonts w:eastAsia="Times New Roman"/>
          <w:lang w:eastAsia="hr-HR"/>
        </w:rPr>
        <w:t xml:space="preserve">Pod 096 Dodatne usluge u obrazovanju odnose se na ugovoreni prijevoz učenika i prehranu učenika.   </w:t>
      </w:r>
    </w:p>
    <w:p w14:paraId="1F5AA8BB" w14:textId="77777777" w:rsidR="00360FB1" w:rsidRDefault="00360FB1">
      <w:pPr>
        <w:jc w:val="both"/>
        <w:rPr>
          <w:rFonts w:eastAsia="Times New Roman"/>
          <w:lang w:eastAsia="hr-HR"/>
        </w:rPr>
      </w:pPr>
    </w:p>
    <w:p w14:paraId="7407C8D3"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69B03E03" w14:textId="77777777" w:rsidR="00360FB1" w:rsidRDefault="00000000">
      <w:pPr>
        <w:spacing w:line="259" w:lineRule="auto"/>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424.089,05 </w:t>
      </w:r>
      <w:r>
        <w:rPr>
          <w:rFonts w:eastAsia="Times New Roman"/>
          <w:color w:val="000000"/>
          <w:shd w:val="clear" w:color="auto" w:fill="FFFFFF"/>
          <w:lang w:eastAsia="hr-HR"/>
        </w:rPr>
        <w:t xml:space="preserve">€ te su raspoređeni prema programima, aktivnostima i izvorima financiranja. Indeks izvršenja u odnosu na plan je 99,94%. </w:t>
      </w:r>
    </w:p>
    <w:p w14:paraId="2947E091" w14:textId="77777777" w:rsidR="00360FB1" w:rsidRDefault="00000000">
      <w:pPr>
        <w:spacing w:line="259" w:lineRule="auto"/>
        <w:jc w:val="both"/>
        <w:rPr>
          <w:rFonts w:eastAsia="Times New Roman"/>
          <w:color w:val="000000"/>
          <w:shd w:val="clear" w:color="auto" w:fill="FFFFFF"/>
          <w:lang w:eastAsia="hr-HR"/>
        </w:rPr>
      </w:pPr>
      <w:r>
        <w:rPr>
          <w:rFonts w:eastAsia="Times New Roman"/>
          <w:color w:val="000000"/>
          <w:shd w:val="clear" w:color="auto" w:fill="FFFFFF"/>
          <w:lang w:eastAsia="hr-HR"/>
        </w:rPr>
        <w:t>Program 1206-EU projekti UO za obrazovanje, kulturu i sport.</w:t>
      </w:r>
    </w:p>
    <w:p w14:paraId="457EEE98" w14:textId="77777777" w:rsidR="00360FB1" w:rsidRDefault="00000000">
      <w:pPr>
        <w:spacing w:line="259" w:lineRule="auto"/>
        <w:jc w:val="both"/>
        <w:rPr>
          <w:rFonts w:eastAsia="Times New Roman"/>
          <w:color w:val="000000"/>
          <w:shd w:val="clear" w:color="auto" w:fill="FFFFFF"/>
          <w:lang w:eastAsia="hr-HR"/>
        </w:rPr>
      </w:pPr>
      <w:r>
        <w:rPr>
          <w:rFonts w:eastAsia="Times New Roman"/>
          <w:color w:val="000000"/>
          <w:shd w:val="clear" w:color="auto" w:fill="FFFFFF"/>
          <w:lang w:eastAsia="hr-HR"/>
        </w:rPr>
        <w:t xml:space="preserve">Zajedno možemo sve!-osiguravanje pomoćnika u nastavi za učenike s teškoćama u nastavi, oblik je podrške učenicima s posebnim obrazovnim potrebama koji su uključeni u redovan sustav odgoja i obrazovanja. </w:t>
      </w:r>
    </w:p>
    <w:p w14:paraId="319427D8" w14:textId="77777777" w:rsidR="00360FB1" w:rsidRDefault="00360FB1">
      <w:pPr>
        <w:spacing w:line="259" w:lineRule="auto"/>
        <w:jc w:val="both"/>
        <w:rPr>
          <w:rFonts w:eastAsia="Times New Roman"/>
          <w:color w:val="000000"/>
          <w:shd w:val="clear" w:color="auto" w:fill="FFFFFF"/>
          <w:lang w:eastAsia="hr-HR"/>
        </w:rPr>
      </w:pPr>
    </w:p>
    <w:p w14:paraId="1BC94F28" w14:textId="77777777" w:rsidR="00360FB1" w:rsidRDefault="00000000">
      <w:pPr>
        <w:overflowPunct w:val="0"/>
        <w:autoSpaceDE w:val="0"/>
        <w:autoSpaceDN w:val="0"/>
        <w:adjustRightInd w:val="0"/>
        <w:jc w:val="both"/>
        <w:textAlignment w:val="baseline"/>
        <w:rPr>
          <w:rFonts w:eastAsia="Times New Roman"/>
        </w:rPr>
      </w:pPr>
      <w:r>
        <w:rPr>
          <w:rFonts w:eastAsia="Times New Roman"/>
        </w:rPr>
        <w:t>Stanje novčanih sredstava na žiro-računu na dan 1. siječnja 2023. je 1.159,01 eura.</w:t>
      </w:r>
    </w:p>
    <w:p w14:paraId="14EE622A" w14:textId="77777777" w:rsidR="00360FB1" w:rsidRDefault="00000000">
      <w:pPr>
        <w:overflowPunct w:val="0"/>
        <w:autoSpaceDE w:val="0"/>
        <w:autoSpaceDN w:val="0"/>
        <w:adjustRightInd w:val="0"/>
        <w:jc w:val="both"/>
        <w:textAlignment w:val="baseline"/>
        <w:rPr>
          <w:rFonts w:eastAsia="Times New Roman"/>
        </w:rPr>
      </w:pPr>
      <w:r>
        <w:rPr>
          <w:rFonts w:eastAsia="Times New Roman"/>
        </w:rPr>
        <w:t>Stanje novčanih sredstava na žiro-računu na dan 31. prosinca 2023. godine je 3.070,93 eura.</w:t>
      </w:r>
    </w:p>
    <w:p w14:paraId="18389451" w14:textId="77777777" w:rsidR="00360FB1" w:rsidRDefault="00000000">
      <w:pPr>
        <w:overflowPunct w:val="0"/>
        <w:autoSpaceDE w:val="0"/>
        <w:autoSpaceDN w:val="0"/>
        <w:adjustRightInd w:val="0"/>
        <w:jc w:val="both"/>
        <w:textAlignment w:val="baseline"/>
        <w:rPr>
          <w:rFonts w:eastAsia="Times New Roman"/>
          <w:bCs/>
        </w:rPr>
      </w:pPr>
      <w:r>
        <w:rPr>
          <w:rFonts w:eastAsia="Times New Roman"/>
        </w:rPr>
        <w:lastRenderedPageBreak/>
        <w:t xml:space="preserve">Višak prihoda i primitaka prenesen iz prijašnjih razdoblja iznosi 573,04 eura. </w:t>
      </w:r>
    </w:p>
    <w:p w14:paraId="4D9E9D99" w14:textId="77777777" w:rsidR="00360FB1" w:rsidRDefault="00000000">
      <w:pPr>
        <w:overflowPunct w:val="0"/>
        <w:autoSpaceDE w:val="0"/>
        <w:autoSpaceDN w:val="0"/>
        <w:adjustRightInd w:val="0"/>
        <w:jc w:val="both"/>
        <w:textAlignment w:val="baseline"/>
        <w:rPr>
          <w:rFonts w:eastAsia="Times New Roman"/>
        </w:rPr>
      </w:pPr>
      <w:r>
        <w:rPr>
          <w:rFonts w:eastAsia="Times New Roman"/>
        </w:rPr>
        <w:t xml:space="preserve">Višak prihoda i primitaka raspoloživ u sljedećem razdoblju iznosi 1.620,07 eura.  </w:t>
      </w:r>
    </w:p>
    <w:p w14:paraId="5910DCEF" w14:textId="77777777" w:rsidR="00360FB1" w:rsidRDefault="00000000">
      <w:pPr>
        <w:overflowPunct w:val="0"/>
        <w:autoSpaceDE w:val="0"/>
        <w:autoSpaceDN w:val="0"/>
        <w:adjustRightInd w:val="0"/>
        <w:jc w:val="both"/>
        <w:textAlignment w:val="baseline"/>
        <w:rPr>
          <w:rFonts w:eastAsia="Times New Roman"/>
        </w:rPr>
      </w:pPr>
      <w:r>
        <w:rPr>
          <w:rFonts w:eastAsia="Times New Roman"/>
        </w:rPr>
        <w:t>Razlika u odnosu na prošlogodišnji višak došla je zbog neutrošene donacije tvrtke dm-</w:t>
      </w:r>
      <w:proofErr w:type="spellStart"/>
      <w:r>
        <w:rPr>
          <w:rFonts w:eastAsia="Times New Roman"/>
        </w:rPr>
        <w:t>drogerie</w:t>
      </w:r>
      <w:proofErr w:type="spellEnd"/>
      <w:r>
        <w:rPr>
          <w:rFonts w:eastAsia="Times New Roman"/>
        </w:rPr>
        <w:t xml:space="preserve"> </w:t>
      </w:r>
      <w:proofErr w:type="spellStart"/>
      <w:r>
        <w:rPr>
          <w:rFonts w:eastAsia="Times New Roman"/>
        </w:rPr>
        <w:t>markt</w:t>
      </w:r>
      <w:proofErr w:type="spellEnd"/>
      <w:r>
        <w:rPr>
          <w:rFonts w:eastAsia="Times New Roman"/>
        </w:rPr>
        <w:t xml:space="preserve"> d.o.o. za postignute rezultate u akciji prikupljanja starog papira „Zeleni korak“.</w:t>
      </w:r>
    </w:p>
    <w:p w14:paraId="76F89B4E" w14:textId="77777777" w:rsidR="00360FB1" w:rsidRDefault="00360FB1">
      <w:pPr>
        <w:spacing w:line="259" w:lineRule="auto"/>
        <w:jc w:val="both"/>
        <w:rPr>
          <w:rFonts w:eastAsia="Times New Roman"/>
          <w:color w:val="000000"/>
          <w:shd w:val="clear" w:color="auto" w:fill="FFFFFF"/>
          <w:lang w:eastAsia="hr-HR"/>
        </w:rPr>
      </w:pPr>
    </w:p>
    <w:p w14:paraId="3A6B016A" w14:textId="77777777" w:rsidR="00360FB1" w:rsidRDefault="00360FB1">
      <w:pPr>
        <w:spacing w:line="259" w:lineRule="auto"/>
        <w:jc w:val="both"/>
        <w:rPr>
          <w:rFonts w:eastAsia="Times New Roman"/>
          <w:color w:val="000000"/>
          <w:shd w:val="clear" w:color="auto" w:fill="FFFFFF"/>
          <w:lang w:eastAsia="hr-HR"/>
        </w:rPr>
      </w:pPr>
    </w:p>
    <w:p w14:paraId="3621FF93" w14:textId="77777777" w:rsidR="00360FB1" w:rsidRDefault="00000000">
      <w:pPr>
        <w:jc w:val="both"/>
        <w:rPr>
          <w:rFonts w:eastAsia="Times New Roman"/>
          <w:bCs/>
          <w:lang w:eastAsia="hr-HR"/>
        </w:rPr>
      </w:pPr>
      <w:r>
        <w:rPr>
          <w:rFonts w:eastAsia="Times New Roman"/>
          <w:bCs/>
          <w:lang w:eastAsia="hr-HR"/>
        </w:rPr>
        <w:t xml:space="preserve">  </w:t>
      </w:r>
    </w:p>
    <w:p w14:paraId="5156697E" w14:textId="77777777" w:rsidR="00360FB1" w:rsidRDefault="00000000">
      <w:pPr>
        <w:jc w:val="both"/>
        <w:rPr>
          <w:rFonts w:eastAsia="Times New Roman"/>
          <w:b/>
          <w:bCs/>
          <w:lang w:eastAsia="hr-HR"/>
        </w:rPr>
      </w:pPr>
      <w:r>
        <w:rPr>
          <w:rFonts w:eastAsia="Times New Roman"/>
          <w:b/>
          <w:bCs/>
          <w:lang w:eastAsia="hr-HR"/>
        </w:rPr>
        <w:t>OSNOVNA ŠKOLA VELA LUKA</w:t>
      </w:r>
    </w:p>
    <w:p w14:paraId="7B19DE5D" w14:textId="77777777" w:rsidR="00360FB1" w:rsidRDefault="00360FB1">
      <w:pPr>
        <w:jc w:val="both"/>
        <w:rPr>
          <w:rFonts w:eastAsia="Times New Roman"/>
          <w:b/>
          <w:bCs/>
          <w:lang w:eastAsia="hr-HR"/>
        </w:rPr>
      </w:pPr>
    </w:p>
    <w:p w14:paraId="2A747C97"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OPĆI DIO</w:t>
      </w:r>
    </w:p>
    <w:p w14:paraId="51DC686C"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0F9EE096"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Ukupni rashodi/izdaci u izvještajnom razdoblju 1.1. - 31.12. 2023. iznose 1.055.016,87 €, u odnosu na planirane 1.065.724,00 €, čini realizaciju u postotku 99%.</w:t>
      </w:r>
    </w:p>
    <w:p w14:paraId="5D1A9CCD"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Prenesena sredstva iz 2023. iznose 3.609,00€, a odnose se na sredstva iz prošle kalendarske godine, temeljem financijskog izvještaja iz 2022., te su dijelom korištena za financiranje materijalnih troškova škole, budući da županijska financijska sredstva odobrena Odlukom nisu bila dostatna za povećane rashode.</w:t>
      </w:r>
    </w:p>
    <w:p w14:paraId="60FE5B28"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p>
    <w:p w14:paraId="18FC02F2"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POSEBNI DIO</w:t>
      </w:r>
    </w:p>
    <w:p w14:paraId="1709C998"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6D87913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Izvršenje financijskog plana ću obrazložiti po izvorima u okviru financiranja programa i aktivnosti.</w:t>
      </w:r>
    </w:p>
    <w:p w14:paraId="04DB4314"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5.8.1 Ostale pomoći proračunski korisnici</w:t>
      </w:r>
    </w:p>
    <w:p w14:paraId="6AA9040B"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710D198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1207 Zakonski standard ustanova u obrazovanju</w:t>
      </w:r>
    </w:p>
    <w:p w14:paraId="1E99095E"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b/>
          <w:bCs/>
          <w:kern w:val="2"/>
          <w:lang w:eastAsia="zh-CN" w:bidi="hi-IN"/>
        </w:rPr>
        <w:t>A 120701 Osiguranje uvjeta rada za redovno poslovanje škole</w:t>
      </w:r>
    </w:p>
    <w:p w14:paraId="70090CF9"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Sredstva namijenjena za financiranje bruto plaća djelatnika </w:t>
      </w:r>
      <w:proofErr w:type="spellStart"/>
      <w:r>
        <w:rPr>
          <w:rFonts w:eastAsia="NSimSun"/>
          <w:kern w:val="2"/>
          <w:lang w:eastAsia="zh-CN" w:bidi="hi-IN"/>
        </w:rPr>
        <w:t>škole,doprinosa</w:t>
      </w:r>
      <w:proofErr w:type="spellEnd"/>
      <w:r>
        <w:rPr>
          <w:rFonts w:eastAsia="NSimSun"/>
          <w:kern w:val="2"/>
          <w:lang w:eastAsia="zh-CN" w:bidi="hi-IN"/>
        </w:rPr>
        <w:t xml:space="preserve"> na </w:t>
      </w:r>
      <w:proofErr w:type="spellStart"/>
      <w:r>
        <w:rPr>
          <w:rFonts w:eastAsia="NSimSun"/>
          <w:kern w:val="2"/>
          <w:lang w:eastAsia="zh-CN" w:bidi="hi-IN"/>
        </w:rPr>
        <w:t>plaće,prijevoza,jubilarnih</w:t>
      </w:r>
      <w:proofErr w:type="spellEnd"/>
      <w:r>
        <w:rPr>
          <w:rFonts w:eastAsia="NSimSun"/>
          <w:kern w:val="2"/>
          <w:lang w:eastAsia="zh-CN" w:bidi="hi-IN"/>
        </w:rPr>
        <w:t xml:space="preserve"> </w:t>
      </w:r>
      <w:proofErr w:type="spellStart"/>
      <w:r>
        <w:rPr>
          <w:rFonts w:eastAsia="NSimSun"/>
          <w:kern w:val="2"/>
          <w:lang w:eastAsia="zh-CN" w:bidi="hi-IN"/>
        </w:rPr>
        <w:t>nagrada,materijalnih</w:t>
      </w:r>
      <w:proofErr w:type="spellEnd"/>
      <w:r>
        <w:rPr>
          <w:rFonts w:eastAsia="NSimSun"/>
          <w:kern w:val="2"/>
          <w:lang w:eastAsia="zh-CN" w:bidi="hi-IN"/>
        </w:rPr>
        <w:t xml:space="preserve"> prava, kao i vanjskih suradnika po Ugovorima o djelu.</w:t>
      </w:r>
    </w:p>
    <w:p w14:paraId="2643A4A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 xml:space="preserve">Planirana sredstva za 2023. su iznosila 865.078,00 €, a realizirana su u iznosu 898.835,83€ ,odnosno 103%. Odstupanje se javlja zbog povećanja osnovice za obračun </w:t>
      </w:r>
      <w:proofErr w:type="spellStart"/>
      <w:r>
        <w:rPr>
          <w:rFonts w:eastAsia="NSimSun"/>
          <w:kern w:val="2"/>
          <w:lang w:eastAsia="zh-CN" w:bidi="hi-IN"/>
        </w:rPr>
        <w:t>plaća,uvođenja</w:t>
      </w:r>
      <w:proofErr w:type="spellEnd"/>
      <w:r>
        <w:rPr>
          <w:rFonts w:eastAsia="NSimSun"/>
          <w:kern w:val="2"/>
          <w:lang w:eastAsia="zh-CN" w:bidi="hi-IN"/>
        </w:rPr>
        <w:t xml:space="preserve"> privremenog dodatka na plaće, povećanja regresa, kao i povećanog broja putnih troškova zaposlenika koji putuju na posao na dnevnoj/mjesečnoj bazi.</w:t>
      </w:r>
    </w:p>
    <w:p w14:paraId="0C100EE8"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5F18A043"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1208 Program ustanova u obrazovanju iznad standarda</w:t>
      </w:r>
    </w:p>
    <w:p w14:paraId="4EC91D34"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A120818</w:t>
      </w:r>
      <w:proofErr w:type="spellEnd"/>
      <w:r>
        <w:rPr>
          <w:rFonts w:eastAsia="NSimSun"/>
          <w:b/>
          <w:bCs/>
          <w:kern w:val="2"/>
          <w:lang w:eastAsia="zh-CN" w:bidi="hi-IN"/>
        </w:rPr>
        <w:t xml:space="preserve"> Organizacija prehrane  u osnovnim školama</w:t>
      </w:r>
    </w:p>
    <w:p w14:paraId="14723F31"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 xml:space="preserve">Sredstva namijenjena za prehranu svih učenika škole. Planirano u iznosu 58.126,00 € (1,33 € </w:t>
      </w:r>
      <w:proofErr w:type="spellStart"/>
      <w:r>
        <w:rPr>
          <w:rFonts w:eastAsia="NSimSun"/>
          <w:kern w:val="2"/>
          <w:lang w:eastAsia="zh-CN" w:bidi="hi-IN"/>
        </w:rPr>
        <w:t>dneno</w:t>
      </w:r>
      <w:proofErr w:type="spellEnd"/>
      <w:r>
        <w:rPr>
          <w:rFonts w:eastAsia="NSimSun"/>
          <w:kern w:val="2"/>
          <w:lang w:eastAsia="zh-CN" w:bidi="hi-IN"/>
        </w:rPr>
        <w:t xml:space="preserve">/po učeniku),realizirano 52.606,64 €, odnosno </w:t>
      </w:r>
      <w:proofErr w:type="spellStart"/>
      <w:r>
        <w:rPr>
          <w:rFonts w:eastAsia="NSimSun"/>
          <w:kern w:val="2"/>
          <w:lang w:eastAsia="zh-CN" w:bidi="hi-IN"/>
        </w:rPr>
        <w:t>90,5%.Odstupanje</w:t>
      </w:r>
      <w:proofErr w:type="spellEnd"/>
      <w:r>
        <w:rPr>
          <w:rFonts w:eastAsia="NSimSun"/>
          <w:kern w:val="2"/>
          <w:lang w:eastAsia="zh-CN" w:bidi="hi-IN"/>
        </w:rPr>
        <w:t xml:space="preserve"> se javlja jer smo planirali i </w:t>
      </w:r>
      <w:proofErr w:type="spellStart"/>
      <w:r>
        <w:rPr>
          <w:rFonts w:eastAsia="NSimSun"/>
          <w:kern w:val="2"/>
          <w:lang w:eastAsia="zh-CN" w:bidi="hi-IN"/>
        </w:rPr>
        <w:t>šk.prehranu</w:t>
      </w:r>
      <w:proofErr w:type="spellEnd"/>
      <w:r>
        <w:rPr>
          <w:rFonts w:eastAsia="NSimSun"/>
          <w:kern w:val="2"/>
          <w:lang w:eastAsia="zh-CN" w:bidi="hi-IN"/>
        </w:rPr>
        <w:t xml:space="preserve"> za prosinac </w:t>
      </w:r>
      <w:proofErr w:type="spellStart"/>
      <w:r>
        <w:rPr>
          <w:rFonts w:eastAsia="NSimSun"/>
          <w:kern w:val="2"/>
          <w:lang w:eastAsia="zh-CN" w:bidi="hi-IN"/>
        </w:rPr>
        <w:t>2023.,a</w:t>
      </w:r>
      <w:proofErr w:type="spellEnd"/>
      <w:r>
        <w:rPr>
          <w:rFonts w:eastAsia="NSimSun"/>
          <w:kern w:val="2"/>
          <w:lang w:eastAsia="zh-CN" w:bidi="hi-IN"/>
        </w:rPr>
        <w:t xml:space="preserve"> račun je dospio na </w:t>
      </w:r>
      <w:proofErr w:type="spellStart"/>
      <w:r>
        <w:rPr>
          <w:rFonts w:eastAsia="NSimSun"/>
          <w:kern w:val="2"/>
          <w:lang w:eastAsia="zh-CN" w:bidi="hi-IN"/>
        </w:rPr>
        <w:t>plaćenje</w:t>
      </w:r>
      <w:proofErr w:type="spellEnd"/>
      <w:r>
        <w:rPr>
          <w:rFonts w:eastAsia="NSimSun"/>
          <w:kern w:val="2"/>
          <w:lang w:eastAsia="zh-CN" w:bidi="hi-IN"/>
        </w:rPr>
        <w:t xml:space="preserve"> u siječnju 2024.</w:t>
      </w:r>
    </w:p>
    <w:p w14:paraId="7DEEF278"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52D8E439"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A120819</w:t>
      </w:r>
      <w:proofErr w:type="spellEnd"/>
      <w:r>
        <w:rPr>
          <w:rFonts w:eastAsia="NSimSun"/>
          <w:b/>
          <w:bCs/>
          <w:kern w:val="2"/>
          <w:lang w:eastAsia="zh-CN" w:bidi="hi-IN"/>
        </w:rPr>
        <w:t xml:space="preserve"> Projekt opskrba školskih ustanova higijenskim potrepštinama za učenice OŠ</w:t>
      </w:r>
    </w:p>
    <w:p w14:paraId="65B837A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Planirana sredstva u iznosu 584,26 € su u 100% iznosu i realizirana.</w:t>
      </w:r>
    </w:p>
    <w:p w14:paraId="673BA615"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765F581B"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A120809</w:t>
      </w:r>
      <w:proofErr w:type="spellEnd"/>
      <w:r>
        <w:rPr>
          <w:rFonts w:eastAsia="NSimSun"/>
          <w:b/>
          <w:bCs/>
          <w:kern w:val="2"/>
          <w:lang w:eastAsia="zh-CN" w:bidi="hi-IN"/>
        </w:rPr>
        <w:t xml:space="preserve"> Program školskog kurikuluma</w:t>
      </w:r>
    </w:p>
    <w:p w14:paraId="42C3F3E7"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Planirana sredstva 1.567,00 €,realizirano 245,67 €,odnosno 15,7%.</w:t>
      </w:r>
    </w:p>
    <w:p w14:paraId="7270B490"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68CBFBBC"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A120808</w:t>
      </w:r>
      <w:proofErr w:type="spellEnd"/>
      <w:r>
        <w:rPr>
          <w:rFonts w:eastAsia="NSimSun"/>
          <w:b/>
          <w:bCs/>
          <w:kern w:val="2"/>
          <w:lang w:eastAsia="zh-CN" w:bidi="hi-IN"/>
        </w:rPr>
        <w:t xml:space="preserve"> Nabava udžbenika za za učenike OŠ</w:t>
      </w:r>
    </w:p>
    <w:p w14:paraId="74854C36"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Sredstva namijenjena za nabavu udžbenika i ostale literature za sve učenike škole. Planirano za 2023. je bilo 10.122,22 €, a realizirano 11.103,01€, odnosno 109,70%. Razlog odstupanja je </w:t>
      </w:r>
      <w:r>
        <w:rPr>
          <w:rFonts w:eastAsia="NSimSun"/>
          <w:kern w:val="2"/>
          <w:lang w:eastAsia="zh-CN" w:bidi="hi-IN"/>
        </w:rPr>
        <w:lastRenderedPageBreak/>
        <w:t xml:space="preserve">zbog uplate Općine Vela Luka, kao i Ministarstva u prosincu </w:t>
      </w:r>
      <w:proofErr w:type="spellStart"/>
      <w:r>
        <w:rPr>
          <w:rFonts w:eastAsia="NSimSun"/>
          <w:kern w:val="2"/>
          <w:lang w:eastAsia="zh-CN" w:bidi="hi-IN"/>
        </w:rPr>
        <w:t>2023.,kada</w:t>
      </w:r>
      <w:proofErr w:type="spellEnd"/>
      <w:r>
        <w:rPr>
          <w:rFonts w:eastAsia="NSimSun"/>
          <w:kern w:val="2"/>
          <w:lang w:eastAsia="zh-CN" w:bidi="hi-IN"/>
        </w:rPr>
        <w:t xml:space="preserve"> se je jedan dio i utrošio za nabavu lektire, a financijski plan/rebalans se pravio u listopadu 2023.</w:t>
      </w:r>
    </w:p>
    <w:p w14:paraId="38C9A98E"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 xml:space="preserve"> </w:t>
      </w:r>
    </w:p>
    <w:p w14:paraId="2B7A82D4"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4.4.1 – Decentralizirana sredstva</w:t>
      </w:r>
    </w:p>
    <w:p w14:paraId="15F9DB7B"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2D65B6B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1207 Zakonski standard ustanova u obrazovanju</w:t>
      </w:r>
    </w:p>
    <w:p w14:paraId="321EF9FF"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A120701</w:t>
      </w:r>
      <w:proofErr w:type="spellEnd"/>
      <w:r>
        <w:rPr>
          <w:rFonts w:eastAsia="NSimSun"/>
          <w:b/>
          <w:bCs/>
          <w:kern w:val="2"/>
          <w:lang w:eastAsia="zh-CN" w:bidi="hi-IN"/>
        </w:rPr>
        <w:t xml:space="preserve"> Osiguranje uvjeta rada za redovno poslovanje osnovne škole.</w:t>
      </w:r>
    </w:p>
    <w:p w14:paraId="696986F9"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Sredstva namijenjena za materijalne i financijske rashode škole planirana su u iznosu od 36.600,00 €,a temeljem Odluke o financiranju decentraliziranih funkcija osnovnog školstva, te su ista realizirana u u 100% iznosu.</w:t>
      </w:r>
    </w:p>
    <w:p w14:paraId="106BE869"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16BFB17B"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A120702</w:t>
      </w:r>
      <w:proofErr w:type="spellEnd"/>
      <w:r>
        <w:rPr>
          <w:rFonts w:eastAsia="NSimSun"/>
          <w:b/>
          <w:bCs/>
          <w:kern w:val="2"/>
          <w:lang w:eastAsia="zh-CN" w:bidi="hi-IN"/>
        </w:rPr>
        <w:t xml:space="preserve"> Investicijska ulaganja u osnovne škole.</w:t>
      </w:r>
    </w:p>
    <w:p w14:paraId="53086B0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Planom i Odlukom za financiranje decentraliziranih funkcija osnovnog školstva odobreno je 2.157,00 €, te je u i realizirano u 100% iznosu.</w:t>
      </w:r>
    </w:p>
    <w:p w14:paraId="04FF30AF"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4CFB5914"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K120703</w:t>
      </w:r>
      <w:proofErr w:type="spellEnd"/>
      <w:r>
        <w:rPr>
          <w:rFonts w:eastAsia="NSimSun"/>
          <w:b/>
          <w:bCs/>
          <w:kern w:val="2"/>
          <w:lang w:eastAsia="zh-CN" w:bidi="hi-IN"/>
        </w:rPr>
        <w:t xml:space="preserve"> Kapitalna ulaganja u osnovne škole.</w:t>
      </w:r>
    </w:p>
    <w:p w14:paraId="6195343F"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Drugim rebalansom financijskog plana odobreno nam je 33.459,00 € u svrhu izrade projektno-tehničke dokumentacije za rekonstrukciju i dogradnju OŠ, a za potrebe </w:t>
      </w:r>
      <w:proofErr w:type="spellStart"/>
      <w:r>
        <w:rPr>
          <w:rFonts w:eastAsia="NSimSun"/>
          <w:kern w:val="2"/>
          <w:lang w:eastAsia="zh-CN" w:bidi="hi-IN"/>
        </w:rPr>
        <w:t>jednosmjenskog</w:t>
      </w:r>
      <w:proofErr w:type="spellEnd"/>
      <w:r>
        <w:rPr>
          <w:rFonts w:eastAsia="NSimSun"/>
          <w:kern w:val="2"/>
          <w:lang w:eastAsia="zh-CN" w:bidi="hi-IN"/>
        </w:rPr>
        <w:t xml:space="preserve"> rada i cjelodnevne škole. Projekt je u fazi izrade, te sredstva još uvijek nisu utrošena.</w:t>
      </w:r>
    </w:p>
    <w:p w14:paraId="340248E0"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56B29A1B"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5.6.1 - fondovi EU</w:t>
      </w:r>
    </w:p>
    <w:p w14:paraId="1CCEEAC2"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4910CC00"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 xml:space="preserve">Program 1206 EU projekti UO za </w:t>
      </w:r>
      <w:proofErr w:type="spellStart"/>
      <w:r>
        <w:rPr>
          <w:rFonts w:eastAsia="NSimSun"/>
          <w:b/>
          <w:bCs/>
          <w:kern w:val="2"/>
          <w:lang w:eastAsia="zh-CN" w:bidi="hi-IN"/>
        </w:rPr>
        <w:t>obrazovanje,kulturu</w:t>
      </w:r>
      <w:proofErr w:type="spellEnd"/>
      <w:r>
        <w:rPr>
          <w:rFonts w:eastAsia="NSimSun"/>
          <w:b/>
          <w:bCs/>
          <w:kern w:val="2"/>
          <w:lang w:eastAsia="zh-CN" w:bidi="hi-IN"/>
        </w:rPr>
        <w:t xml:space="preserve"> i sport</w:t>
      </w:r>
    </w:p>
    <w:p w14:paraId="246EE65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b/>
          <w:bCs/>
          <w:kern w:val="2"/>
          <w:lang w:eastAsia="zh-CN" w:bidi="hi-IN"/>
        </w:rPr>
        <w:t xml:space="preserve">Tekući projekt </w:t>
      </w:r>
      <w:proofErr w:type="spellStart"/>
      <w:r>
        <w:rPr>
          <w:rFonts w:eastAsia="NSimSun"/>
          <w:b/>
          <w:bCs/>
          <w:kern w:val="2"/>
          <w:lang w:eastAsia="zh-CN" w:bidi="hi-IN"/>
        </w:rPr>
        <w:t>T120602</w:t>
      </w:r>
      <w:proofErr w:type="spellEnd"/>
      <w:r>
        <w:rPr>
          <w:rFonts w:eastAsia="NSimSun"/>
          <w:b/>
          <w:bCs/>
          <w:kern w:val="2"/>
          <w:lang w:eastAsia="zh-CN" w:bidi="hi-IN"/>
        </w:rPr>
        <w:t xml:space="preserve"> Zajedno možemo sve-osiguranje pomoćnika u nastavi za učenike s teškoćama</w:t>
      </w:r>
    </w:p>
    <w:p w14:paraId="4D87058C"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Planiranim sredstvima u iznosu 23.673,00 € su se  financirale bruto plaće pomoćnika u </w:t>
      </w:r>
      <w:proofErr w:type="spellStart"/>
      <w:r>
        <w:rPr>
          <w:rFonts w:eastAsia="NSimSun"/>
          <w:kern w:val="2"/>
          <w:lang w:eastAsia="zh-CN" w:bidi="hi-IN"/>
        </w:rPr>
        <w:t>nastavi,naknade</w:t>
      </w:r>
      <w:proofErr w:type="spellEnd"/>
      <w:r>
        <w:rPr>
          <w:rFonts w:eastAsia="NSimSun"/>
          <w:kern w:val="2"/>
          <w:lang w:eastAsia="zh-CN" w:bidi="hi-IN"/>
        </w:rPr>
        <w:t xml:space="preserve"> </w:t>
      </w:r>
      <w:proofErr w:type="spellStart"/>
      <w:r>
        <w:rPr>
          <w:rFonts w:eastAsia="NSimSun"/>
          <w:kern w:val="2"/>
          <w:lang w:eastAsia="zh-CN" w:bidi="hi-IN"/>
        </w:rPr>
        <w:t>troškova,regresi,darovi</w:t>
      </w:r>
      <w:proofErr w:type="spellEnd"/>
      <w:r>
        <w:rPr>
          <w:rFonts w:eastAsia="NSimSun"/>
          <w:kern w:val="2"/>
          <w:lang w:eastAsia="zh-CN" w:bidi="hi-IN"/>
        </w:rPr>
        <w:t xml:space="preserve"> za djecu, te su realizirana u 99,30% iznosu.</w:t>
      </w:r>
    </w:p>
    <w:p w14:paraId="4FECAE51"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45E826D4"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1207 Zakonski standard ustanova u obrazovanju</w:t>
      </w:r>
    </w:p>
    <w:p w14:paraId="76265ED7"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b/>
          <w:bCs/>
          <w:kern w:val="2"/>
          <w:lang w:eastAsia="zh-CN" w:bidi="hi-IN"/>
        </w:rPr>
        <w:t xml:space="preserve">Tekući projekt </w:t>
      </w:r>
      <w:proofErr w:type="spellStart"/>
      <w:r>
        <w:rPr>
          <w:rFonts w:eastAsia="NSimSun"/>
          <w:b/>
          <w:bCs/>
          <w:kern w:val="2"/>
          <w:lang w:eastAsia="zh-CN" w:bidi="hi-IN"/>
        </w:rPr>
        <w:t>T120708</w:t>
      </w:r>
      <w:proofErr w:type="spellEnd"/>
      <w:r>
        <w:rPr>
          <w:rFonts w:eastAsia="NSimSun"/>
          <w:b/>
          <w:bCs/>
          <w:kern w:val="2"/>
          <w:lang w:eastAsia="zh-CN" w:bidi="hi-IN"/>
        </w:rPr>
        <w:t xml:space="preserve"> Školska shema voća i mlijeka</w:t>
      </w:r>
    </w:p>
    <w:p w14:paraId="3911576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Temeljem Odluke o odobrenju i iznosu prava na potporu Agencije za plaćanja u poljoprivredi, ribarstvu i održivom razvoju za voće i mlijeko planirana sredstva u iznosu 149,00€ su nam i dodijeljena. U nedostatku interesa za dostavu voća na </w:t>
      </w:r>
      <w:proofErr w:type="spellStart"/>
      <w:r>
        <w:rPr>
          <w:rFonts w:eastAsia="NSimSun"/>
          <w:kern w:val="2"/>
          <w:lang w:eastAsia="zh-CN" w:bidi="hi-IN"/>
        </w:rPr>
        <w:t>otoke,sredstva</w:t>
      </w:r>
      <w:proofErr w:type="spellEnd"/>
      <w:r>
        <w:rPr>
          <w:rFonts w:eastAsia="NSimSun"/>
          <w:kern w:val="2"/>
          <w:lang w:eastAsia="zh-CN" w:bidi="hi-IN"/>
        </w:rPr>
        <w:t xml:space="preserve"> će do kraja godine biti vraćena.</w:t>
      </w:r>
    </w:p>
    <w:p w14:paraId="69535A57"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3DBDBDD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5.2.1 Ostale pomoći</w:t>
      </w:r>
    </w:p>
    <w:p w14:paraId="33286261"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2F530073"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1207 Zakonski standard ustanova u obrazovanju</w:t>
      </w:r>
    </w:p>
    <w:p w14:paraId="1E45141F"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b/>
          <w:bCs/>
          <w:kern w:val="2"/>
          <w:lang w:eastAsia="zh-CN" w:bidi="hi-IN"/>
        </w:rPr>
        <w:t xml:space="preserve">Tekući projekt </w:t>
      </w:r>
      <w:proofErr w:type="spellStart"/>
      <w:r>
        <w:rPr>
          <w:rFonts w:eastAsia="NSimSun"/>
          <w:b/>
          <w:bCs/>
          <w:kern w:val="2"/>
          <w:lang w:eastAsia="zh-CN" w:bidi="hi-IN"/>
        </w:rPr>
        <w:t>T120708</w:t>
      </w:r>
      <w:proofErr w:type="spellEnd"/>
      <w:r>
        <w:rPr>
          <w:rFonts w:eastAsia="NSimSun"/>
          <w:b/>
          <w:bCs/>
          <w:kern w:val="2"/>
          <w:lang w:eastAsia="zh-CN" w:bidi="hi-IN"/>
        </w:rPr>
        <w:t xml:space="preserve"> Školska shema voća i mlijeka</w:t>
      </w:r>
    </w:p>
    <w:p w14:paraId="5B21A2A8"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Temeljem Odluke o odobrenju i iznosu prava na potporu Agencije za plaćanja u poljoprivredi, ribarstvu i održivom razvoju za voće i mlijeko planirana sredstva u iznosu 368,00€ su nam i dodijeljena. U nedostatku interesa za dostavu voća na </w:t>
      </w:r>
      <w:proofErr w:type="spellStart"/>
      <w:r>
        <w:rPr>
          <w:rFonts w:eastAsia="NSimSun"/>
          <w:kern w:val="2"/>
          <w:lang w:eastAsia="zh-CN" w:bidi="hi-IN"/>
        </w:rPr>
        <w:t>otoke,sredstva</w:t>
      </w:r>
      <w:proofErr w:type="spellEnd"/>
      <w:r>
        <w:rPr>
          <w:rFonts w:eastAsia="NSimSun"/>
          <w:kern w:val="2"/>
          <w:lang w:eastAsia="zh-CN" w:bidi="hi-IN"/>
        </w:rPr>
        <w:t xml:space="preserve"> će do kraja godine biti vraćena.</w:t>
      </w:r>
    </w:p>
    <w:p w14:paraId="3469E61E"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5DADD3A1"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1.1.1  Opći prihodi i primici</w:t>
      </w:r>
    </w:p>
    <w:p w14:paraId="709CB34F"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4697C626"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 xml:space="preserve">Program 1206 EU projekti UO za </w:t>
      </w:r>
      <w:proofErr w:type="spellStart"/>
      <w:r>
        <w:rPr>
          <w:rFonts w:eastAsia="NSimSun"/>
          <w:b/>
          <w:bCs/>
          <w:kern w:val="2"/>
          <w:lang w:eastAsia="zh-CN" w:bidi="hi-IN"/>
        </w:rPr>
        <w:t>obrazovanje,kulturu</w:t>
      </w:r>
      <w:proofErr w:type="spellEnd"/>
      <w:r>
        <w:rPr>
          <w:rFonts w:eastAsia="NSimSun"/>
          <w:b/>
          <w:bCs/>
          <w:kern w:val="2"/>
          <w:lang w:eastAsia="zh-CN" w:bidi="hi-IN"/>
        </w:rPr>
        <w:t xml:space="preserve"> i sport</w:t>
      </w:r>
    </w:p>
    <w:p w14:paraId="479981BC"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b/>
          <w:bCs/>
          <w:kern w:val="2"/>
          <w:lang w:eastAsia="zh-CN" w:bidi="hi-IN"/>
        </w:rPr>
        <w:t xml:space="preserve">Tekući projekt </w:t>
      </w:r>
      <w:proofErr w:type="spellStart"/>
      <w:r>
        <w:rPr>
          <w:rFonts w:eastAsia="NSimSun"/>
          <w:b/>
          <w:bCs/>
          <w:kern w:val="2"/>
          <w:lang w:eastAsia="zh-CN" w:bidi="hi-IN"/>
        </w:rPr>
        <w:t>T120602</w:t>
      </w:r>
      <w:proofErr w:type="spellEnd"/>
      <w:r>
        <w:rPr>
          <w:rFonts w:eastAsia="NSimSun"/>
          <w:b/>
          <w:bCs/>
          <w:kern w:val="2"/>
          <w:lang w:eastAsia="zh-CN" w:bidi="hi-IN"/>
        </w:rPr>
        <w:t xml:space="preserve"> Zajedno možemo sve-osiguranje pomoćnika u nastavi za učenike s teškoćama</w:t>
      </w:r>
    </w:p>
    <w:p w14:paraId="6712F2A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lastRenderedPageBreak/>
        <w:t xml:space="preserve">Planiranim sredstvima u iznosu od 11.891,00 € su se financirale bruto plaće pomoćnika u </w:t>
      </w:r>
      <w:proofErr w:type="spellStart"/>
      <w:r>
        <w:rPr>
          <w:rFonts w:eastAsia="NSimSun"/>
          <w:kern w:val="2"/>
          <w:lang w:eastAsia="zh-CN" w:bidi="hi-IN"/>
        </w:rPr>
        <w:t>nastavi,,naknade</w:t>
      </w:r>
      <w:proofErr w:type="spellEnd"/>
      <w:r>
        <w:rPr>
          <w:rFonts w:eastAsia="NSimSun"/>
          <w:kern w:val="2"/>
          <w:lang w:eastAsia="zh-CN" w:bidi="hi-IN"/>
        </w:rPr>
        <w:t xml:space="preserve"> </w:t>
      </w:r>
      <w:proofErr w:type="spellStart"/>
      <w:r>
        <w:rPr>
          <w:rFonts w:eastAsia="NSimSun"/>
          <w:kern w:val="2"/>
          <w:lang w:eastAsia="zh-CN" w:bidi="hi-IN"/>
        </w:rPr>
        <w:t>troškova,regresi,darovi</w:t>
      </w:r>
      <w:proofErr w:type="spellEnd"/>
      <w:r>
        <w:rPr>
          <w:rFonts w:eastAsia="NSimSun"/>
          <w:kern w:val="2"/>
          <w:lang w:eastAsia="zh-CN" w:bidi="hi-IN"/>
        </w:rPr>
        <w:t xml:space="preserve"> za djecu i realizirana su u iznosu 11.747,51 €,odnosno 98,80%.</w:t>
      </w:r>
    </w:p>
    <w:p w14:paraId="5CF38C9D"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066659B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1207 Zakonski standard ustanova u obrazovanju</w:t>
      </w:r>
    </w:p>
    <w:p w14:paraId="1F8CDD42"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A120701</w:t>
      </w:r>
      <w:proofErr w:type="spellEnd"/>
      <w:r>
        <w:rPr>
          <w:rFonts w:eastAsia="NSimSun"/>
          <w:b/>
          <w:bCs/>
          <w:kern w:val="2"/>
          <w:lang w:eastAsia="zh-CN" w:bidi="hi-IN"/>
        </w:rPr>
        <w:t xml:space="preserve"> Osiguranje uvjeta rada za redovno poslovanje osnovne škole</w:t>
      </w:r>
    </w:p>
    <w:p w14:paraId="7A10F8A7"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kern w:val="2"/>
          <w:lang w:eastAsia="zh-CN" w:bidi="hi-IN"/>
        </w:rPr>
        <w:t>Prvim rebalansom financijskog plana su nam dodijeljena sredstva u iznosu 5.050,00 € za podmirenje troškova za redovno poslovanje škole, te su ujedno i utrošena u 100% iznosu.</w:t>
      </w:r>
    </w:p>
    <w:p w14:paraId="78200A0A"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002E06B7"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Program 1208 Program ustanova u obrazovanju iznad standarda</w:t>
      </w:r>
    </w:p>
    <w:p w14:paraId="00C44F4F"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A120801</w:t>
      </w:r>
      <w:proofErr w:type="spellEnd"/>
      <w:r>
        <w:rPr>
          <w:rFonts w:eastAsia="NSimSun"/>
          <w:b/>
          <w:bCs/>
          <w:kern w:val="2"/>
          <w:lang w:eastAsia="zh-CN" w:bidi="hi-IN"/>
        </w:rPr>
        <w:t xml:space="preserve"> Financiranje radnih materijala za učenike osnovnih škola</w:t>
      </w:r>
    </w:p>
    <w:p w14:paraId="06233F5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Sredstva namijenjena financiranju radnih bilježnica u iznosu 6.139,00€ za sve učenike škole planirana su temeljem ispostavljenih računa čija se nabava radila u srpnju, te nam je drugim rebalansom bio poznat iznos te smo ga i realizirali u 100% iznosu</w:t>
      </w:r>
    </w:p>
    <w:p w14:paraId="114223A5"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315E35BA"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063FF0AC"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A120804</w:t>
      </w:r>
      <w:proofErr w:type="spellEnd"/>
      <w:r>
        <w:rPr>
          <w:rFonts w:eastAsia="NSimSun"/>
          <w:b/>
          <w:bCs/>
          <w:kern w:val="2"/>
          <w:lang w:eastAsia="zh-CN" w:bidi="hi-IN"/>
        </w:rPr>
        <w:t xml:space="preserve"> Financiranje školskih projekata</w:t>
      </w:r>
    </w:p>
    <w:p w14:paraId="5E00B0A1"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Planiranim sredstvima u iznosu 225,00€ se financirala pristupna točka, a po naputku DNŽ za organizaciju budućeg poslovanja škole, te je iznos u 100% i realiziran.</w:t>
      </w:r>
    </w:p>
    <w:p w14:paraId="5B84E887"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14D96D4B"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5.9.1 Pomoći/</w:t>
      </w:r>
      <w:proofErr w:type="spellStart"/>
      <w:r>
        <w:rPr>
          <w:rFonts w:eastAsia="NSimSun"/>
          <w:b/>
          <w:bCs/>
          <w:kern w:val="2"/>
          <w:lang w:eastAsia="zh-CN" w:bidi="hi-IN"/>
        </w:rPr>
        <w:t>fodovi</w:t>
      </w:r>
      <w:proofErr w:type="spellEnd"/>
      <w:r>
        <w:rPr>
          <w:rFonts w:eastAsia="NSimSun"/>
          <w:b/>
          <w:bCs/>
          <w:kern w:val="2"/>
          <w:lang w:eastAsia="zh-CN" w:bidi="hi-IN"/>
        </w:rPr>
        <w:t xml:space="preserve"> EU proračunski korisnici</w:t>
      </w:r>
    </w:p>
    <w:p w14:paraId="74429F73"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3AEBEA60"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A120804</w:t>
      </w:r>
      <w:proofErr w:type="spellEnd"/>
      <w:r>
        <w:rPr>
          <w:rFonts w:eastAsia="NSimSun"/>
          <w:b/>
          <w:bCs/>
          <w:kern w:val="2"/>
          <w:lang w:eastAsia="zh-CN" w:bidi="hi-IN"/>
        </w:rPr>
        <w:t xml:space="preserve"> Financiranje školskih projekata</w:t>
      </w:r>
    </w:p>
    <w:p w14:paraId="078B386C"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Po završetku projekta ERASMUS iz 2022., doznačena su nam sredinom 2023. sredstva  u iznosu 2.282,20€ koja su ubačena u financijski plan za 2023. Nisu </w:t>
      </w:r>
      <w:proofErr w:type="spellStart"/>
      <w:r>
        <w:rPr>
          <w:rFonts w:eastAsia="NSimSun"/>
          <w:kern w:val="2"/>
          <w:lang w:eastAsia="zh-CN" w:bidi="hi-IN"/>
        </w:rPr>
        <w:t>realizirana,iskoristiti</w:t>
      </w:r>
      <w:proofErr w:type="spellEnd"/>
      <w:r>
        <w:rPr>
          <w:rFonts w:eastAsia="NSimSun"/>
          <w:kern w:val="2"/>
          <w:lang w:eastAsia="zh-CN" w:bidi="hi-IN"/>
        </w:rPr>
        <w:t xml:space="preserve"> ćemo ih u 2024. za podmirenje materijalnih troškova škole.</w:t>
      </w:r>
    </w:p>
    <w:p w14:paraId="03004F05"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3DE426BE"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5.9.2 Pomoći / fondovi EU proračunski korisnici - prenesena sredstva</w:t>
      </w:r>
    </w:p>
    <w:p w14:paraId="74AF1C24"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p>
    <w:p w14:paraId="7CD78F1B"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 xml:space="preserve">Prenesena sredstva iz 2023. iznose 3.609,00€, a odnose se na sredstva iz prošle kalendarske godine, temeljem financijskog izvještaja iz 2022., te su dijelom korištena za financiranje materijalnih troškova </w:t>
      </w:r>
      <w:proofErr w:type="spellStart"/>
      <w:r>
        <w:rPr>
          <w:rFonts w:eastAsia="NSimSun"/>
          <w:kern w:val="2"/>
          <w:lang w:eastAsia="zh-CN" w:bidi="hi-IN"/>
        </w:rPr>
        <w:t>škole,budući</w:t>
      </w:r>
      <w:proofErr w:type="spellEnd"/>
      <w:r>
        <w:rPr>
          <w:rFonts w:eastAsia="NSimSun"/>
          <w:kern w:val="2"/>
          <w:lang w:eastAsia="zh-CN" w:bidi="hi-IN"/>
        </w:rPr>
        <w:t xml:space="preserve"> da županijska financijska sredstva odobrena Odlukom nisu bila dostatna za povećane rashode.</w:t>
      </w:r>
    </w:p>
    <w:p w14:paraId="7499ECBA"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501B8764"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bCs/>
          <w:kern w:val="2"/>
          <w:lang w:eastAsia="zh-CN" w:bidi="hi-IN"/>
        </w:rPr>
      </w:pPr>
      <w:r>
        <w:rPr>
          <w:rFonts w:eastAsia="NSimSun"/>
          <w:b/>
          <w:bCs/>
          <w:kern w:val="2"/>
          <w:lang w:eastAsia="zh-CN" w:bidi="hi-IN"/>
        </w:rPr>
        <w:t>Izvor 3.2.1 Vlastiti prihodi</w:t>
      </w:r>
    </w:p>
    <w:p w14:paraId="4B25EFD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roofErr w:type="spellStart"/>
      <w:r>
        <w:rPr>
          <w:rFonts w:eastAsia="NSimSun"/>
          <w:b/>
          <w:bCs/>
          <w:kern w:val="2"/>
          <w:lang w:eastAsia="zh-CN" w:bidi="hi-IN"/>
        </w:rPr>
        <w:t>A120811</w:t>
      </w:r>
      <w:proofErr w:type="spellEnd"/>
      <w:r>
        <w:rPr>
          <w:rFonts w:eastAsia="NSimSun"/>
          <w:b/>
          <w:bCs/>
          <w:kern w:val="2"/>
          <w:lang w:eastAsia="zh-CN" w:bidi="hi-IN"/>
        </w:rPr>
        <w:t xml:space="preserve"> Dodatne djelatnosti osnovnih škola</w:t>
      </w:r>
    </w:p>
    <w:p w14:paraId="096F66F3"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Sredstva u iznosu od 4.645,00€ planirana su temeljem broja upisane djece u Osnovnu glazbenu školu Oliver Dragojević, čiji se prihodi ostvaruju naplatom članarina i najma instrumenata. Rashodi na kraju 2023. su iznosili 5.869,89 €,odnosno za 26% više od planiranog.</w:t>
      </w:r>
    </w:p>
    <w:p w14:paraId="11CD2935"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Razlog tome je što su učenici glazbene škole sudjelovali na državnom natjecanju tijekom  prosinca 2023., a koje je uslijedilo nakon izrade rebalansa financijskog plana.</w:t>
      </w:r>
    </w:p>
    <w:p w14:paraId="06B2A130"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0DDE5421"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Stanje novčanih sredstava u banci i blagajni na dan 1.1.2023. je bilo 2.937,71€,</w:t>
      </w:r>
    </w:p>
    <w:p w14:paraId="254E377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r>
        <w:rPr>
          <w:rFonts w:eastAsia="NSimSun"/>
          <w:kern w:val="2"/>
          <w:lang w:eastAsia="zh-CN" w:bidi="hi-IN"/>
        </w:rPr>
        <w:t>31.12.2023. je bilo 3.752,32€.</w:t>
      </w:r>
    </w:p>
    <w:p w14:paraId="44B313B8"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25084FDD"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4AEC98D7" w14:textId="1C5BA6BB"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031806AA" w14:textId="4BC45A1C" w:rsidR="003E3FF1" w:rsidRDefault="003E3FF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46C1C069" w14:textId="11FF5DA1" w:rsidR="003E3FF1" w:rsidRDefault="003E3FF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0CB7A908" w14:textId="77777777" w:rsidR="003E3FF1" w:rsidRDefault="003E3FF1">
      <w:pPr>
        <w:pBdr>
          <w:top w:val="none" w:sz="0" w:space="0" w:color="000000"/>
          <w:left w:val="none" w:sz="0" w:space="0" w:color="000000"/>
          <w:bottom w:val="none" w:sz="0" w:space="0" w:color="000000"/>
          <w:right w:val="none" w:sz="0" w:space="0" w:color="000000"/>
        </w:pBdr>
        <w:suppressAutoHyphens/>
        <w:jc w:val="both"/>
        <w:textAlignment w:val="baseline"/>
        <w:rPr>
          <w:rFonts w:eastAsia="NSimSun"/>
          <w:kern w:val="2"/>
          <w:lang w:eastAsia="zh-CN" w:bidi="hi-IN"/>
        </w:rPr>
      </w:pPr>
    </w:p>
    <w:p w14:paraId="71B05BDA"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r>
        <w:rPr>
          <w:rFonts w:eastAsia="NSimSun"/>
          <w:b/>
          <w:kern w:val="2"/>
          <w:lang w:eastAsia="zh-CN" w:bidi="hi-IN"/>
        </w:rPr>
        <w:lastRenderedPageBreak/>
        <w:t>OSNOVNA ŠKOLA VLADIMIR NAZOR</w:t>
      </w:r>
    </w:p>
    <w:p w14:paraId="15C09BAE"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p>
    <w:p w14:paraId="192121D4"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271B7DA9" w14:textId="77777777" w:rsidR="00360FB1" w:rsidRDefault="00000000">
      <w:pPr>
        <w:jc w:val="both"/>
        <w:rPr>
          <w:rFonts w:eastAsia="Times New Roman"/>
          <w:lang w:eastAsia="hr-HR"/>
        </w:rPr>
      </w:pPr>
      <w:r>
        <w:rPr>
          <w:rFonts w:eastAsia="Times New Roman"/>
          <w:lang w:eastAsia="hr-HR"/>
        </w:rPr>
        <w:t>-opći dio</w:t>
      </w:r>
    </w:p>
    <w:p w14:paraId="64B08659" w14:textId="77777777" w:rsidR="00360FB1" w:rsidRDefault="00000000">
      <w:pPr>
        <w:jc w:val="both"/>
        <w:rPr>
          <w:rFonts w:eastAsia="Times New Roman"/>
          <w:lang w:eastAsia="hr-HR"/>
        </w:rPr>
      </w:pPr>
      <w:r>
        <w:rPr>
          <w:rFonts w:eastAsia="Times New Roman"/>
          <w:lang w:eastAsia="hr-HR"/>
        </w:rPr>
        <w:t>-posebni dio</w:t>
      </w:r>
    </w:p>
    <w:p w14:paraId="631EE8E2" w14:textId="77777777" w:rsidR="00360FB1" w:rsidRDefault="00000000">
      <w:pPr>
        <w:jc w:val="both"/>
        <w:rPr>
          <w:rFonts w:eastAsia="Times New Roman"/>
          <w:lang w:eastAsia="hr-HR"/>
        </w:rPr>
      </w:pPr>
      <w:r>
        <w:rPr>
          <w:rFonts w:eastAsia="Times New Roman"/>
          <w:lang w:eastAsia="hr-HR"/>
        </w:rPr>
        <w:t>-obrazloženje</w:t>
      </w:r>
    </w:p>
    <w:p w14:paraId="33D91D2A" w14:textId="77777777" w:rsidR="00360FB1" w:rsidRDefault="00360FB1">
      <w:pPr>
        <w:jc w:val="both"/>
        <w:rPr>
          <w:rFonts w:eastAsia="Times New Roman"/>
          <w:lang w:eastAsia="hr-HR"/>
        </w:rPr>
      </w:pPr>
    </w:p>
    <w:p w14:paraId="2B409FCA"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693EBF74" w14:textId="77777777" w:rsidR="00360FB1" w:rsidRDefault="00360FB1">
      <w:pPr>
        <w:jc w:val="both"/>
        <w:rPr>
          <w:rFonts w:eastAsia="Times New Roman"/>
          <w:lang w:eastAsia="hr-HR"/>
        </w:rPr>
      </w:pPr>
    </w:p>
    <w:p w14:paraId="2743B263"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6B1F535C" w14:textId="77777777" w:rsidR="00360FB1" w:rsidRDefault="00000000">
      <w:pPr>
        <w:jc w:val="both"/>
        <w:rPr>
          <w:rFonts w:eastAsia="Times New Roman"/>
          <w:lang w:eastAsia="hr-HR"/>
        </w:rPr>
      </w:pPr>
      <w:r>
        <w:rPr>
          <w:rFonts w:eastAsia="Times New Roman"/>
          <w:lang w:eastAsia="hr-HR"/>
        </w:rPr>
        <w:t xml:space="preserve">Prihodi proračuna za 2023, planirani su u iznosu od 1.890.972,00 €. U razdoblju od 01.01.2023. do 31.12.2023. ostvareni prihodi su iznosili  1.741.787,80 €  što je  92% u odnosu na planirane prihode. U odnosu na prošlu godinu  prihodi su veći i indeks izvršenja je 119%.  </w:t>
      </w:r>
    </w:p>
    <w:p w14:paraId="2BCDD0A2" w14:textId="77777777" w:rsidR="00360FB1" w:rsidRDefault="00000000">
      <w:pPr>
        <w:jc w:val="both"/>
        <w:rPr>
          <w:rFonts w:eastAsia="Times New Roman"/>
          <w:lang w:eastAsia="hr-HR"/>
        </w:rPr>
      </w:pPr>
      <w:r>
        <w:rPr>
          <w:rFonts w:eastAsia="Times New Roman"/>
          <w:lang w:eastAsia="hr-HR"/>
        </w:rPr>
        <w:t>Do povećanja prihoda došlo je zbog:</w:t>
      </w:r>
    </w:p>
    <w:p w14:paraId="11C99306" w14:textId="77777777" w:rsidR="00360FB1" w:rsidRDefault="00000000">
      <w:pPr>
        <w:jc w:val="both"/>
        <w:rPr>
          <w:rFonts w:eastAsia="Times New Roman"/>
          <w:lang w:eastAsia="hr-HR"/>
        </w:rPr>
      </w:pPr>
      <w:r>
        <w:rPr>
          <w:rFonts w:eastAsia="Times New Roman"/>
          <w:lang w:eastAsia="hr-HR"/>
        </w:rPr>
        <w:t>-povećanja osnovice plaće, povećanja regresa, božićnice, uvođenja školske prehrane</w:t>
      </w:r>
    </w:p>
    <w:p w14:paraId="7D19FB2F" w14:textId="77777777" w:rsidR="00360FB1" w:rsidRDefault="00000000">
      <w:pPr>
        <w:jc w:val="both"/>
        <w:rPr>
          <w:rFonts w:eastAsia="Times New Roman"/>
          <w:lang w:eastAsia="hr-HR"/>
        </w:rPr>
      </w:pPr>
      <w:r>
        <w:rPr>
          <w:rFonts w:eastAsia="Times New Roman"/>
          <w:lang w:eastAsia="hr-HR"/>
        </w:rPr>
        <w:t>-donacije roditelja za izlete, donacije hotela za školu u prirodi</w:t>
      </w:r>
    </w:p>
    <w:p w14:paraId="68C62824"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14FEE6D7" w14:textId="77777777" w:rsidR="00360FB1" w:rsidRDefault="00000000">
      <w:pPr>
        <w:jc w:val="both"/>
        <w:rPr>
          <w:rFonts w:eastAsia="Times New Roman"/>
          <w:lang w:eastAsia="hr-HR"/>
        </w:rPr>
      </w:pPr>
      <w:r>
        <w:rPr>
          <w:rFonts w:eastAsia="Times New Roman"/>
          <w:lang w:eastAsia="hr-HR"/>
        </w:rPr>
        <w:t xml:space="preserve">Rashodi proračuna za 2023, planirani su u iznosu od 1.896.286,00 €. U razdoblju od 01.01.2023. do 31.12.2023. ostvareni rashodi su iznosili  1.736.712,42 €  što je  92% u odnosu na planirane prihode. U odnosu na prošlu godinu  rashodi su veći i indeks izvršenja je 116%.  </w:t>
      </w:r>
    </w:p>
    <w:p w14:paraId="11EA7FF4" w14:textId="77777777" w:rsidR="00360FB1" w:rsidRDefault="00000000">
      <w:pPr>
        <w:jc w:val="both"/>
        <w:rPr>
          <w:rFonts w:eastAsia="Times New Roman"/>
          <w:lang w:eastAsia="hr-HR"/>
        </w:rPr>
      </w:pPr>
      <w:r>
        <w:rPr>
          <w:rFonts w:eastAsia="Times New Roman"/>
          <w:lang w:eastAsia="hr-HR"/>
        </w:rPr>
        <w:t>Do povećanja rashoda došlo je zbog:</w:t>
      </w:r>
    </w:p>
    <w:p w14:paraId="6C3B6FCE" w14:textId="77777777" w:rsidR="00360FB1" w:rsidRDefault="00000000">
      <w:pPr>
        <w:jc w:val="both"/>
        <w:rPr>
          <w:rFonts w:eastAsia="Times New Roman"/>
          <w:lang w:eastAsia="hr-HR"/>
        </w:rPr>
      </w:pPr>
      <w:r>
        <w:rPr>
          <w:rFonts w:eastAsia="Times New Roman"/>
          <w:lang w:eastAsia="hr-HR"/>
        </w:rPr>
        <w:t>- povećanja osnovice plaće, povećanja regresa, božićnice, povećane satnice za pomoćnike u nastavi</w:t>
      </w:r>
    </w:p>
    <w:p w14:paraId="3F3D2C92" w14:textId="77777777" w:rsidR="00360FB1" w:rsidRDefault="00000000">
      <w:pPr>
        <w:jc w:val="both"/>
        <w:rPr>
          <w:rFonts w:eastAsia="Times New Roman"/>
          <w:lang w:eastAsia="hr-HR"/>
        </w:rPr>
      </w:pPr>
      <w:r>
        <w:rPr>
          <w:rFonts w:eastAsia="Times New Roman"/>
          <w:lang w:eastAsia="hr-HR"/>
        </w:rPr>
        <w:t>-poskupljenja pojedinih materijala (uredski materijal i ostali materijalni rashodi)</w:t>
      </w:r>
    </w:p>
    <w:p w14:paraId="28E3A4E6" w14:textId="77777777" w:rsidR="00360FB1" w:rsidRDefault="00000000">
      <w:pPr>
        <w:jc w:val="both"/>
        <w:rPr>
          <w:rFonts w:eastAsia="Times New Roman"/>
          <w:lang w:eastAsia="hr-HR"/>
        </w:rPr>
      </w:pPr>
      <w:r>
        <w:rPr>
          <w:rFonts w:eastAsia="Times New Roman"/>
          <w:lang w:eastAsia="hr-HR"/>
        </w:rPr>
        <w:t>-od siječnja 2023. u škole je uvedena besplatna školska prehrana za sve učenike</w:t>
      </w:r>
    </w:p>
    <w:p w14:paraId="4039C673" w14:textId="77777777" w:rsidR="00360FB1" w:rsidRDefault="00000000">
      <w:pPr>
        <w:jc w:val="both"/>
        <w:rPr>
          <w:rFonts w:eastAsia="Times New Roman"/>
          <w:lang w:eastAsia="hr-HR"/>
        </w:rPr>
      </w:pPr>
      <w:r>
        <w:rPr>
          <w:rFonts w:eastAsia="Times New Roman"/>
          <w:lang w:eastAsia="hr-HR"/>
        </w:rPr>
        <w:t>-veća cijena prijevoza učenika.</w:t>
      </w:r>
    </w:p>
    <w:p w14:paraId="037EFAC7" w14:textId="77777777" w:rsidR="00360FB1" w:rsidRDefault="00000000">
      <w:pPr>
        <w:jc w:val="both"/>
        <w:rPr>
          <w:rFonts w:eastAsia="Times New Roman"/>
          <w:lang w:eastAsia="hr-HR"/>
        </w:rPr>
      </w:pPr>
      <w:r>
        <w:rPr>
          <w:rFonts w:eastAsia="Times New Roman"/>
          <w:b/>
          <w:bCs/>
          <w:lang w:eastAsia="hr-HR"/>
        </w:rPr>
        <w:t>Izvještaj o prihodima i rashodima prema izvorima financiranja</w:t>
      </w:r>
      <w:r>
        <w:rPr>
          <w:rFonts w:eastAsia="Times New Roman"/>
          <w:lang w:eastAsia="hr-HR"/>
        </w:rPr>
        <w:t xml:space="preserve"> podijeljeni su na sljedeće skupine:</w:t>
      </w:r>
    </w:p>
    <w:p w14:paraId="39676555" w14:textId="77777777" w:rsidR="00360FB1" w:rsidRDefault="00000000">
      <w:pPr>
        <w:jc w:val="both"/>
        <w:rPr>
          <w:rFonts w:eastAsia="Times New Roman"/>
          <w:lang w:eastAsia="hr-HR"/>
        </w:rPr>
      </w:pPr>
      <w:r>
        <w:rPr>
          <w:rFonts w:eastAsia="Times New Roman"/>
          <w:lang w:eastAsia="hr-HR"/>
        </w:rPr>
        <w:t>-Opći prihodi i primici koji se sastoje od prihoda i primitaka za obavljanje redovne djelatnosti dobivene od DNŽ.</w:t>
      </w:r>
    </w:p>
    <w:p w14:paraId="4EA73AD4" w14:textId="77777777" w:rsidR="00360FB1" w:rsidRDefault="00000000">
      <w:pPr>
        <w:jc w:val="both"/>
        <w:rPr>
          <w:rFonts w:eastAsia="Times New Roman"/>
          <w:lang w:eastAsia="hr-HR"/>
        </w:rPr>
      </w:pPr>
      <w:r>
        <w:rPr>
          <w:rFonts w:eastAsia="Times New Roman"/>
          <w:lang w:eastAsia="hr-HR"/>
        </w:rPr>
        <w:t>-Vlastiti prihodi koji se odnose na  prihode od kamate</w:t>
      </w:r>
    </w:p>
    <w:p w14:paraId="0088C5C4" w14:textId="77777777" w:rsidR="00360FB1" w:rsidRDefault="00000000">
      <w:pPr>
        <w:jc w:val="both"/>
        <w:rPr>
          <w:rFonts w:eastAsia="Times New Roman"/>
          <w:lang w:eastAsia="hr-HR"/>
        </w:rPr>
      </w:pPr>
      <w:r>
        <w:rPr>
          <w:rFonts w:eastAsia="Times New Roman"/>
          <w:lang w:eastAsia="hr-HR"/>
        </w:rPr>
        <w:t xml:space="preserve">-Prihodi za posebne namjene odnose se na osiguranje učenika, izleti, </w:t>
      </w:r>
      <w:proofErr w:type="spellStart"/>
      <w:r>
        <w:rPr>
          <w:rFonts w:eastAsia="Times New Roman"/>
          <w:lang w:eastAsia="hr-HR"/>
        </w:rPr>
        <w:t>suf,gl,škole</w:t>
      </w:r>
      <w:proofErr w:type="spellEnd"/>
    </w:p>
    <w:p w14:paraId="1A178F27" w14:textId="77777777" w:rsidR="00360FB1" w:rsidRDefault="00000000">
      <w:pPr>
        <w:jc w:val="both"/>
        <w:rPr>
          <w:rFonts w:eastAsia="Times New Roman"/>
          <w:lang w:eastAsia="hr-HR"/>
        </w:rPr>
      </w:pPr>
      <w:r>
        <w:rPr>
          <w:rFonts w:eastAsia="Times New Roman"/>
          <w:lang w:eastAsia="hr-HR"/>
        </w:rPr>
        <w:t>-Decentralizirana sredstva osigurava DNŽ, a namijenjena su podmirenju materijalnih i financijskih rashoda te tekućeg i investicijskog održavanja škole.</w:t>
      </w:r>
    </w:p>
    <w:p w14:paraId="14DB7F52" w14:textId="77777777" w:rsidR="00360FB1" w:rsidRDefault="00000000">
      <w:pPr>
        <w:jc w:val="both"/>
        <w:rPr>
          <w:rFonts w:eastAsia="Times New Roman"/>
          <w:lang w:eastAsia="hr-HR"/>
        </w:rPr>
      </w:pPr>
      <w:r>
        <w:rPr>
          <w:rFonts w:eastAsia="Times New Roman"/>
          <w:lang w:eastAsia="hr-HR"/>
        </w:rPr>
        <w:t>-Fondovi EU namijenjena su za dio financiranja pomoćnika u nastavi ( plaće i ostala materijalna prava).</w:t>
      </w:r>
    </w:p>
    <w:p w14:paraId="43B03BF3" w14:textId="77777777" w:rsidR="00360FB1" w:rsidRDefault="00000000">
      <w:pPr>
        <w:jc w:val="both"/>
        <w:rPr>
          <w:rFonts w:eastAsia="Times New Roman"/>
          <w:lang w:eastAsia="hr-HR"/>
        </w:rPr>
      </w:pPr>
      <w:r>
        <w:rPr>
          <w:rFonts w:eastAsia="Times New Roman"/>
          <w:lang w:eastAsia="hr-HR"/>
        </w:rPr>
        <w:t>-Ostale pomoći odnose se na Ministarstvo znanosti i obrazovanja za plaće i materijalna prava zaposlenih, nabava školskih udžbenika, besplatne školske prehrane.</w:t>
      </w:r>
    </w:p>
    <w:p w14:paraId="5AF8C296" w14:textId="77777777" w:rsidR="00360FB1" w:rsidRDefault="00000000">
      <w:pPr>
        <w:jc w:val="both"/>
        <w:rPr>
          <w:rFonts w:eastAsia="Times New Roman"/>
          <w:lang w:eastAsia="hr-HR"/>
        </w:rPr>
      </w:pPr>
      <w:r>
        <w:rPr>
          <w:rFonts w:eastAsia="Times New Roman"/>
          <w:lang w:eastAsia="hr-HR"/>
        </w:rPr>
        <w:t>-Donacije se odnose na uplatu roditelja za izlete, te donacija roditelja i građana za manifestacije i aktivnosti.</w:t>
      </w:r>
    </w:p>
    <w:p w14:paraId="144DECD4" w14:textId="77777777" w:rsidR="00360FB1" w:rsidRDefault="00000000">
      <w:pPr>
        <w:jc w:val="both"/>
        <w:rPr>
          <w:rFonts w:eastAsia="Times New Roman"/>
          <w:lang w:eastAsia="hr-HR"/>
        </w:rPr>
      </w:pPr>
      <w:r>
        <w:rPr>
          <w:rFonts w:eastAsia="Times New Roman"/>
          <w:lang w:eastAsia="hr-HR"/>
        </w:rPr>
        <w:t xml:space="preserve">Prihodi i rashodi u odnosu na rebalans imaju indeks izvršenja od 92%. </w:t>
      </w:r>
    </w:p>
    <w:p w14:paraId="0C834FEB" w14:textId="77777777" w:rsidR="00360FB1" w:rsidRDefault="00000000">
      <w:pPr>
        <w:jc w:val="both"/>
        <w:rPr>
          <w:rFonts w:eastAsia="Times New Roman"/>
          <w:b/>
          <w:bCs/>
          <w:lang w:eastAsia="hr-HR"/>
        </w:rPr>
      </w:pPr>
      <w:r>
        <w:rPr>
          <w:rFonts w:eastAsia="Times New Roman"/>
          <w:b/>
          <w:bCs/>
          <w:lang w:eastAsia="hr-HR"/>
        </w:rPr>
        <w:t>Izvještaj o rashodima prema funkcijskoj klasifikaciji</w:t>
      </w:r>
    </w:p>
    <w:p w14:paraId="249DA81D"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4F472DC9"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78B45C45" w14:textId="77777777" w:rsidR="00360FB1" w:rsidRDefault="00000000">
      <w:pPr>
        <w:jc w:val="both"/>
        <w:rPr>
          <w:rFonts w:eastAsia="Times New Roman"/>
          <w:lang w:eastAsia="hr-HR"/>
        </w:rPr>
      </w:pPr>
      <w:r>
        <w:rPr>
          <w:rFonts w:eastAsia="Times New Roman"/>
          <w:lang w:eastAsia="hr-HR"/>
        </w:rPr>
        <w:t xml:space="preserve">Pod 096 Dodatne usluge u obrazovanju odnose se na ugovoreni prijevoz učenika i prehranu učenika.   </w:t>
      </w:r>
    </w:p>
    <w:p w14:paraId="3A44C49E" w14:textId="77777777" w:rsidR="00360FB1" w:rsidRDefault="00000000">
      <w:pPr>
        <w:jc w:val="both"/>
        <w:rPr>
          <w:rFonts w:eastAsia="Times New Roman"/>
          <w:lang w:eastAsia="hr-HR"/>
        </w:rPr>
      </w:pPr>
      <w:r>
        <w:rPr>
          <w:rFonts w:eastAsia="Times New Roman"/>
          <w:b/>
          <w:bCs/>
          <w:lang w:eastAsia="hr-HR"/>
        </w:rPr>
        <w:lastRenderedPageBreak/>
        <w:t>Račun financiranja prema ekonomskoj klasifikaciji i izvoru financiranja</w:t>
      </w:r>
      <w:r>
        <w:rPr>
          <w:rFonts w:eastAsia="Times New Roman"/>
          <w:lang w:eastAsia="hr-HR"/>
        </w:rPr>
        <w:t xml:space="preserve"> odnose se na prihode i rashode po pojedinim izvorima </w:t>
      </w:r>
      <w:proofErr w:type="spellStart"/>
      <w:r>
        <w:rPr>
          <w:rFonts w:eastAsia="Times New Roman"/>
          <w:lang w:eastAsia="hr-HR"/>
        </w:rPr>
        <w:t>financiranja.Najznačajniji</w:t>
      </w:r>
      <w:proofErr w:type="spellEnd"/>
      <w:r>
        <w:rPr>
          <w:rFonts w:eastAsia="Times New Roman"/>
          <w:lang w:eastAsia="hr-HR"/>
        </w:rPr>
        <w:t xml:space="preserve"> </w:t>
      </w:r>
      <w:proofErr w:type="spellStart"/>
      <w:r>
        <w:rPr>
          <w:rFonts w:eastAsia="Times New Roman"/>
          <w:lang w:eastAsia="hr-HR"/>
        </w:rPr>
        <w:t>prihodi,kao</w:t>
      </w:r>
      <w:proofErr w:type="spellEnd"/>
      <w:r>
        <w:rPr>
          <w:rFonts w:eastAsia="Times New Roman"/>
          <w:lang w:eastAsia="hr-HR"/>
        </w:rPr>
        <w:t xml:space="preserve"> i rashodi su iz izvora Pomoći koji obuhvaća plaće i naknade zaposlenima i plaće pomoćnika u nastavi.</w:t>
      </w:r>
    </w:p>
    <w:p w14:paraId="7B37BD7B" w14:textId="77777777" w:rsidR="00360FB1" w:rsidRDefault="00360FB1">
      <w:pPr>
        <w:jc w:val="both"/>
        <w:rPr>
          <w:rFonts w:eastAsia="Times New Roman"/>
          <w:lang w:eastAsia="hr-HR"/>
        </w:rPr>
      </w:pPr>
    </w:p>
    <w:p w14:paraId="246D20F4" w14:textId="77777777" w:rsidR="00360FB1" w:rsidRDefault="00000000">
      <w:pPr>
        <w:jc w:val="both"/>
        <w:rPr>
          <w:rFonts w:eastAsia="Times New Roman"/>
          <w:b/>
          <w:bCs/>
          <w:lang w:eastAsia="hr-HR"/>
        </w:rPr>
      </w:pPr>
      <w:r>
        <w:rPr>
          <w:rFonts w:eastAsia="Times New Roman"/>
          <w:b/>
          <w:bCs/>
          <w:lang w:eastAsia="hr-HR"/>
        </w:rPr>
        <w:t>Višak prihoda poslovanja</w:t>
      </w:r>
    </w:p>
    <w:p w14:paraId="0996017E" w14:textId="77777777" w:rsidR="00360FB1" w:rsidRDefault="00000000">
      <w:pPr>
        <w:jc w:val="both"/>
        <w:rPr>
          <w:rFonts w:eastAsia="Times New Roman"/>
          <w:lang w:eastAsia="hr-HR"/>
        </w:rPr>
      </w:pPr>
      <w:r>
        <w:rPr>
          <w:rFonts w:eastAsia="Times New Roman"/>
          <w:lang w:eastAsia="hr-HR"/>
        </w:rPr>
        <w:t>višak prihoda i primitaka-iznosi 5.075,38</w:t>
      </w:r>
    </w:p>
    <w:p w14:paraId="5AC3F1E0" w14:textId="77777777" w:rsidR="00360FB1" w:rsidRDefault="00000000">
      <w:pPr>
        <w:jc w:val="both"/>
        <w:rPr>
          <w:rFonts w:eastAsia="Times New Roman"/>
          <w:lang w:eastAsia="hr-HR"/>
        </w:rPr>
      </w:pPr>
      <w:r>
        <w:rPr>
          <w:rFonts w:eastAsia="Times New Roman"/>
          <w:lang w:eastAsia="hr-HR"/>
        </w:rPr>
        <w:t>višak prihoda i primitaka-preneseni – iznosi 5.313,60</w:t>
      </w:r>
    </w:p>
    <w:p w14:paraId="2A22F392" w14:textId="77777777" w:rsidR="00360FB1" w:rsidRDefault="00000000">
      <w:pPr>
        <w:jc w:val="both"/>
        <w:rPr>
          <w:rFonts w:eastAsia="Times New Roman"/>
          <w:lang w:eastAsia="hr-HR"/>
        </w:rPr>
      </w:pPr>
      <w:r>
        <w:rPr>
          <w:rFonts w:eastAsia="Times New Roman"/>
          <w:lang w:eastAsia="hr-HR"/>
        </w:rPr>
        <w:t xml:space="preserve">Višak prihoda poslovanja u iznosu od 10.388,98 € je nastao iz razloga što nije potrošen prihod iz ostalih sredstava, uplata za glazbenu školu i Erasmus projekata. </w:t>
      </w:r>
    </w:p>
    <w:p w14:paraId="19E6EFAC" w14:textId="77777777" w:rsidR="00360FB1" w:rsidRDefault="00360FB1">
      <w:pPr>
        <w:jc w:val="both"/>
        <w:rPr>
          <w:rFonts w:eastAsia="Times New Roman"/>
          <w:lang w:eastAsia="hr-HR"/>
        </w:rPr>
      </w:pPr>
    </w:p>
    <w:p w14:paraId="4B8565D6" w14:textId="77777777" w:rsidR="00360FB1" w:rsidRDefault="00360FB1">
      <w:pPr>
        <w:jc w:val="both"/>
        <w:rPr>
          <w:rFonts w:eastAsia="Times New Roman"/>
          <w:lang w:eastAsia="hr-HR"/>
        </w:rPr>
      </w:pPr>
    </w:p>
    <w:p w14:paraId="57A0A01A"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482AEBB9" w14:textId="77777777" w:rsidR="00360FB1" w:rsidRDefault="00360FB1">
      <w:pPr>
        <w:jc w:val="both"/>
        <w:rPr>
          <w:rFonts w:eastAsia="Times New Roman"/>
          <w:lang w:eastAsia="hr-HR"/>
        </w:rPr>
      </w:pPr>
    </w:p>
    <w:p w14:paraId="31A1EFB9" w14:textId="77777777" w:rsidR="00360FB1" w:rsidRDefault="00000000">
      <w:pPr>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1.736.712,42 </w:t>
      </w:r>
      <w:r>
        <w:rPr>
          <w:rFonts w:eastAsia="Times New Roman"/>
          <w:color w:val="000000"/>
          <w:shd w:val="clear" w:color="auto" w:fill="FFFFFF"/>
          <w:lang w:eastAsia="hr-HR"/>
        </w:rPr>
        <w:t xml:space="preserve">€ te su raspoređeni prema programima, aktivnostima i izvorima financiranja. Indeks izvršenja u odnosu na plan je 92%. </w:t>
      </w:r>
    </w:p>
    <w:p w14:paraId="2C766C0B" w14:textId="77777777" w:rsidR="00360FB1" w:rsidRDefault="00360FB1">
      <w:pPr>
        <w:jc w:val="both"/>
        <w:rPr>
          <w:rFonts w:eastAsia="Times New Roman"/>
          <w:color w:val="000000"/>
          <w:shd w:val="clear" w:color="auto" w:fill="FFFFFF"/>
          <w:lang w:eastAsia="hr-HR"/>
        </w:rPr>
      </w:pPr>
    </w:p>
    <w:p w14:paraId="561BA1AF"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Program 1206-EU projekti UO za obrazovanje, kulturu i sport</w:t>
      </w:r>
      <w:r>
        <w:rPr>
          <w:rFonts w:eastAsia="Times New Roman"/>
          <w:color w:val="000000"/>
          <w:shd w:val="clear" w:color="auto" w:fill="FFFFFF"/>
          <w:lang w:eastAsia="hr-HR"/>
        </w:rPr>
        <w:t>.</w:t>
      </w:r>
    </w:p>
    <w:p w14:paraId="7D169F8C"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Rashodi poslovanja u odnosu na plan iznose 99%.</w:t>
      </w:r>
    </w:p>
    <w:p w14:paraId="67F3AA0E" w14:textId="77777777" w:rsidR="00360FB1" w:rsidRDefault="00000000">
      <w:pPr>
        <w:jc w:val="both"/>
        <w:rPr>
          <w:rFonts w:eastAsia="Times New Roman"/>
          <w:color w:val="000000"/>
          <w:shd w:val="clear" w:color="auto" w:fill="FFFFFF"/>
          <w:lang w:eastAsia="hr-HR"/>
        </w:rPr>
      </w:pPr>
      <w:r>
        <w:rPr>
          <w:rFonts w:eastAsia="Times New Roman"/>
          <w:b/>
          <w:bCs/>
          <w:color w:val="000000"/>
          <w:shd w:val="clear" w:color="auto" w:fill="FFFFFF"/>
          <w:lang w:eastAsia="hr-HR"/>
        </w:rPr>
        <w:t xml:space="preserve">Aktivnost </w:t>
      </w:r>
      <w:proofErr w:type="spellStart"/>
      <w:r>
        <w:rPr>
          <w:rFonts w:eastAsia="Times New Roman"/>
          <w:b/>
          <w:bCs/>
          <w:color w:val="000000"/>
          <w:shd w:val="clear" w:color="auto" w:fill="FFFFFF"/>
          <w:lang w:eastAsia="hr-HR"/>
        </w:rPr>
        <w:t>T120602</w:t>
      </w:r>
      <w:proofErr w:type="spellEnd"/>
      <w:r>
        <w:rPr>
          <w:rFonts w:eastAsia="Times New Roman"/>
          <w:color w:val="000000"/>
          <w:shd w:val="clear" w:color="auto" w:fill="FFFFFF"/>
          <w:lang w:eastAsia="hr-HR"/>
        </w:rPr>
        <w:t xml:space="preserve"> Zajedno možemo sve!-osiguravanje pomoćnika u nastavi</w:t>
      </w:r>
    </w:p>
    <w:p w14:paraId="09CFC005"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 xml:space="preserve">Zajedno možemo sve!-oblik je podrške učenicima s posebnim obrazovnim potrebama koji su uključeni u redovan sustav odgoja i obrazovanja. </w:t>
      </w:r>
    </w:p>
    <w:p w14:paraId="020626A2"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Troškove provedbe projekta (financiranje rada pomoćnika) pokriva DNŽ uz sufinanciranje sredstvima iz EU projekta.</w:t>
      </w:r>
    </w:p>
    <w:p w14:paraId="4104CBC6"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Izvještaj o postignutim ciljevima: Podizanje kvalitete školovanja učenika s posebnim odgojno obrazovnim potrebama u sustavu redovnog osnovnog školovanja, kvalitetniji oblik podrške učenicima s teškoćama u razvoju pri integraciji u redovni sustav obrazovanja.</w:t>
      </w:r>
    </w:p>
    <w:p w14:paraId="700A4A3D"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Pokazatelj rezultata: Uključivanje djece s teškoćama u razvoju pružanjem jednake šanse za kvalitetno obrazovanje kao i djeci koja nemaju takvih potreba. Na taj način, ona se obrazuju, socijaliziraju, odrastaju i aktivno sudjeluju u prirodnom školskom okruženju sa svojim vršnjacima.</w:t>
      </w:r>
    </w:p>
    <w:p w14:paraId="55CEF8CD" w14:textId="77777777" w:rsidR="00360FB1" w:rsidRDefault="00360FB1">
      <w:pPr>
        <w:jc w:val="both"/>
        <w:rPr>
          <w:rFonts w:eastAsia="Times New Roman"/>
          <w:color w:val="000000"/>
          <w:shd w:val="clear" w:color="auto" w:fill="FFFFFF"/>
          <w:lang w:eastAsia="hr-HR"/>
        </w:rPr>
      </w:pPr>
    </w:p>
    <w:p w14:paraId="002BA705" w14:textId="77777777" w:rsidR="00360FB1" w:rsidRDefault="00000000">
      <w:pPr>
        <w:jc w:val="both"/>
        <w:rPr>
          <w:rFonts w:eastAsia="Times New Roman"/>
          <w:b/>
          <w:bCs/>
          <w:color w:val="000000"/>
          <w:shd w:val="clear" w:color="auto" w:fill="FFFFFF"/>
          <w:lang w:eastAsia="hr-HR"/>
        </w:rPr>
      </w:pPr>
      <w:r>
        <w:rPr>
          <w:rFonts w:eastAsia="Times New Roman"/>
          <w:b/>
          <w:bCs/>
          <w:color w:val="000000"/>
          <w:shd w:val="clear" w:color="auto" w:fill="FFFFFF"/>
          <w:lang w:eastAsia="hr-HR"/>
        </w:rPr>
        <w:t>Program 1207-Zakonski standardi ustanova u obrazovanju</w:t>
      </w:r>
    </w:p>
    <w:p w14:paraId="25B3166D" w14:textId="77777777" w:rsidR="00360FB1" w:rsidRDefault="00000000">
      <w:pPr>
        <w:jc w:val="both"/>
        <w:rPr>
          <w:rFonts w:eastAsia="Times New Roman"/>
          <w:color w:val="000000"/>
          <w:shd w:val="clear" w:color="auto" w:fill="FFFFFF"/>
          <w:lang w:eastAsia="hr-HR"/>
        </w:rPr>
      </w:pPr>
      <w:r>
        <w:rPr>
          <w:rFonts w:eastAsia="Times New Roman"/>
          <w:color w:val="000000"/>
          <w:shd w:val="clear" w:color="auto" w:fill="FFFFFF"/>
          <w:lang w:eastAsia="hr-HR"/>
        </w:rPr>
        <w:t>Rashodi poslovanja u odnosu na plan iznose 96%.</w:t>
      </w:r>
    </w:p>
    <w:p w14:paraId="6270227F" w14:textId="77777777" w:rsidR="00360FB1" w:rsidRDefault="00000000">
      <w:pPr>
        <w:jc w:val="both"/>
        <w:rPr>
          <w:rFonts w:eastAsia="Times New Roman"/>
          <w:lang w:eastAsia="hr-HR"/>
        </w:rPr>
      </w:pPr>
      <w:r>
        <w:rPr>
          <w:rFonts w:eastAsia="Times New Roman"/>
          <w:lang w:eastAsia="hr-HR"/>
        </w:rPr>
        <w:t>Decentraliziranim financiranjem osnovnih škola  u Županiji osiguravaju se sredstva za održavanje ustanova (materijalni rashodi, investicijska i kapitalna ulaganja u ustanove ,opremanje, adaptacija i sanacija – rashodi za nabavu nefinancijske imovine).</w:t>
      </w:r>
    </w:p>
    <w:p w14:paraId="02E854A2" w14:textId="77777777" w:rsidR="00360FB1" w:rsidRDefault="00000000">
      <w:pPr>
        <w:jc w:val="both"/>
        <w:rPr>
          <w:rFonts w:eastAsia="Times New Roman"/>
          <w:lang w:eastAsia="hr-HR"/>
        </w:rPr>
      </w:pPr>
      <w:r>
        <w:rPr>
          <w:rFonts w:eastAsia="Times New Roman"/>
          <w:b/>
          <w:bCs/>
          <w:lang w:eastAsia="hr-HR"/>
        </w:rPr>
        <w:t>Aktivnost 120701</w:t>
      </w:r>
      <w:r>
        <w:rPr>
          <w:rFonts w:eastAsia="Times New Roman"/>
          <w:lang w:eastAsia="hr-HR"/>
        </w:rPr>
        <w:t>-Osiguravanje uvjeta rada za redovno poslovanje osnovne škole</w:t>
      </w:r>
    </w:p>
    <w:p w14:paraId="26036CF2" w14:textId="77777777" w:rsidR="00360FB1" w:rsidRDefault="00000000">
      <w:pPr>
        <w:jc w:val="both"/>
        <w:rPr>
          <w:rFonts w:eastAsia="Times New Roman"/>
          <w:lang w:eastAsia="hr-HR"/>
        </w:rPr>
      </w:pPr>
      <w:r>
        <w:rPr>
          <w:rFonts w:eastAsia="Times New Roman"/>
          <w:lang w:eastAsia="hr-HR"/>
        </w:rPr>
        <w:t xml:space="preserve">Osiguravanje uvjeta rada za redovno poslovanje škole uključuje decentralizirana sredstva Županije te sredstva </w:t>
      </w:r>
      <w:proofErr w:type="spellStart"/>
      <w:r>
        <w:rPr>
          <w:rFonts w:eastAsia="Times New Roman"/>
          <w:lang w:eastAsia="hr-HR"/>
        </w:rPr>
        <w:t>MZO</w:t>
      </w:r>
      <w:proofErr w:type="spellEnd"/>
      <w:r>
        <w:rPr>
          <w:rFonts w:eastAsia="Times New Roman"/>
          <w:lang w:eastAsia="hr-HR"/>
        </w:rPr>
        <w:t xml:space="preserve"> i Općine..</w:t>
      </w:r>
    </w:p>
    <w:p w14:paraId="6C774C31" w14:textId="77777777" w:rsidR="00360FB1" w:rsidRDefault="00000000">
      <w:pPr>
        <w:jc w:val="both"/>
        <w:rPr>
          <w:rFonts w:eastAsia="Times New Roman"/>
          <w:lang w:eastAsia="hr-HR"/>
        </w:rPr>
      </w:pPr>
      <w:r>
        <w:rPr>
          <w:rFonts w:eastAsia="Times New Roman"/>
          <w:b/>
          <w:bCs/>
          <w:lang w:eastAsia="hr-HR"/>
        </w:rPr>
        <w:t>Aktivnost 120702</w:t>
      </w:r>
      <w:r>
        <w:rPr>
          <w:rFonts w:eastAsia="Times New Roman"/>
          <w:lang w:eastAsia="hr-HR"/>
        </w:rPr>
        <w:t>-Investicijska ulaganja u osnovne škole. Kontinuirano investicijsko održavanje zgrada na razini je standarda javnih potreba u osnovnom školstvu.</w:t>
      </w:r>
    </w:p>
    <w:p w14:paraId="37B2E132" w14:textId="77777777" w:rsidR="00360FB1" w:rsidRDefault="00360FB1">
      <w:pPr>
        <w:jc w:val="both"/>
        <w:rPr>
          <w:rFonts w:eastAsia="Times New Roman"/>
          <w:lang w:eastAsia="hr-HR"/>
        </w:rPr>
      </w:pPr>
    </w:p>
    <w:p w14:paraId="64761C7E" w14:textId="77777777" w:rsidR="00360FB1" w:rsidRDefault="00000000">
      <w:pPr>
        <w:jc w:val="both"/>
        <w:rPr>
          <w:rFonts w:eastAsia="Times New Roman"/>
          <w:b/>
          <w:bCs/>
          <w:lang w:eastAsia="hr-HR"/>
        </w:rPr>
      </w:pPr>
      <w:r>
        <w:rPr>
          <w:rFonts w:eastAsia="Times New Roman"/>
          <w:b/>
          <w:bCs/>
          <w:lang w:eastAsia="hr-HR"/>
        </w:rPr>
        <w:t xml:space="preserve">Program 1208-Program ustanova u obrazovanju iznad zakonskog standarda </w:t>
      </w:r>
    </w:p>
    <w:p w14:paraId="22300C1B" w14:textId="77777777" w:rsidR="00360FB1" w:rsidRDefault="00000000">
      <w:pPr>
        <w:jc w:val="both"/>
        <w:rPr>
          <w:rFonts w:eastAsia="Times New Roman"/>
          <w:lang w:eastAsia="hr-HR"/>
        </w:rPr>
      </w:pPr>
      <w:r>
        <w:rPr>
          <w:rFonts w:eastAsia="Times New Roman"/>
          <w:lang w:eastAsia="hr-HR"/>
        </w:rPr>
        <w:t>Rashodi poslovanja u odnosu na plan iznose 79%.</w:t>
      </w:r>
    </w:p>
    <w:p w14:paraId="284D24BA" w14:textId="77777777" w:rsidR="00360FB1" w:rsidRDefault="00000000">
      <w:pPr>
        <w:jc w:val="both"/>
        <w:rPr>
          <w:rFonts w:eastAsia="Times New Roman"/>
          <w:lang w:eastAsia="hr-HR"/>
        </w:rPr>
      </w:pPr>
      <w:r>
        <w:rPr>
          <w:rFonts w:eastAsia="Times New Roman"/>
          <w:lang w:eastAsia="hr-HR"/>
        </w:rPr>
        <w:t xml:space="preserve">Programom javnih potreba iznad zakonskog standarda osnovnih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w:t>
      </w:r>
      <w:r>
        <w:rPr>
          <w:rFonts w:eastAsia="Times New Roman"/>
          <w:lang w:eastAsia="hr-HR"/>
        </w:rPr>
        <w:lastRenderedPageBreak/>
        <w:t>radne bilježnice za redovne i izborne predmete, uključujući i radni materijal za izvođenje vježbi i praktičnog rada iz tehničke kulture te geografski atlas za učenike od 1. do 8. razreda osnovnih škola.</w:t>
      </w:r>
    </w:p>
    <w:p w14:paraId="3286C0E6" w14:textId="77777777" w:rsidR="00360FB1" w:rsidRDefault="00000000">
      <w:pPr>
        <w:jc w:val="both"/>
        <w:rPr>
          <w:rFonts w:eastAsia="Times New Roman"/>
          <w:lang w:eastAsia="hr-HR"/>
        </w:rPr>
      </w:pPr>
      <w:r>
        <w:rPr>
          <w:rFonts w:eastAsia="Times New Roman"/>
          <w:lang w:eastAsia="hr-HR"/>
        </w:rPr>
        <w:t>Također se prati proračunske korisnike u ostvarivanju i korištenju vlastitih i namjenskih prihoda i primitaka, rashoda i izdataka.</w:t>
      </w:r>
    </w:p>
    <w:p w14:paraId="76A2FC69" w14:textId="77777777" w:rsidR="00360FB1" w:rsidRDefault="00000000">
      <w:pPr>
        <w:jc w:val="both"/>
        <w:rPr>
          <w:rFonts w:eastAsia="Times New Roman"/>
          <w:lang w:eastAsia="hr-HR"/>
        </w:rPr>
      </w:pPr>
      <w:r>
        <w:rPr>
          <w:rFonts w:eastAsia="Times New Roman"/>
          <w:b/>
          <w:bCs/>
          <w:lang w:eastAsia="hr-HR"/>
        </w:rPr>
        <w:t>Aktivnost 120801</w:t>
      </w:r>
      <w:r>
        <w:rPr>
          <w:rFonts w:eastAsia="Times New Roman"/>
          <w:lang w:eastAsia="hr-HR"/>
        </w:rPr>
        <w:t>-Poticanje demografskog razvitka.</w:t>
      </w:r>
    </w:p>
    <w:p w14:paraId="65BA4593" w14:textId="77777777" w:rsidR="00360FB1" w:rsidRDefault="00000000">
      <w:pPr>
        <w:jc w:val="both"/>
        <w:rPr>
          <w:rFonts w:eastAsia="Times New Roman"/>
          <w:lang w:eastAsia="hr-HR"/>
        </w:rPr>
      </w:pPr>
      <w:r>
        <w:rPr>
          <w:rFonts w:eastAsia="Times New Roman"/>
          <w:lang w:eastAsia="hr-HR"/>
        </w:rPr>
        <w:t>Financiranje radnog materijala za obvezne radne bilježnice, radni materijal za izvođenje vježbi  i praktičnog rada iz tehničke kulture te geografski atlas za učenike od 1. do 8. razreda.</w:t>
      </w:r>
    </w:p>
    <w:p w14:paraId="360BF4F1" w14:textId="77777777" w:rsidR="00360FB1" w:rsidRDefault="00000000">
      <w:pPr>
        <w:jc w:val="both"/>
        <w:rPr>
          <w:rFonts w:eastAsia="Times New Roman"/>
          <w:lang w:eastAsia="hr-HR"/>
        </w:rPr>
      </w:pPr>
      <w:r>
        <w:rPr>
          <w:rFonts w:eastAsia="Times New Roman"/>
          <w:b/>
          <w:bCs/>
          <w:lang w:eastAsia="hr-HR"/>
        </w:rPr>
        <w:t>Aktivnost 120804</w:t>
      </w:r>
      <w:r>
        <w:rPr>
          <w:rFonts w:eastAsia="Times New Roman"/>
          <w:lang w:eastAsia="hr-HR"/>
        </w:rPr>
        <w:t>- Financiranje školskih projekata.</w:t>
      </w:r>
    </w:p>
    <w:p w14:paraId="03C0818B" w14:textId="77777777" w:rsidR="00360FB1" w:rsidRDefault="00000000">
      <w:pPr>
        <w:jc w:val="both"/>
        <w:rPr>
          <w:rFonts w:eastAsia="Times New Roman"/>
          <w:lang w:eastAsia="hr-HR"/>
        </w:rPr>
      </w:pPr>
      <w:r>
        <w:rPr>
          <w:rFonts w:eastAsia="Times New Roman"/>
          <w:lang w:eastAsia="hr-HR"/>
        </w:rPr>
        <w:t>Poticanje kreativnosti učenika u skladu s njihovim interesima.</w:t>
      </w:r>
    </w:p>
    <w:p w14:paraId="0B36699F"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A120808</w:t>
      </w:r>
      <w:proofErr w:type="spellEnd"/>
      <w:r>
        <w:rPr>
          <w:rFonts w:eastAsia="Times New Roman"/>
          <w:lang w:eastAsia="hr-HR"/>
        </w:rPr>
        <w:t>-Nabava udžbenika za učenike osnovnih škola.</w:t>
      </w:r>
    </w:p>
    <w:p w14:paraId="417EAE1C" w14:textId="77777777" w:rsidR="00360FB1" w:rsidRDefault="00000000">
      <w:pPr>
        <w:jc w:val="both"/>
        <w:rPr>
          <w:rFonts w:eastAsia="Times New Roman"/>
          <w:lang w:eastAsia="hr-HR"/>
        </w:rPr>
      </w:pPr>
      <w:r>
        <w:rPr>
          <w:rFonts w:eastAsia="Times New Roman"/>
          <w:lang w:eastAsia="hr-HR"/>
        </w:rPr>
        <w:t>Ministarstvo znanosti i obrazovanja financira nabavu udžbenika ( višegodišnjih i radnih )  od 1. do 8. razreda.</w:t>
      </w:r>
    </w:p>
    <w:p w14:paraId="33EA4E9A"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A120810</w:t>
      </w:r>
      <w:proofErr w:type="spellEnd"/>
      <w:r>
        <w:rPr>
          <w:rFonts w:eastAsia="Times New Roman"/>
          <w:lang w:eastAsia="hr-HR"/>
        </w:rPr>
        <w:t>-Ostale aktivnosti osnovnih škola.</w:t>
      </w:r>
    </w:p>
    <w:p w14:paraId="3ED62909" w14:textId="77777777" w:rsidR="00360FB1" w:rsidRDefault="00000000">
      <w:pPr>
        <w:jc w:val="both"/>
        <w:rPr>
          <w:rFonts w:eastAsia="Times New Roman"/>
          <w:lang w:eastAsia="hr-HR"/>
        </w:rPr>
      </w:pPr>
      <w:r>
        <w:rPr>
          <w:rFonts w:eastAsia="Times New Roman"/>
          <w:lang w:eastAsia="hr-HR"/>
        </w:rPr>
        <w:t>Ostale aktivnosti odnose se na prihode za posebne namjene te donacije.</w:t>
      </w:r>
    </w:p>
    <w:p w14:paraId="38F115DD"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A120811</w:t>
      </w:r>
      <w:proofErr w:type="spellEnd"/>
      <w:r>
        <w:rPr>
          <w:rFonts w:eastAsia="Times New Roman"/>
          <w:lang w:eastAsia="hr-HR"/>
        </w:rPr>
        <w:t xml:space="preserve">-Dodatne djelatnosti osnovnih škola </w:t>
      </w:r>
    </w:p>
    <w:p w14:paraId="13E07FBA" w14:textId="77777777" w:rsidR="00360FB1" w:rsidRDefault="00000000">
      <w:pPr>
        <w:jc w:val="both"/>
        <w:rPr>
          <w:rFonts w:eastAsia="Times New Roman"/>
          <w:lang w:eastAsia="hr-HR"/>
        </w:rPr>
      </w:pPr>
      <w:r>
        <w:rPr>
          <w:rFonts w:eastAsia="Times New Roman"/>
          <w:lang w:eastAsia="hr-HR"/>
        </w:rPr>
        <w:t xml:space="preserve">Dodatne djelatnosti odnose se na vlastite prihode-kamate i </w:t>
      </w:r>
      <w:proofErr w:type="spellStart"/>
      <w:r>
        <w:rPr>
          <w:rFonts w:eastAsia="Times New Roman"/>
          <w:lang w:eastAsia="hr-HR"/>
        </w:rPr>
        <w:t>prih.od</w:t>
      </w:r>
      <w:proofErr w:type="spellEnd"/>
      <w:r>
        <w:rPr>
          <w:rFonts w:eastAsia="Times New Roman"/>
          <w:lang w:eastAsia="hr-HR"/>
        </w:rPr>
        <w:t xml:space="preserve"> stanova</w:t>
      </w:r>
    </w:p>
    <w:p w14:paraId="2690BE24"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A120818</w:t>
      </w:r>
      <w:proofErr w:type="spellEnd"/>
      <w:r>
        <w:rPr>
          <w:rFonts w:eastAsia="Times New Roman"/>
          <w:lang w:eastAsia="hr-HR"/>
        </w:rPr>
        <w:t>- Organizacija prehrane u osnovnim školama</w:t>
      </w:r>
    </w:p>
    <w:p w14:paraId="19DB2E11" w14:textId="77777777" w:rsidR="00360FB1" w:rsidRDefault="00000000">
      <w:pPr>
        <w:jc w:val="both"/>
        <w:rPr>
          <w:rFonts w:eastAsia="Times New Roman"/>
          <w:lang w:eastAsia="hr-HR"/>
        </w:rPr>
      </w:pPr>
      <w:r>
        <w:rPr>
          <w:rFonts w:eastAsia="Times New Roman"/>
          <w:color w:val="000000"/>
          <w:shd w:val="clear" w:color="auto" w:fill="FFFFFF"/>
          <w:lang w:eastAsia="hr-HR"/>
        </w:rPr>
        <w:t>Od siječnja 2023. godine krenulo se s projektom financiranja besplatnog školskog obroka za sve učenike osnovnih škola, gdje se organizira nutritivno vrijedni hladni obrok sukladno smjernicama Hrvatskog zavoda za javno zdravstvo.</w:t>
      </w:r>
    </w:p>
    <w:p w14:paraId="0883047E" w14:textId="77777777" w:rsidR="00360FB1" w:rsidRDefault="00000000">
      <w:pPr>
        <w:jc w:val="both"/>
        <w:rPr>
          <w:rFonts w:eastAsia="Times New Roman"/>
          <w:lang w:eastAsia="hr-HR"/>
        </w:rPr>
      </w:pPr>
      <w:r>
        <w:rPr>
          <w:rFonts w:eastAsia="Times New Roman"/>
          <w:b/>
          <w:bCs/>
          <w:lang w:eastAsia="hr-HR"/>
        </w:rPr>
        <w:t xml:space="preserve">Aktivnost </w:t>
      </w:r>
      <w:proofErr w:type="spellStart"/>
      <w:r>
        <w:rPr>
          <w:rFonts w:eastAsia="Times New Roman"/>
          <w:b/>
          <w:bCs/>
          <w:lang w:eastAsia="hr-HR"/>
        </w:rPr>
        <w:t>A120819</w:t>
      </w:r>
      <w:proofErr w:type="spellEnd"/>
      <w:r>
        <w:rPr>
          <w:rFonts w:eastAsia="Times New Roman"/>
          <w:lang w:eastAsia="hr-HR"/>
        </w:rPr>
        <w:t xml:space="preserve">-Opskrba školskih ustanova  higijenskim    </w:t>
      </w:r>
    </w:p>
    <w:p w14:paraId="254FFFBC" w14:textId="77777777" w:rsidR="00360FB1" w:rsidRDefault="00000000">
      <w:pPr>
        <w:jc w:val="both"/>
        <w:rPr>
          <w:rFonts w:eastAsia="Times New Roman"/>
          <w:lang w:eastAsia="hr-HR"/>
        </w:rPr>
      </w:pPr>
      <w:r>
        <w:rPr>
          <w:rFonts w:eastAsia="Times New Roman"/>
          <w:lang w:eastAsia="hr-HR"/>
        </w:rPr>
        <w:t>potrepštinama za učenice osnovnih škola.</w:t>
      </w:r>
    </w:p>
    <w:p w14:paraId="09129E5A" w14:textId="77777777" w:rsidR="00360FB1" w:rsidRDefault="00000000">
      <w:pPr>
        <w:jc w:val="both"/>
        <w:rPr>
          <w:rFonts w:eastAsia="Times New Roman"/>
          <w:lang w:eastAsia="hr-HR"/>
        </w:rPr>
      </w:pPr>
      <w:r>
        <w:rPr>
          <w:rFonts w:eastAsia="Times New Roman"/>
          <w:lang w:eastAsia="hr-HR"/>
        </w:rPr>
        <w:t>Opskrba škole higijenskim potrepštinama za učenice.</w:t>
      </w:r>
    </w:p>
    <w:p w14:paraId="2A518803" w14:textId="77777777" w:rsidR="00360FB1" w:rsidRDefault="00360FB1">
      <w:pPr>
        <w:jc w:val="both"/>
        <w:rPr>
          <w:rFonts w:eastAsia="Times New Roman"/>
          <w:lang w:eastAsia="hr-HR"/>
        </w:rPr>
      </w:pPr>
    </w:p>
    <w:p w14:paraId="14DBA01A" w14:textId="77777777" w:rsidR="00360FB1" w:rsidRDefault="00360FB1">
      <w:pPr>
        <w:jc w:val="both"/>
        <w:rPr>
          <w:rFonts w:eastAsia="Times New Roman"/>
          <w:lang w:eastAsia="hr-HR"/>
        </w:rPr>
      </w:pPr>
    </w:p>
    <w:p w14:paraId="4899C416" w14:textId="77777777" w:rsidR="00360FB1" w:rsidRDefault="00000000">
      <w:pPr>
        <w:jc w:val="both"/>
        <w:rPr>
          <w:rFonts w:eastAsia="Times New Roman"/>
          <w:b/>
          <w:bCs/>
          <w:u w:val="single"/>
          <w:lang w:eastAsia="hr-HR"/>
        </w:rPr>
      </w:pPr>
      <w:r>
        <w:rPr>
          <w:rFonts w:eastAsia="Times New Roman"/>
          <w:b/>
          <w:bCs/>
          <w:u w:val="single"/>
          <w:lang w:eastAsia="hr-HR"/>
        </w:rPr>
        <w:t>Podaci o stanju novčanih sredstava na računu na početku i na kraju proračunske godine</w:t>
      </w:r>
    </w:p>
    <w:p w14:paraId="4E045423" w14:textId="77777777" w:rsidR="00360FB1" w:rsidRDefault="00360FB1">
      <w:pPr>
        <w:jc w:val="both"/>
        <w:rPr>
          <w:rFonts w:eastAsia="Times New Roman"/>
          <w:b/>
          <w:bCs/>
          <w:u w:val="single"/>
          <w:lang w:eastAsia="hr-HR"/>
        </w:rPr>
      </w:pPr>
    </w:p>
    <w:p w14:paraId="171C9BE2" w14:textId="77777777" w:rsidR="00360FB1" w:rsidRDefault="00000000">
      <w:pPr>
        <w:jc w:val="both"/>
        <w:rPr>
          <w:rFonts w:eastAsia="Times New Roman"/>
          <w:lang w:eastAsia="hr-HR"/>
        </w:rPr>
      </w:pPr>
      <w:r>
        <w:rPr>
          <w:rFonts w:eastAsia="Times New Roman"/>
          <w:lang w:eastAsia="hr-HR"/>
        </w:rPr>
        <w:t>Stanje sredstava na dan 01.01.2023.                    5.384,87 €</w:t>
      </w:r>
    </w:p>
    <w:p w14:paraId="3F94E66C" w14:textId="77777777" w:rsidR="00360FB1" w:rsidRDefault="00000000">
      <w:pPr>
        <w:jc w:val="both"/>
        <w:rPr>
          <w:rFonts w:eastAsia="Times New Roman"/>
          <w:lang w:eastAsia="hr-HR"/>
        </w:rPr>
      </w:pPr>
      <w:r>
        <w:rPr>
          <w:rFonts w:eastAsia="Times New Roman"/>
          <w:lang w:eastAsia="hr-HR"/>
        </w:rPr>
        <w:t>Stanje sredstava na dan 31.12.2023.                   14.903,20 €</w:t>
      </w:r>
    </w:p>
    <w:p w14:paraId="4E589559" w14:textId="77777777" w:rsidR="00360FB1" w:rsidRDefault="00360FB1">
      <w:pPr>
        <w:jc w:val="both"/>
        <w:rPr>
          <w:rFonts w:eastAsia="Times New Roman"/>
          <w:lang w:eastAsia="hr-HR"/>
        </w:rPr>
      </w:pPr>
    </w:p>
    <w:p w14:paraId="1C1FE144"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p>
    <w:p w14:paraId="0E11AEF8"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p>
    <w:p w14:paraId="57721B96" w14:textId="77777777" w:rsidR="00360FB1" w:rsidRDefault="00000000">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r>
        <w:rPr>
          <w:rFonts w:eastAsia="NSimSun"/>
          <w:b/>
          <w:kern w:val="2"/>
          <w:lang w:eastAsia="zh-CN" w:bidi="hi-IN"/>
        </w:rPr>
        <w:t>OSNOVNA ŠKOLA ŽUPA DUBROVAČKA</w:t>
      </w:r>
    </w:p>
    <w:p w14:paraId="4F992BDF" w14:textId="77777777" w:rsidR="00360FB1" w:rsidRDefault="00360FB1">
      <w:pPr>
        <w:pBdr>
          <w:top w:val="none" w:sz="0" w:space="0" w:color="000000"/>
          <w:left w:val="none" w:sz="0" w:space="0" w:color="000000"/>
          <w:bottom w:val="none" w:sz="0" w:space="0" w:color="000000"/>
          <w:right w:val="none" w:sz="0" w:space="0" w:color="000000"/>
        </w:pBdr>
        <w:suppressAutoHyphens/>
        <w:jc w:val="both"/>
        <w:textAlignment w:val="baseline"/>
        <w:rPr>
          <w:rFonts w:eastAsia="NSimSun"/>
          <w:b/>
          <w:kern w:val="2"/>
          <w:lang w:eastAsia="zh-CN" w:bidi="hi-IN"/>
        </w:rPr>
      </w:pPr>
    </w:p>
    <w:p w14:paraId="4234F6CF" w14:textId="77777777" w:rsidR="00360FB1" w:rsidRDefault="00000000">
      <w:pPr>
        <w:jc w:val="both"/>
        <w:rPr>
          <w:rFonts w:eastAsia="Times New Roman"/>
          <w:lang w:eastAsia="hr-HR"/>
        </w:rPr>
      </w:pPr>
      <w:r>
        <w:rPr>
          <w:rFonts w:eastAsia="Times New Roman"/>
          <w:lang w:eastAsia="hr-HR"/>
        </w:rPr>
        <w:t>Godišnji izvještaj o izvršenju financijskog plana sadrži:</w:t>
      </w:r>
    </w:p>
    <w:p w14:paraId="04ED3327" w14:textId="77777777" w:rsidR="00360FB1" w:rsidRDefault="00000000">
      <w:pPr>
        <w:jc w:val="both"/>
        <w:rPr>
          <w:rFonts w:eastAsia="Times New Roman"/>
          <w:lang w:eastAsia="hr-HR"/>
        </w:rPr>
      </w:pPr>
      <w:r>
        <w:rPr>
          <w:rFonts w:eastAsia="Times New Roman"/>
          <w:lang w:eastAsia="hr-HR"/>
        </w:rPr>
        <w:t>-opći dio</w:t>
      </w:r>
    </w:p>
    <w:p w14:paraId="1AD00B61" w14:textId="77777777" w:rsidR="00360FB1" w:rsidRDefault="00000000">
      <w:pPr>
        <w:jc w:val="both"/>
        <w:rPr>
          <w:rFonts w:eastAsia="Times New Roman"/>
          <w:lang w:eastAsia="hr-HR"/>
        </w:rPr>
      </w:pPr>
      <w:r>
        <w:rPr>
          <w:rFonts w:eastAsia="Times New Roman"/>
          <w:lang w:eastAsia="hr-HR"/>
        </w:rPr>
        <w:t>-posebni dio</w:t>
      </w:r>
    </w:p>
    <w:p w14:paraId="3A514229" w14:textId="77777777" w:rsidR="00360FB1" w:rsidRDefault="00000000">
      <w:pPr>
        <w:jc w:val="both"/>
        <w:rPr>
          <w:rFonts w:eastAsia="Times New Roman"/>
          <w:lang w:eastAsia="hr-HR"/>
        </w:rPr>
      </w:pPr>
      <w:r>
        <w:rPr>
          <w:rFonts w:eastAsia="Times New Roman"/>
          <w:lang w:eastAsia="hr-HR"/>
        </w:rPr>
        <w:t>-obrazloženje</w:t>
      </w:r>
    </w:p>
    <w:p w14:paraId="5A63E207" w14:textId="77777777" w:rsidR="00360FB1" w:rsidRDefault="00360FB1">
      <w:pPr>
        <w:jc w:val="both"/>
        <w:rPr>
          <w:rFonts w:eastAsia="Times New Roman"/>
          <w:lang w:eastAsia="hr-HR"/>
        </w:rPr>
      </w:pPr>
    </w:p>
    <w:p w14:paraId="44E31D28" w14:textId="77777777" w:rsidR="00360FB1" w:rsidRDefault="00000000">
      <w:pPr>
        <w:jc w:val="both"/>
        <w:rPr>
          <w:rFonts w:eastAsia="Times New Roman"/>
          <w:b/>
          <w:bCs/>
          <w:u w:val="single"/>
          <w:lang w:eastAsia="hr-HR"/>
        </w:rPr>
      </w:pPr>
      <w:r>
        <w:rPr>
          <w:rFonts w:eastAsia="Times New Roman"/>
          <w:b/>
          <w:bCs/>
          <w:u w:val="single"/>
          <w:lang w:eastAsia="hr-HR"/>
        </w:rPr>
        <w:t>OPĆI DIO</w:t>
      </w:r>
    </w:p>
    <w:p w14:paraId="57E24F9C" w14:textId="77777777" w:rsidR="00360FB1" w:rsidRDefault="00360FB1">
      <w:pPr>
        <w:jc w:val="both"/>
        <w:rPr>
          <w:rFonts w:eastAsia="Times New Roman"/>
          <w:lang w:eastAsia="hr-HR"/>
        </w:rPr>
      </w:pPr>
    </w:p>
    <w:p w14:paraId="201509D6" w14:textId="77777777" w:rsidR="00360FB1" w:rsidRDefault="00000000">
      <w:pPr>
        <w:jc w:val="both"/>
        <w:rPr>
          <w:rFonts w:eastAsia="Times New Roman"/>
          <w:lang w:eastAsia="hr-HR"/>
        </w:rPr>
      </w:pPr>
      <w:r>
        <w:rPr>
          <w:rFonts w:eastAsia="Times New Roman"/>
          <w:b/>
          <w:bCs/>
          <w:lang w:eastAsia="hr-HR"/>
        </w:rPr>
        <w:t>Račun prihoda i rashoda</w:t>
      </w:r>
      <w:r>
        <w:rPr>
          <w:rFonts w:eastAsia="Times New Roman"/>
          <w:lang w:eastAsia="hr-HR"/>
        </w:rPr>
        <w:t xml:space="preserve"> sadrži prikaz ukupno ostvarenih prihoda i ostvarenih rashoda prema ekonomskoj klasifikaciji.  </w:t>
      </w:r>
    </w:p>
    <w:p w14:paraId="62271B60" w14:textId="77777777" w:rsidR="00360FB1" w:rsidRDefault="00360FB1">
      <w:pPr>
        <w:jc w:val="both"/>
        <w:rPr>
          <w:rFonts w:eastAsia="Times New Roman"/>
          <w:lang w:eastAsia="hr-HR"/>
        </w:rPr>
      </w:pPr>
    </w:p>
    <w:p w14:paraId="11521A67" w14:textId="77777777" w:rsidR="00360FB1" w:rsidRDefault="00000000">
      <w:pPr>
        <w:jc w:val="both"/>
        <w:rPr>
          <w:rFonts w:eastAsia="Times New Roman"/>
          <w:lang w:eastAsia="hr-HR"/>
        </w:rPr>
      </w:pPr>
      <w:r>
        <w:rPr>
          <w:rFonts w:eastAsia="Times New Roman"/>
          <w:lang w:eastAsia="hr-HR"/>
        </w:rPr>
        <w:t xml:space="preserve">Prihodi proračuna za 2023, planirani su u iznosu od 2.582.906,41 €. U razdoblju od 01.01.2023. do 31.12.2023. ostvareni prihodi su iznosili su 2.582.881,54 €  što je  99% u odnosu na planirane prihode. U odnosu na prošlu godinu  prihodi su veći i indeks izvršenja je 130%.  </w:t>
      </w:r>
    </w:p>
    <w:p w14:paraId="15CBA3CF" w14:textId="77777777" w:rsidR="00360FB1" w:rsidRDefault="00000000">
      <w:pPr>
        <w:jc w:val="both"/>
        <w:rPr>
          <w:rFonts w:eastAsia="Times New Roman"/>
          <w:bCs/>
          <w:lang w:eastAsia="hr-HR"/>
        </w:rPr>
      </w:pPr>
      <w:r>
        <w:rPr>
          <w:rFonts w:eastAsia="Times New Roman"/>
          <w:bCs/>
          <w:lang w:eastAsia="hr-HR"/>
        </w:rPr>
        <w:t>Do povećanja prihoda došlo je zbog:</w:t>
      </w:r>
    </w:p>
    <w:p w14:paraId="4057ED21" w14:textId="77777777" w:rsidR="00360FB1" w:rsidRDefault="00000000">
      <w:pPr>
        <w:jc w:val="both"/>
        <w:rPr>
          <w:rFonts w:eastAsia="Times New Roman"/>
          <w:bCs/>
          <w:lang w:eastAsia="hr-HR"/>
        </w:rPr>
      </w:pPr>
      <w:r>
        <w:rPr>
          <w:rFonts w:eastAsia="Times New Roman"/>
          <w:bCs/>
          <w:lang w:eastAsia="hr-HR"/>
        </w:rPr>
        <w:t>-povećanja osnovice plaće, povećanja regresa, božićnice, uvođenja školske prehrane</w:t>
      </w:r>
    </w:p>
    <w:p w14:paraId="0830D5EC" w14:textId="77777777" w:rsidR="00360FB1" w:rsidRDefault="00000000">
      <w:pPr>
        <w:jc w:val="both"/>
        <w:rPr>
          <w:rFonts w:eastAsia="Times New Roman"/>
          <w:lang w:eastAsia="hr-HR"/>
        </w:rPr>
      </w:pPr>
      <w:r>
        <w:rPr>
          <w:rFonts w:eastAsia="Times New Roman"/>
          <w:lang w:eastAsia="hr-HR"/>
        </w:rPr>
        <w:lastRenderedPageBreak/>
        <w:t>-uplate roditelja za izlete</w:t>
      </w:r>
    </w:p>
    <w:p w14:paraId="548B646C" w14:textId="77777777" w:rsidR="00360FB1" w:rsidRDefault="00000000">
      <w:pPr>
        <w:jc w:val="both"/>
        <w:rPr>
          <w:rFonts w:eastAsia="Times New Roman"/>
          <w:lang w:eastAsia="hr-HR"/>
        </w:rPr>
      </w:pPr>
      <w:r>
        <w:rPr>
          <w:rFonts w:eastAsia="Times New Roman"/>
          <w:lang w:eastAsia="hr-HR"/>
        </w:rPr>
        <w:t xml:space="preserve">-povećane satnice za pomoćnike u nastavi ,nešto veći prihod za materijalne troškove </w:t>
      </w:r>
    </w:p>
    <w:p w14:paraId="02986B17" w14:textId="77777777" w:rsidR="00360FB1" w:rsidRDefault="00360FB1">
      <w:pPr>
        <w:jc w:val="both"/>
        <w:rPr>
          <w:rFonts w:eastAsia="Times New Roman"/>
          <w:lang w:eastAsia="hr-HR"/>
        </w:rPr>
      </w:pPr>
    </w:p>
    <w:p w14:paraId="2C50FB64" w14:textId="77777777" w:rsidR="00360FB1" w:rsidRDefault="00000000">
      <w:pPr>
        <w:jc w:val="both"/>
        <w:rPr>
          <w:rFonts w:eastAsia="Times New Roman"/>
          <w:lang w:eastAsia="hr-HR"/>
        </w:rPr>
      </w:pPr>
      <w:r>
        <w:rPr>
          <w:rFonts w:eastAsia="Times New Roman"/>
          <w:lang w:eastAsia="hr-HR"/>
        </w:rPr>
        <w:t xml:space="preserve">Rashodi proračuna za 2023, planirani su u iznosu od 2.593.881,34 €. U razdoblju od 01.01.2023. do 31.12.2023. ostvareni rashodi su iznosili  2.593.881,34 €  što je  100 % u odnosu na planirane prihode. U odnosu na prošlu godinu  rashodi su veći i indeks izvršenja je 129 %.  </w:t>
      </w:r>
    </w:p>
    <w:p w14:paraId="39C90159" w14:textId="77777777" w:rsidR="00360FB1" w:rsidRDefault="00000000">
      <w:pPr>
        <w:jc w:val="both"/>
        <w:rPr>
          <w:rFonts w:eastAsia="Times New Roman"/>
          <w:lang w:eastAsia="hr-HR"/>
        </w:rPr>
      </w:pPr>
      <w:r>
        <w:rPr>
          <w:rFonts w:eastAsia="Times New Roman"/>
          <w:lang w:eastAsia="hr-HR"/>
        </w:rPr>
        <w:t>Do povećanja rashoda došlo je zbog:</w:t>
      </w:r>
    </w:p>
    <w:p w14:paraId="6F4591E4" w14:textId="77777777" w:rsidR="00360FB1" w:rsidRDefault="00000000">
      <w:pPr>
        <w:jc w:val="both"/>
        <w:rPr>
          <w:rFonts w:eastAsia="Times New Roman"/>
          <w:bCs/>
          <w:lang w:eastAsia="hr-HR"/>
        </w:rPr>
      </w:pPr>
      <w:r>
        <w:rPr>
          <w:rFonts w:eastAsia="Times New Roman"/>
          <w:lang w:eastAsia="hr-HR"/>
        </w:rPr>
        <w:t>-</w:t>
      </w:r>
      <w:r>
        <w:rPr>
          <w:rFonts w:eastAsia="Times New Roman"/>
          <w:bCs/>
          <w:lang w:eastAsia="hr-HR"/>
        </w:rPr>
        <w:t xml:space="preserve"> povećanja osnovice plaće, povećanja regresa, božićnice, povećane satnice za pomoćnike u nastavi</w:t>
      </w:r>
    </w:p>
    <w:p w14:paraId="5AFABA82" w14:textId="77777777" w:rsidR="00360FB1" w:rsidRDefault="00000000">
      <w:pPr>
        <w:jc w:val="both"/>
        <w:rPr>
          <w:rFonts w:eastAsia="Times New Roman"/>
          <w:bCs/>
          <w:lang w:eastAsia="hr-HR"/>
        </w:rPr>
      </w:pPr>
      <w:r>
        <w:rPr>
          <w:rFonts w:eastAsia="Times New Roman"/>
          <w:bCs/>
          <w:lang w:eastAsia="hr-HR"/>
        </w:rPr>
        <w:t>-poskupljenja pojedinih materijala (uredski materijal i ostali materijalni rashodi)</w:t>
      </w:r>
    </w:p>
    <w:p w14:paraId="5FD1EF9B" w14:textId="77777777" w:rsidR="00360FB1" w:rsidRDefault="00000000">
      <w:pPr>
        <w:jc w:val="both"/>
        <w:rPr>
          <w:rFonts w:eastAsia="Times New Roman"/>
          <w:bCs/>
          <w:lang w:eastAsia="hr-HR"/>
        </w:rPr>
      </w:pPr>
      <w:r>
        <w:rPr>
          <w:rFonts w:eastAsia="Times New Roman"/>
          <w:bCs/>
          <w:lang w:eastAsia="hr-HR"/>
        </w:rPr>
        <w:t>-od siječnja 2023. u škole je uvedena besplatna školska prehrana za sve učenike</w:t>
      </w:r>
    </w:p>
    <w:p w14:paraId="13E1FA1C" w14:textId="77777777" w:rsidR="00360FB1" w:rsidRDefault="00000000">
      <w:pPr>
        <w:jc w:val="both"/>
        <w:rPr>
          <w:rFonts w:eastAsia="Times New Roman"/>
          <w:bCs/>
          <w:lang w:eastAsia="hr-HR"/>
        </w:rPr>
      </w:pPr>
      <w:r>
        <w:rPr>
          <w:rFonts w:eastAsia="Times New Roman"/>
          <w:bCs/>
          <w:lang w:eastAsia="hr-HR"/>
        </w:rPr>
        <w:t>-veća cijena prijevoza učenika.</w:t>
      </w:r>
    </w:p>
    <w:p w14:paraId="5F44ADC1" w14:textId="77777777" w:rsidR="00360FB1" w:rsidRDefault="00360FB1">
      <w:pPr>
        <w:jc w:val="both"/>
        <w:rPr>
          <w:rFonts w:eastAsia="Times New Roman"/>
          <w:bCs/>
          <w:lang w:eastAsia="hr-HR"/>
        </w:rPr>
      </w:pPr>
    </w:p>
    <w:p w14:paraId="68CABE0C" w14:textId="77777777" w:rsidR="00360FB1" w:rsidRDefault="00000000">
      <w:pPr>
        <w:jc w:val="both"/>
        <w:rPr>
          <w:rFonts w:eastAsia="Times New Roman"/>
          <w:bCs/>
          <w:lang w:eastAsia="hr-HR"/>
        </w:rPr>
      </w:pPr>
      <w:r>
        <w:rPr>
          <w:rFonts w:eastAsia="Times New Roman"/>
          <w:b/>
          <w:lang w:eastAsia="hr-HR"/>
        </w:rPr>
        <w:t>Izvještaj o prihodima i rashodima prema izvorima financiranja</w:t>
      </w:r>
      <w:r>
        <w:rPr>
          <w:rFonts w:eastAsia="Times New Roman"/>
          <w:bCs/>
          <w:lang w:eastAsia="hr-HR"/>
        </w:rPr>
        <w:t xml:space="preserve"> podijeljeni su na sljedeće skupine:</w:t>
      </w:r>
    </w:p>
    <w:p w14:paraId="44E9B2A4" w14:textId="77777777" w:rsidR="00360FB1" w:rsidRDefault="00000000">
      <w:pPr>
        <w:jc w:val="both"/>
        <w:rPr>
          <w:rFonts w:eastAsia="Times New Roman"/>
          <w:bCs/>
          <w:lang w:eastAsia="hr-HR"/>
        </w:rPr>
      </w:pPr>
      <w:r>
        <w:rPr>
          <w:rFonts w:eastAsia="Times New Roman"/>
          <w:bCs/>
          <w:lang w:eastAsia="hr-HR"/>
        </w:rPr>
        <w:t>-Opći prihodi i primici koji se sastoje od prihoda i primitaka za obavljanje redovne djelatnosti dobivene od DNŽ.</w:t>
      </w:r>
    </w:p>
    <w:p w14:paraId="54772714" w14:textId="77777777" w:rsidR="00360FB1" w:rsidRDefault="00000000">
      <w:pPr>
        <w:jc w:val="both"/>
        <w:rPr>
          <w:rFonts w:eastAsia="Times New Roman"/>
          <w:bCs/>
          <w:lang w:eastAsia="hr-HR"/>
        </w:rPr>
      </w:pPr>
      <w:r>
        <w:rPr>
          <w:rFonts w:eastAsia="Times New Roman"/>
          <w:bCs/>
          <w:lang w:eastAsia="hr-HR"/>
        </w:rPr>
        <w:t>-Vlastiti prihodi koji se odnose na prihode od najma dvorane te prihoda od kamate</w:t>
      </w:r>
    </w:p>
    <w:p w14:paraId="7A22FA83" w14:textId="77777777" w:rsidR="00360FB1" w:rsidRDefault="00000000">
      <w:pPr>
        <w:jc w:val="both"/>
        <w:rPr>
          <w:rFonts w:eastAsia="Times New Roman"/>
          <w:bCs/>
          <w:lang w:eastAsia="hr-HR"/>
        </w:rPr>
      </w:pPr>
      <w:r>
        <w:rPr>
          <w:rFonts w:eastAsia="Times New Roman"/>
          <w:bCs/>
          <w:lang w:eastAsia="hr-HR"/>
        </w:rPr>
        <w:t>-Decentralizirana sredstva osigurava DNŽ, a namijenjena su podmirenju materijalnih i financijskih rashoda, te tekućeg i investicijskog održavanja škole.</w:t>
      </w:r>
    </w:p>
    <w:p w14:paraId="2AF16209" w14:textId="77777777" w:rsidR="00360FB1" w:rsidRDefault="00000000">
      <w:pPr>
        <w:jc w:val="both"/>
        <w:rPr>
          <w:rFonts w:eastAsia="Times New Roman"/>
          <w:bCs/>
          <w:lang w:eastAsia="hr-HR"/>
        </w:rPr>
      </w:pPr>
      <w:r>
        <w:rPr>
          <w:rFonts w:eastAsia="Times New Roman"/>
          <w:bCs/>
          <w:lang w:eastAsia="hr-HR"/>
        </w:rPr>
        <w:t>- Prihodi za posebne namjene- projekt produženi boravak koji se financira od strane Općine Župa dubrovačka, osnivača Županije te uplate roditelja za prehranu učenika.</w:t>
      </w:r>
    </w:p>
    <w:p w14:paraId="094AC339" w14:textId="77777777" w:rsidR="00360FB1" w:rsidRDefault="00000000">
      <w:pPr>
        <w:jc w:val="both"/>
        <w:rPr>
          <w:rFonts w:eastAsia="Times New Roman"/>
          <w:bCs/>
          <w:lang w:eastAsia="hr-HR"/>
        </w:rPr>
      </w:pPr>
      <w:r>
        <w:rPr>
          <w:rFonts w:eastAsia="Times New Roman"/>
          <w:bCs/>
          <w:lang w:eastAsia="hr-HR"/>
        </w:rPr>
        <w:t>Prihodi i rashodi u odnosu na plan  imaju indeks izvršenja od 99%, a u odnosu na prošlu godinu indeks za prihode je 130 % a indeks za rashode je 127 %.</w:t>
      </w:r>
    </w:p>
    <w:p w14:paraId="14300DEB" w14:textId="77777777" w:rsidR="00360FB1" w:rsidRDefault="00000000">
      <w:pPr>
        <w:jc w:val="both"/>
        <w:rPr>
          <w:rFonts w:eastAsia="Times New Roman"/>
          <w:bCs/>
          <w:lang w:eastAsia="hr-HR"/>
        </w:rPr>
      </w:pPr>
      <w:r>
        <w:rPr>
          <w:rFonts w:eastAsia="Times New Roman"/>
          <w:bCs/>
          <w:lang w:eastAsia="hr-HR"/>
        </w:rPr>
        <w:t>-Fondovi EU namijenjena su za dio financiranja pomoćnika u nastavi ( plaće i ostala materijalna prava) i projekt Erasmus.</w:t>
      </w:r>
    </w:p>
    <w:p w14:paraId="1292AA4B" w14:textId="77777777" w:rsidR="00360FB1" w:rsidRDefault="00000000">
      <w:pPr>
        <w:jc w:val="both"/>
        <w:rPr>
          <w:rFonts w:eastAsia="Times New Roman"/>
          <w:bCs/>
          <w:lang w:eastAsia="hr-HR"/>
        </w:rPr>
      </w:pPr>
      <w:r>
        <w:rPr>
          <w:rFonts w:eastAsia="Times New Roman"/>
          <w:bCs/>
          <w:lang w:eastAsia="hr-HR"/>
        </w:rPr>
        <w:t>-Ostale pomoći odnose se na Ministarstvo znanosti i obrazovanja za plaće i materijalna prava zaposlenih, nabava školskih udžbenika, besplatne školske prehrane.</w:t>
      </w:r>
    </w:p>
    <w:p w14:paraId="1F9BC262" w14:textId="77777777" w:rsidR="00360FB1" w:rsidRDefault="00360FB1">
      <w:pPr>
        <w:jc w:val="both"/>
        <w:rPr>
          <w:rFonts w:eastAsia="Times New Roman"/>
          <w:bCs/>
          <w:lang w:eastAsia="hr-HR"/>
        </w:rPr>
      </w:pPr>
    </w:p>
    <w:p w14:paraId="357CF9DA" w14:textId="77777777" w:rsidR="00360FB1" w:rsidRDefault="00000000">
      <w:pPr>
        <w:jc w:val="both"/>
        <w:rPr>
          <w:rFonts w:eastAsia="Times New Roman"/>
          <w:b/>
          <w:lang w:eastAsia="hr-HR"/>
        </w:rPr>
      </w:pPr>
      <w:r>
        <w:rPr>
          <w:rFonts w:eastAsia="Times New Roman"/>
          <w:b/>
          <w:lang w:eastAsia="hr-HR"/>
        </w:rPr>
        <w:t>Izvještaj o rashodima prema funkcijskoj klasifikaciji</w:t>
      </w:r>
    </w:p>
    <w:p w14:paraId="1689E847" w14:textId="77777777" w:rsidR="00360FB1" w:rsidRDefault="00000000">
      <w:pPr>
        <w:jc w:val="both"/>
        <w:rPr>
          <w:rFonts w:eastAsia="Times New Roman"/>
          <w:lang w:eastAsia="hr-HR"/>
        </w:rPr>
      </w:pPr>
      <w:r>
        <w:rPr>
          <w:rFonts w:eastAsia="Times New Roman"/>
          <w:lang w:eastAsia="hr-HR"/>
        </w:rPr>
        <w:t>Ukupni rashodi poslovanja razreda 3 i rashodi za nabavu nefinancijske imovine razreda 4 prema funkcijskoj klasifikaciji razvrstani su u klasu 09 Obrazovanje (podskupine 091 predškolsko i osnovnoškolsko obrazovanje).</w:t>
      </w:r>
    </w:p>
    <w:p w14:paraId="43A0BB97" w14:textId="77777777" w:rsidR="00360FB1" w:rsidRDefault="00000000">
      <w:pPr>
        <w:jc w:val="both"/>
        <w:rPr>
          <w:rFonts w:eastAsia="Times New Roman"/>
          <w:lang w:eastAsia="hr-HR"/>
        </w:rPr>
      </w:pPr>
      <w:r>
        <w:rPr>
          <w:rFonts w:eastAsia="Times New Roman"/>
          <w:lang w:eastAsia="hr-HR"/>
        </w:rPr>
        <w:t>Pod 091 Predškolsko i osnovnoškolsko obrazovanje -rashodi bez dodatnih usluga  u obrazovanju za normalno funkcioniranje škole.</w:t>
      </w:r>
    </w:p>
    <w:p w14:paraId="08497ADB" w14:textId="77777777" w:rsidR="00360FB1" w:rsidRDefault="00000000">
      <w:pPr>
        <w:jc w:val="both"/>
        <w:rPr>
          <w:rFonts w:eastAsia="Times New Roman"/>
          <w:lang w:eastAsia="hr-HR"/>
        </w:rPr>
      </w:pPr>
      <w:r>
        <w:rPr>
          <w:rFonts w:eastAsia="Times New Roman"/>
          <w:lang w:eastAsia="hr-HR"/>
        </w:rPr>
        <w:t xml:space="preserve">Pod 096 Dodatne usluge u obrazovanju odnose se na ugovoreni prijevoz učenika i prehranu učenika. </w:t>
      </w:r>
    </w:p>
    <w:p w14:paraId="05FAE5B9" w14:textId="77777777" w:rsidR="00360FB1" w:rsidRDefault="00000000">
      <w:pPr>
        <w:jc w:val="both"/>
        <w:rPr>
          <w:rFonts w:eastAsia="Times New Roman"/>
          <w:lang w:eastAsia="hr-HR"/>
        </w:rPr>
      </w:pPr>
      <w:r>
        <w:rPr>
          <w:rFonts w:eastAsia="Times New Roman"/>
          <w:lang w:eastAsia="hr-HR"/>
        </w:rPr>
        <w:t xml:space="preserve">U </w:t>
      </w:r>
      <w:proofErr w:type="spellStart"/>
      <w:r>
        <w:rPr>
          <w:rFonts w:eastAsia="Times New Roman"/>
          <w:lang w:eastAsia="hr-HR"/>
        </w:rPr>
        <w:t>2023.g</w:t>
      </w:r>
      <w:proofErr w:type="spellEnd"/>
      <w:r>
        <w:rPr>
          <w:rFonts w:eastAsia="Times New Roman"/>
          <w:lang w:eastAsia="hr-HR"/>
        </w:rPr>
        <w:t>. ostvaren je plan rashoda poslovanja u iznosu od 2.653.434,96 € (100 %).</w:t>
      </w:r>
    </w:p>
    <w:p w14:paraId="054BAC99" w14:textId="77777777" w:rsidR="00360FB1" w:rsidRDefault="00360FB1">
      <w:pPr>
        <w:jc w:val="both"/>
        <w:rPr>
          <w:rFonts w:eastAsia="Times New Roman"/>
          <w:b/>
          <w:bCs/>
          <w:u w:val="single"/>
          <w:lang w:eastAsia="hr-HR"/>
        </w:rPr>
      </w:pPr>
    </w:p>
    <w:p w14:paraId="43291A83" w14:textId="77777777" w:rsidR="00360FB1" w:rsidRDefault="00360FB1">
      <w:pPr>
        <w:jc w:val="both"/>
        <w:rPr>
          <w:rFonts w:eastAsia="Times New Roman"/>
          <w:b/>
          <w:bCs/>
          <w:u w:val="single"/>
          <w:lang w:eastAsia="hr-HR"/>
        </w:rPr>
      </w:pPr>
    </w:p>
    <w:p w14:paraId="1AEADE85" w14:textId="77777777" w:rsidR="00360FB1" w:rsidRDefault="00000000">
      <w:pPr>
        <w:jc w:val="both"/>
        <w:rPr>
          <w:rFonts w:eastAsia="Times New Roman"/>
          <w:b/>
          <w:bCs/>
          <w:u w:val="single"/>
          <w:lang w:eastAsia="hr-HR"/>
        </w:rPr>
      </w:pPr>
      <w:r>
        <w:rPr>
          <w:rFonts w:eastAsia="Times New Roman"/>
          <w:b/>
          <w:bCs/>
          <w:u w:val="single"/>
          <w:lang w:eastAsia="hr-HR"/>
        </w:rPr>
        <w:t>POSEBNI DIO</w:t>
      </w:r>
    </w:p>
    <w:p w14:paraId="3F67605E" w14:textId="77777777" w:rsidR="00360FB1" w:rsidRDefault="00000000">
      <w:pPr>
        <w:spacing w:line="259" w:lineRule="auto"/>
        <w:jc w:val="both"/>
        <w:rPr>
          <w:rFonts w:eastAsia="Times New Roman"/>
          <w:color w:val="000000"/>
          <w:shd w:val="clear" w:color="auto" w:fill="FFFFFF"/>
          <w:lang w:eastAsia="hr-HR"/>
        </w:rPr>
      </w:pPr>
      <w:r>
        <w:rPr>
          <w:rFonts w:eastAsia="Times New Roman"/>
          <w:color w:val="000000"/>
          <w:lang w:eastAsia="hr-HR"/>
        </w:rPr>
        <w:t xml:space="preserve">Rashodi poslovanja i rashodi za nabavu nefinancijske imovine ostvareni su u ukupnom iznosu od 167.651,67 </w:t>
      </w:r>
      <w:r>
        <w:rPr>
          <w:rFonts w:eastAsia="Times New Roman"/>
          <w:color w:val="000000"/>
          <w:shd w:val="clear" w:color="auto" w:fill="FFFFFF"/>
          <w:lang w:eastAsia="hr-HR"/>
        </w:rPr>
        <w:t xml:space="preserve">€ te su raspoređeni prema programima, aktivnostima i izvorima financiranja. Indeks izvršenja u odnosu na plan je 62 %. </w:t>
      </w:r>
    </w:p>
    <w:p w14:paraId="7BE8DDFF" w14:textId="77777777" w:rsidR="00360FB1" w:rsidRDefault="00360FB1">
      <w:pPr>
        <w:spacing w:line="259" w:lineRule="auto"/>
        <w:jc w:val="both"/>
        <w:rPr>
          <w:rFonts w:eastAsia="Times New Roman"/>
          <w:color w:val="000000"/>
          <w:shd w:val="clear" w:color="auto" w:fill="FFFFFF"/>
          <w:lang w:eastAsia="hr-HR"/>
        </w:rPr>
      </w:pPr>
    </w:p>
    <w:p w14:paraId="2F997666" w14:textId="77777777" w:rsidR="00360FB1" w:rsidRDefault="00000000">
      <w:pPr>
        <w:spacing w:line="259" w:lineRule="auto"/>
        <w:jc w:val="both"/>
        <w:rPr>
          <w:rFonts w:eastAsia="Times New Roman"/>
          <w:b/>
          <w:color w:val="000000"/>
          <w:shd w:val="clear" w:color="auto" w:fill="FFFFFF"/>
          <w:lang w:eastAsia="hr-HR"/>
        </w:rPr>
      </w:pPr>
      <w:r>
        <w:rPr>
          <w:rFonts w:eastAsia="Times New Roman"/>
          <w:b/>
          <w:color w:val="000000"/>
          <w:shd w:val="clear" w:color="auto" w:fill="FFFFFF"/>
          <w:lang w:eastAsia="hr-HR"/>
        </w:rPr>
        <w:t xml:space="preserve">Program 1206-EU projekti UO za obrazovanje, kulturu i sport. </w:t>
      </w:r>
    </w:p>
    <w:p w14:paraId="2D5FFD26" w14:textId="77777777" w:rsidR="00360FB1" w:rsidRDefault="00000000">
      <w:pPr>
        <w:jc w:val="both"/>
        <w:rPr>
          <w:rFonts w:eastAsia="Times New Roman"/>
          <w:b/>
          <w:bCs/>
          <w:lang w:eastAsia="hr-HR"/>
        </w:rPr>
      </w:pPr>
      <w:r>
        <w:rPr>
          <w:rFonts w:eastAsia="Times New Roman"/>
          <w:b/>
          <w:bCs/>
          <w:lang w:eastAsia="hr-HR"/>
        </w:rPr>
        <w:t xml:space="preserve">  </w:t>
      </w:r>
    </w:p>
    <w:p w14:paraId="567F6954" w14:textId="77777777" w:rsidR="00360FB1" w:rsidRDefault="00000000">
      <w:pPr>
        <w:jc w:val="both"/>
        <w:rPr>
          <w:rFonts w:eastAsia="Times New Roman"/>
          <w:bCs/>
          <w:lang w:eastAsia="hr-HR"/>
        </w:rPr>
      </w:pPr>
      <w:r>
        <w:rPr>
          <w:rFonts w:eastAsia="Times New Roman"/>
          <w:bCs/>
          <w:lang w:eastAsia="hr-HR"/>
        </w:rPr>
        <w:t>Opći cilj: Povlačenje sredstava iz Fondova Europske Unije.</w:t>
      </w:r>
    </w:p>
    <w:p w14:paraId="70F8A324" w14:textId="77777777" w:rsidR="00360FB1" w:rsidRDefault="00360FB1">
      <w:pPr>
        <w:jc w:val="both"/>
        <w:rPr>
          <w:rFonts w:eastAsia="Times New Roman"/>
          <w:bCs/>
          <w:lang w:eastAsia="hr-HR"/>
        </w:rPr>
      </w:pPr>
    </w:p>
    <w:p w14:paraId="0D977DF0" w14:textId="77777777" w:rsidR="00360FB1" w:rsidRDefault="00000000">
      <w:pPr>
        <w:jc w:val="both"/>
        <w:rPr>
          <w:rFonts w:eastAsia="Times New Roman"/>
          <w:b/>
          <w:bCs/>
          <w:lang w:eastAsia="hr-HR"/>
        </w:rPr>
      </w:pPr>
      <w:r>
        <w:rPr>
          <w:rFonts w:eastAsia="Times New Roman"/>
          <w:bCs/>
          <w:lang w:eastAsia="hr-HR"/>
        </w:rPr>
        <w:lastRenderedPageBreak/>
        <w:t xml:space="preserve">Aktivnost: </w:t>
      </w:r>
      <w:r>
        <w:rPr>
          <w:rFonts w:eastAsia="Times New Roman"/>
          <w:b/>
          <w:bCs/>
          <w:lang w:eastAsia="hr-HR"/>
        </w:rPr>
        <w:t xml:space="preserve">Tekući projekt </w:t>
      </w:r>
      <w:proofErr w:type="spellStart"/>
      <w:r>
        <w:rPr>
          <w:rFonts w:eastAsia="Times New Roman"/>
          <w:b/>
          <w:bCs/>
          <w:lang w:eastAsia="hr-HR"/>
        </w:rPr>
        <w:t>T120602</w:t>
      </w:r>
      <w:proofErr w:type="spellEnd"/>
      <w:r>
        <w:rPr>
          <w:rFonts w:eastAsia="Times New Roman"/>
          <w:b/>
          <w:bCs/>
          <w:lang w:eastAsia="hr-HR"/>
        </w:rPr>
        <w:t xml:space="preserve"> Europski socijalni fond – Projekt ZAJEDNO MOŽEMO SVE VOL. 6 – pomoćnik u nastavi</w:t>
      </w:r>
    </w:p>
    <w:p w14:paraId="07C71C5C" w14:textId="77777777" w:rsidR="00360FB1" w:rsidRDefault="00360FB1">
      <w:pPr>
        <w:jc w:val="both"/>
        <w:rPr>
          <w:rFonts w:eastAsia="Times New Roman"/>
          <w:bCs/>
          <w:lang w:eastAsia="hr-HR"/>
        </w:rPr>
      </w:pPr>
    </w:p>
    <w:p w14:paraId="7C97A36D"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Pomoćnik u nastavi za učenika sa teškoćama u razvoju pruža svakodnevnu podršku učeniku i individualnim radom kojim se pomaže u uključivanju u razrednu zajednicu, u savladavanju socijalno psiholoških prepreka te nastavnih sadržaja, ,pomaže učitelju u kreiranju nastavnih ciljeva te u razrađivanju prilagođenog programa za učenika.</w:t>
      </w:r>
    </w:p>
    <w:p w14:paraId="60657AAA" w14:textId="77777777" w:rsidR="00360FB1" w:rsidRDefault="00000000">
      <w:pPr>
        <w:jc w:val="both"/>
        <w:rPr>
          <w:rFonts w:eastAsia="Times New Roman"/>
          <w:bCs/>
          <w:lang w:eastAsia="hr-HR"/>
        </w:rPr>
      </w:pPr>
      <w:r>
        <w:rPr>
          <w:rFonts w:eastAsia="Times New Roman"/>
          <w:bCs/>
          <w:lang w:eastAsia="hr-HR"/>
        </w:rPr>
        <w:t xml:space="preserve">Izvršenje je 21.046,90 €. U usporedbi s planom indeks je 94 %., a sa prošlom godinom je 103 %. Malo su povećani troškovi zbog povećanja bruto plaće pomoćnika u nastavi.                                                                                                                                                                                                                                                                                                         </w:t>
      </w:r>
    </w:p>
    <w:p w14:paraId="301FC585" w14:textId="77777777" w:rsidR="00360FB1" w:rsidRDefault="00360FB1">
      <w:pPr>
        <w:jc w:val="both"/>
        <w:rPr>
          <w:rFonts w:eastAsia="Times New Roman"/>
          <w:bCs/>
          <w:lang w:eastAsia="hr-HR"/>
        </w:rPr>
      </w:pPr>
    </w:p>
    <w:p w14:paraId="4DE93929" w14:textId="77777777" w:rsidR="00360FB1" w:rsidRDefault="00000000">
      <w:pPr>
        <w:jc w:val="both"/>
        <w:rPr>
          <w:rFonts w:eastAsia="Times New Roman"/>
          <w:b/>
          <w:bCs/>
          <w:lang w:eastAsia="hr-HR"/>
        </w:rPr>
      </w:pPr>
      <w:r>
        <w:rPr>
          <w:rFonts w:eastAsia="Times New Roman"/>
          <w:b/>
          <w:bCs/>
          <w:lang w:eastAsia="hr-HR"/>
        </w:rPr>
        <w:t xml:space="preserve">Program  1207-Zakonski standard ustanova u obrazovanju </w:t>
      </w:r>
    </w:p>
    <w:p w14:paraId="0742BC6E" w14:textId="77777777" w:rsidR="00360FB1" w:rsidRDefault="00360FB1">
      <w:pPr>
        <w:jc w:val="both"/>
        <w:rPr>
          <w:rFonts w:eastAsia="Times New Roman"/>
          <w:bCs/>
          <w:lang w:eastAsia="hr-HR"/>
        </w:rPr>
      </w:pPr>
    </w:p>
    <w:p w14:paraId="264375F8" w14:textId="77777777" w:rsidR="00360FB1" w:rsidRDefault="00000000">
      <w:pPr>
        <w:jc w:val="both"/>
        <w:rPr>
          <w:rFonts w:eastAsia="Times New Roman"/>
          <w:bCs/>
          <w:lang w:eastAsia="hr-HR"/>
        </w:rPr>
      </w:pPr>
      <w:r>
        <w:rPr>
          <w:rFonts w:eastAsia="Times New Roman"/>
          <w:bCs/>
          <w:lang w:eastAsia="hr-HR"/>
        </w:rPr>
        <w:t>Opći cilj: 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51172CE" w14:textId="77777777" w:rsidR="00360FB1" w:rsidRDefault="00000000">
      <w:pPr>
        <w:jc w:val="both"/>
        <w:rPr>
          <w:rFonts w:eastAsia="Times New Roman"/>
          <w:b/>
          <w:bCs/>
          <w:lang w:eastAsia="hr-HR"/>
        </w:rPr>
      </w:pPr>
      <w:r>
        <w:rPr>
          <w:rFonts w:eastAsia="Times New Roman"/>
          <w:bCs/>
          <w:lang w:eastAsia="hr-HR"/>
        </w:rPr>
        <w:t xml:space="preserve">Aktivnost: </w:t>
      </w:r>
      <w:proofErr w:type="spellStart"/>
      <w:r>
        <w:rPr>
          <w:rFonts w:eastAsia="Times New Roman"/>
          <w:b/>
          <w:bCs/>
          <w:lang w:eastAsia="hr-HR"/>
        </w:rPr>
        <w:t>A120701</w:t>
      </w:r>
      <w:proofErr w:type="spellEnd"/>
      <w:r>
        <w:rPr>
          <w:rFonts w:eastAsia="Times New Roman"/>
          <w:b/>
          <w:bCs/>
          <w:lang w:eastAsia="hr-HR"/>
        </w:rPr>
        <w:t xml:space="preserve"> Osiguravanje uvjeta rada za redovno poslovanje osnovnih škola</w:t>
      </w:r>
    </w:p>
    <w:p w14:paraId="096DF5CC"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 xml:space="preserve">Planiraju se materijalni i financijski rashodi, te rashodi za zaposlene za realizaciju nastavnog plana i programa (Osnivač, </w:t>
      </w:r>
      <w:proofErr w:type="spellStart"/>
      <w:r>
        <w:rPr>
          <w:rFonts w:eastAsia="Times New Roman"/>
          <w:bCs/>
          <w:lang w:eastAsia="hr-HR"/>
        </w:rPr>
        <w:t>MZO</w:t>
      </w:r>
      <w:proofErr w:type="spellEnd"/>
      <w:r>
        <w:rPr>
          <w:rFonts w:eastAsia="Times New Roman"/>
          <w:bCs/>
          <w:lang w:eastAsia="hr-HR"/>
        </w:rPr>
        <w:t>).</w:t>
      </w:r>
    </w:p>
    <w:p w14:paraId="5A7B45FC" w14:textId="77777777" w:rsidR="00360FB1" w:rsidRDefault="00360FB1">
      <w:pPr>
        <w:jc w:val="both"/>
        <w:rPr>
          <w:rFonts w:eastAsia="Times New Roman"/>
          <w:bCs/>
          <w:lang w:eastAsia="hr-HR"/>
        </w:rPr>
      </w:pPr>
    </w:p>
    <w:p w14:paraId="4638BB33" w14:textId="77777777" w:rsidR="00360FB1" w:rsidRDefault="00000000">
      <w:pPr>
        <w:jc w:val="both"/>
        <w:rPr>
          <w:rFonts w:eastAsia="Times New Roman"/>
          <w:bCs/>
          <w:lang w:eastAsia="hr-HR"/>
        </w:rPr>
      </w:pPr>
      <w:r>
        <w:rPr>
          <w:rFonts w:eastAsia="Times New Roman"/>
          <w:bCs/>
          <w:lang w:eastAsia="hr-HR"/>
        </w:rPr>
        <w:t xml:space="preserve">Izvršenje u </w:t>
      </w:r>
      <w:proofErr w:type="spellStart"/>
      <w:r>
        <w:rPr>
          <w:rFonts w:eastAsia="Times New Roman"/>
          <w:bCs/>
          <w:lang w:eastAsia="hr-HR"/>
        </w:rPr>
        <w:t>2023.g</w:t>
      </w:r>
      <w:proofErr w:type="spellEnd"/>
      <w:r>
        <w:rPr>
          <w:rFonts w:eastAsia="Times New Roman"/>
          <w:bCs/>
          <w:lang w:eastAsia="hr-HR"/>
        </w:rPr>
        <w:t>. iznosi 2.197.582,41 €. U usporedbi s planom indeks je 112 %, a s prošlom godinom indeks je 121 %, zbog povećanja plaća ,prijevoza i troškova općenito.</w:t>
      </w:r>
    </w:p>
    <w:p w14:paraId="09726787" w14:textId="77777777" w:rsidR="00360FB1" w:rsidRDefault="00360FB1">
      <w:pPr>
        <w:jc w:val="both"/>
        <w:rPr>
          <w:rFonts w:eastAsia="Times New Roman"/>
          <w:bCs/>
          <w:lang w:eastAsia="hr-HR"/>
        </w:rPr>
      </w:pPr>
    </w:p>
    <w:p w14:paraId="04FA4AE9" w14:textId="77777777" w:rsidR="00360FB1" w:rsidRDefault="00000000">
      <w:pPr>
        <w:jc w:val="both"/>
        <w:rPr>
          <w:rFonts w:eastAsia="Times New Roman"/>
          <w:bCs/>
          <w:lang w:eastAsia="hr-HR"/>
        </w:rPr>
      </w:pPr>
      <w:r>
        <w:rPr>
          <w:rFonts w:eastAsia="Times New Roman"/>
          <w:bCs/>
          <w:lang w:eastAsia="hr-HR"/>
        </w:rPr>
        <w:t xml:space="preserve">Aktivnost: </w:t>
      </w:r>
      <w:r>
        <w:rPr>
          <w:rFonts w:eastAsia="Times New Roman"/>
          <w:b/>
          <w:bCs/>
          <w:lang w:eastAsia="hr-HR"/>
        </w:rPr>
        <w:t>A 120702 Investicijska ulaganja u osnovne škole</w:t>
      </w:r>
    </w:p>
    <w:p w14:paraId="11188E36"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Investicijska ulaganja u održavanje škole kako bi se stvorili kvalitetniji uvjeti za rad</w:t>
      </w:r>
    </w:p>
    <w:p w14:paraId="76145E9E" w14:textId="77777777" w:rsidR="00360FB1" w:rsidRDefault="00000000">
      <w:pPr>
        <w:jc w:val="both"/>
        <w:rPr>
          <w:rFonts w:eastAsia="Times New Roman"/>
          <w:bCs/>
          <w:lang w:eastAsia="hr-HR"/>
        </w:rPr>
      </w:pPr>
      <w:r>
        <w:rPr>
          <w:rFonts w:eastAsia="Times New Roman"/>
          <w:bCs/>
          <w:lang w:eastAsia="hr-HR"/>
        </w:rPr>
        <w:t xml:space="preserve">Izvršenje iznosi 5.804,00 €. U usporedi s planom indeks je izjednačen, a s prošlom godinom indeks je povećan (114 %) jer su ulaganja u </w:t>
      </w:r>
      <w:proofErr w:type="spellStart"/>
      <w:r>
        <w:rPr>
          <w:rFonts w:eastAsia="Times New Roman"/>
          <w:bCs/>
          <w:lang w:eastAsia="hr-HR"/>
        </w:rPr>
        <w:t>2023.g</w:t>
      </w:r>
      <w:proofErr w:type="spellEnd"/>
      <w:r>
        <w:rPr>
          <w:rFonts w:eastAsia="Times New Roman"/>
          <w:bCs/>
          <w:lang w:eastAsia="hr-HR"/>
        </w:rPr>
        <w:t>. povećana (usluge održavanja).</w:t>
      </w:r>
    </w:p>
    <w:p w14:paraId="067ECBAA" w14:textId="77777777" w:rsidR="00360FB1" w:rsidRDefault="00360FB1">
      <w:pPr>
        <w:jc w:val="both"/>
        <w:rPr>
          <w:rFonts w:eastAsia="Times New Roman"/>
          <w:bCs/>
          <w:lang w:eastAsia="hr-HR"/>
        </w:rPr>
      </w:pPr>
    </w:p>
    <w:p w14:paraId="4957DA66" w14:textId="77777777" w:rsidR="00360FB1" w:rsidRDefault="00000000">
      <w:pPr>
        <w:jc w:val="both"/>
        <w:rPr>
          <w:rFonts w:eastAsia="Times New Roman"/>
          <w:bCs/>
          <w:lang w:eastAsia="hr-HR"/>
        </w:rPr>
      </w:pPr>
      <w:r>
        <w:rPr>
          <w:rFonts w:eastAsia="Times New Roman"/>
          <w:bCs/>
          <w:lang w:eastAsia="hr-HR"/>
        </w:rPr>
        <w:t xml:space="preserve">Aktivnost: </w:t>
      </w:r>
      <w:r>
        <w:rPr>
          <w:rFonts w:eastAsia="Times New Roman"/>
          <w:b/>
          <w:bCs/>
          <w:lang w:eastAsia="hr-HR"/>
        </w:rPr>
        <w:t>Kapitalni projekt K 120703 Kapitalna ulaganja u osnovne škole</w:t>
      </w:r>
    </w:p>
    <w:p w14:paraId="4A626A3F"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Kapitalna ulaganja u škole kako bi se stvorili kvalitetniji uvjeti za rad</w:t>
      </w:r>
    </w:p>
    <w:p w14:paraId="3C92E202" w14:textId="77777777" w:rsidR="00360FB1" w:rsidRDefault="00000000">
      <w:pPr>
        <w:jc w:val="both"/>
        <w:rPr>
          <w:rFonts w:eastAsia="Times New Roman"/>
          <w:bCs/>
          <w:lang w:eastAsia="hr-HR"/>
        </w:rPr>
      </w:pPr>
      <w:r>
        <w:rPr>
          <w:rFonts w:eastAsia="Times New Roman"/>
          <w:bCs/>
          <w:lang w:eastAsia="hr-HR"/>
        </w:rPr>
        <w:t>Izvršenje iznosi 7.687,50 €  i u odnosu na plan indeks je 99 % (dodatna ulaganja na građevinskim objektima).</w:t>
      </w:r>
    </w:p>
    <w:p w14:paraId="69F52883" w14:textId="77777777" w:rsidR="00360FB1" w:rsidRDefault="00360FB1">
      <w:pPr>
        <w:jc w:val="both"/>
        <w:rPr>
          <w:rFonts w:eastAsia="Times New Roman"/>
          <w:bCs/>
          <w:lang w:eastAsia="hr-HR"/>
        </w:rPr>
      </w:pPr>
    </w:p>
    <w:p w14:paraId="7D2015DC" w14:textId="77777777" w:rsidR="00360FB1" w:rsidRDefault="00000000">
      <w:pPr>
        <w:jc w:val="both"/>
        <w:rPr>
          <w:rFonts w:eastAsia="Times New Roman"/>
          <w:b/>
          <w:bCs/>
          <w:lang w:eastAsia="hr-HR"/>
        </w:rPr>
      </w:pPr>
      <w:r>
        <w:rPr>
          <w:rFonts w:eastAsia="Times New Roman"/>
          <w:bCs/>
          <w:lang w:eastAsia="hr-HR"/>
        </w:rPr>
        <w:t xml:space="preserve"> </w:t>
      </w:r>
      <w:r>
        <w:rPr>
          <w:rFonts w:eastAsia="Times New Roman"/>
          <w:b/>
          <w:bCs/>
          <w:lang w:eastAsia="hr-HR"/>
        </w:rPr>
        <w:t xml:space="preserve">Program: 1208-Program ustanova u obrazovanju iznad zakonskog standarda  </w:t>
      </w:r>
    </w:p>
    <w:p w14:paraId="52F384D1" w14:textId="77777777" w:rsidR="00360FB1" w:rsidRDefault="00360FB1">
      <w:pPr>
        <w:jc w:val="both"/>
        <w:rPr>
          <w:rFonts w:eastAsia="Times New Roman"/>
          <w:bCs/>
          <w:lang w:eastAsia="hr-HR"/>
        </w:rPr>
      </w:pPr>
    </w:p>
    <w:p w14:paraId="633B3558" w14:textId="77777777" w:rsidR="00360FB1" w:rsidRDefault="00000000">
      <w:pPr>
        <w:jc w:val="both"/>
        <w:rPr>
          <w:rFonts w:eastAsia="Times New Roman"/>
          <w:bCs/>
          <w:lang w:eastAsia="hr-HR"/>
        </w:rPr>
      </w:pPr>
      <w:r>
        <w:rPr>
          <w:rFonts w:eastAsia="Times New Roman"/>
          <w:bCs/>
          <w:lang w:eastAsia="hr-HR"/>
        </w:rPr>
        <w:t>Opći cilj: javnih potreba iznad zakonskog standarda osnovnih i srednjih škola osiguravaju se Programom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produženi boravak u osnovnim školama, energetska obnova školskih objekata financiranje ostalih kapitalnih projekata.</w:t>
      </w:r>
    </w:p>
    <w:p w14:paraId="717A4EA0" w14:textId="77777777" w:rsidR="00360FB1" w:rsidRDefault="00000000">
      <w:pPr>
        <w:jc w:val="both"/>
        <w:rPr>
          <w:rFonts w:eastAsia="Times New Roman"/>
          <w:bCs/>
          <w:lang w:eastAsia="hr-HR"/>
        </w:rPr>
      </w:pPr>
      <w:r>
        <w:rPr>
          <w:rFonts w:eastAsia="Times New Roman"/>
          <w:bCs/>
          <w:lang w:eastAsia="hr-HR"/>
        </w:rPr>
        <w:t>Također se prati proračunske korisnike u ostvarivanju i korištenju vlastitih i namjenskih prihoda i primitaka, rashoda i izdataka.</w:t>
      </w:r>
    </w:p>
    <w:p w14:paraId="7C275246" w14:textId="7CDC4C94" w:rsidR="00360FB1" w:rsidRDefault="00360FB1">
      <w:pPr>
        <w:jc w:val="both"/>
        <w:rPr>
          <w:rFonts w:eastAsia="Times New Roman"/>
          <w:bCs/>
          <w:lang w:eastAsia="hr-HR"/>
        </w:rPr>
      </w:pPr>
    </w:p>
    <w:p w14:paraId="2A72BE35" w14:textId="77777777" w:rsidR="003E3FF1" w:rsidRDefault="003E3FF1">
      <w:pPr>
        <w:jc w:val="both"/>
        <w:rPr>
          <w:rFonts w:eastAsia="Times New Roman"/>
          <w:bCs/>
          <w:lang w:eastAsia="hr-HR"/>
        </w:rPr>
      </w:pPr>
    </w:p>
    <w:p w14:paraId="0B8C34E7" w14:textId="77777777" w:rsidR="00360FB1" w:rsidRDefault="00000000">
      <w:pPr>
        <w:jc w:val="both"/>
        <w:rPr>
          <w:rFonts w:eastAsia="Times New Roman"/>
          <w:b/>
          <w:bCs/>
          <w:lang w:eastAsia="hr-HR"/>
        </w:rPr>
      </w:pPr>
      <w:r>
        <w:rPr>
          <w:rFonts w:eastAsia="Times New Roman"/>
          <w:b/>
          <w:bCs/>
          <w:lang w:eastAsia="hr-HR"/>
        </w:rPr>
        <w:lastRenderedPageBreak/>
        <w:t>Aktivnost: A 120801 Poticanje demografskog razvitka</w:t>
      </w:r>
    </w:p>
    <w:p w14:paraId="1CD643EF"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Sredstva namijenjena radnim materijalima za sve učenike.</w:t>
      </w:r>
    </w:p>
    <w:p w14:paraId="62F8DC46" w14:textId="77777777" w:rsidR="00360FB1" w:rsidRDefault="00000000">
      <w:pPr>
        <w:jc w:val="both"/>
        <w:rPr>
          <w:rFonts w:eastAsia="Times New Roman"/>
          <w:bCs/>
          <w:lang w:eastAsia="hr-HR"/>
        </w:rPr>
      </w:pPr>
      <w:r>
        <w:rPr>
          <w:rFonts w:eastAsia="Times New Roman"/>
          <w:bCs/>
          <w:lang w:eastAsia="hr-HR"/>
        </w:rPr>
        <w:t xml:space="preserve"> Izvršenje je 60.976,87 €. U odnosu na plan izjednačen je indeks., a blago je povećanje indeksa 109 % u odnosu na prošlu godinu gotovo je izjednačen.</w:t>
      </w:r>
    </w:p>
    <w:p w14:paraId="002748F8" w14:textId="77777777" w:rsidR="00360FB1" w:rsidRDefault="00360FB1">
      <w:pPr>
        <w:jc w:val="both"/>
        <w:rPr>
          <w:rFonts w:eastAsia="Times New Roman"/>
          <w:bCs/>
          <w:lang w:eastAsia="hr-HR"/>
        </w:rPr>
      </w:pPr>
    </w:p>
    <w:p w14:paraId="7E26F5E8" w14:textId="77777777" w:rsidR="00360FB1" w:rsidRDefault="00000000">
      <w:pPr>
        <w:jc w:val="both"/>
        <w:rPr>
          <w:rFonts w:eastAsia="Times New Roman"/>
          <w:b/>
          <w:bCs/>
          <w:lang w:eastAsia="hr-HR"/>
        </w:rPr>
      </w:pPr>
      <w:r>
        <w:rPr>
          <w:rFonts w:eastAsia="Times New Roman"/>
          <w:b/>
          <w:bCs/>
          <w:lang w:eastAsia="hr-HR"/>
        </w:rPr>
        <w:t xml:space="preserve">Aktivnost: A 120803 Natjecanja iz znanja učenika </w:t>
      </w:r>
    </w:p>
    <w:p w14:paraId="37B4BEBE"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Učenici kroz dodatne sadržaje pomiču granice svojih mogućnosti, a dobar uspjeh potiče ih na daljnje napredovanje u njihovom školovanju.</w:t>
      </w:r>
    </w:p>
    <w:p w14:paraId="2C0651D2" w14:textId="77777777" w:rsidR="00360FB1" w:rsidRDefault="00000000">
      <w:pPr>
        <w:jc w:val="both"/>
        <w:rPr>
          <w:rFonts w:eastAsia="Times New Roman"/>
          <w:bCs/>
          <w:lang w:eastAsia="hr-HR"/>
        </w:rPr>
      </w:pPr>
      <w:r>
        <w:rPr>
          <w:rFonts w:eastAsia="Times New Roman"/>
          <w:bCs/>
          <w:lang w:eastAsia="hr-HR"/>
        </w:rPr>
        <w:t xml:space="preserve"> Ni u tekućoj  a ni  u prošloj godini nije bilo natjecanja.</w:t>
      </w:r>
    </w:p>
    <w:p w14:paraId="097DB41E" w14:textId="77777777" w:rsidR="00360FB1" w:rsidRDefault="00360FB1">
      <w:pPr>
        <w:jc w:val="both"/>
        <w:rPr>
          <w:rFonts w:eastAsia="Times New Roman"/>
          <w:bCs/>
          <w:lang w:eastAsia="hr-HR"/>
        </w:rPr>
      </w:pPr>
    </w:p>
    <w:p w14:paraId="367399AC" w14:textId="77777777" w:rsidR="00360FB1" w:rsidRDefault="00000000">
      <w:pPr>
        <w:jc w:val="both"/>
        <w:rPr>
          <w:rFonts w:eastAsia="Times New Roman"/>
          <w:b/>
          <w:bCs/>
          <w:lang w:eastAsia="hr-HR"/>
        </w:rPr>
      </w:pPr>
      <w:r>
        <w:rPr>
          <w:rFonts w:eastAsia="Times New Roman"/>
          <w:b/>
          <w:bCs/>
          <w:lang w:eastAsia="hr-HR"/>
        </w:rPr>
        <w:t xml:space="preserve">Aktivnost: </w:t>
      </w:r>
      <w:proofErr w:type="spellStart"/>
      <w:r>
        <w:rPr>
          <w:rFonts w:eastAsia="Times New Roman"/>
          <w:b/>
          <w:bCs/>
          <w:lang w:eastAsia="hr-HR"/>
        </w:rPr>
        <w:t>A120804</w:t>
      </w:r>
      <w:proofErr w:type="spellEnd"/>
      <w:r>
        <w:rPr>
          <w:rFonts w:eastAsia="Times New Roman"/>
          <w:b/>
          <w:bCs/>
          <w:lang w:eastAsia="hr-HR"/>
        </w:rPr>
        <w:t xml:space="preserve"> Financiranje školskih projekata</w:t>
      </w:r>
    </w:p>
    <w:p w14:paraId="0BDB2CDC" w14:textId="77777777" w:rsidR="00360FB1" w:rsidRDefault="00000000">
      <w:pPr>
        <w:jc w:val="both"/>
        <w:rPr>
          <w:rFonts w:eastAsia="Times New Roman"/>
          <w:bCs/>
          <w:lang w:eastAsia="hr-HR"/>
        </w:rPr>
      </w:pPr>
      <w:r>
        <w:rPr>
          <w:rFonts w:eastAsia="Times New Roman"/>
          <w:bCs/>
          <w:lang w:eastAsia="hr-HR"/>
        </w:rPr>
        <w:t>Izvršenje je 911,60 € što je 100 % u odnosu na plan a indeks je 110 % u odnosu na prošlu godinu.</w:t>
      </w:r>
    </w:p>
    <w:p w14:paraId="7254B16F" w14:textId="77777777" w:rsidR="00360FB1" w:rsidRDefault="00360FB1">
      <w:pPr>
        <w:jc w:val="both"/>
        <w:rPr>
          <w:rFonts w:eastAsia="Times New Roman"/>
          <w:bCs/>
          <w:lang w:eastAsia="hr-HR"/>
        </w:rPr>
      </w:pPr>
    </w:p>
    <w:p w14:paraId="3627F466" w14:textId="77777777" w:rsidR="00360FB1" w:rsidRDefault="00000000">
      <w:pPr>
        <w:jc w:val="both"/>
        <w:rPr>
          <w:rFonts w:eastAsia="Times New Roman"/>
          <w:b/>
          <w:bCs/>
          <w:lang w:eastAsia="hr-HR"/>
        </w:rPr>
      </w:pPr>
      <w:r>
        <w:rPr>
          <w:rFonts w:eastAsia="Times New Roman"/>
          <w:b/>
          <w:bCs/>
          <w:lang w:eastAsia="hr-HR"/>
        </w:rPr>
        <w:t xml:space="preserve">Aktivnost: </w:t>
      </w:r>
      <w:proofErr w:type="spellStart"/>
      <w:r>
        <w:rPr>
          <w:rFonts w:eastAsia="Times New Roman"/>
          <w:b/>
          <w:bCs/>
          <w:lang w:eastAsia="hr-HR"/>
        </w:rPr>
        <w:t>A120808</w:t>
      </w:r>
      <w:proofErr w:type="spellEnd"/>
      <w:r>
        <w:rPr>
          <w:rFonts w:eastAsia="Times New Roman"/>
          <w:b/>
          <w:bCs/>
          <w:lang w:eastAsia="hr-HR"/>
        </w:rPr>
        <w:t xml:space="preserve"> Nabava udžbenika za učenike osnovnih škola</w:t>
      </w:r>
    </w:p>
    <w:p w14:paraId="35D7B74F"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 xml:space="preserve">Osigurati jednaki pristup sustavu odgoja i obrazovanja i jednake šanse na razini osnovnoškolskog obrazovanja financiranjem udžbenika uz podršku </w:t>
      </w:r>
      <w:proofErr w:type="spellStart"/>
      <w:r>
        <w:rPr>
          <w:rFonts w:eastAsia="Times New Roman"/>
          <w:bCs/>
          <w:lang w:eastAsia="hr-HR"/>
        </w:rPr>
        <w:t>MZO</w:t>
      </w:r>
      <w:proofErr w:type="spellEnd"/>
    </w:p>
    <w:p w14:paraId="2FA02BC4" w14:textId="77777777" w:rsidR="00360FB1" w:rsidRDefault="00000000">
      <w:pPr>
        <w:jc w:val="both"/>
        <w:rPr>
          <w:rFonts w:eastAsia="Times New Roman"/>
          <w:bCs/>
          <w:lang w:eastAsia="hr-HR"/>
        </w:rPr>
      </w:pPr>
      <w:r>
        <w:rPr>
          <w:rFonts w:eastAsia="Times New Roman"/>
          <w:bCs/>
          <w:lang w:eastAsia="hr-HR"/>
        </w:rPr>
        <w:t>Izvršenje je 44.178,62 €. Indeks u odnosu na plan iznosi 98 %.</w:t>
      </w:r>
    </w:p>
    <w:p w14:paraId="2EBBBE6B" w14:textId="77777777" w:rsidR="00360FB1" w:rsidRDefault="00360FB1">
      <w:pPr>
        <w:jc w:val="both"/>
        <w:rPr>
          <w:rFonts w:eastAsia="Times New Roman"/>
          <w:bCs/>
          <w:lang w:eastAsia="hr-HR"/>
        </w:rPr>
      </w:pPr>
    </w:p>
    <w:p w14:paraId="7384DBE5" w14:textId="77777777" w:rsidR="00360FB1" w:rsidRDefault="00000000">
      <w:pPr>
        <w:jc w:val="both"/>
        <w:rPr>
          <w:rFonts w:eastAsia="Times New Roman"/>
          <w:b/>
          <w:bCs/>
          <w:lang w:eastAsia="hr-HR"/>
        </w:rPr>
      </w:pPr>
      <w:r>
        <w:rPr>
          <w:rFonts w:eastAsia="Times New Roman"/>
          <w:b/>
          <w:bCs/>
          <w:lang w:eastAsia="hr-HR"/>
        </w:rPr>
        <w:t>Aktivnost: A 120811 Dodatne djelatnosti osnovnih škola</w:t>
      </w:r>
    </w:p>
    <w:p w14:paraId="4AF4D5E7"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Prihod od iznajmljivanja dvorane (vlastiti prihod) koristi se za održavanje dvorane ,te pokriće materijalnih i financijskih rashoda koji se ne mogu pokriti minimalnim standardom iz županijskog proračuna.</w:t>
      </w:r>
    </w:p>
    <w:p w14:paraId="2DBEE68C" w14:textId="77777777" w:rsidR="00360FB1" w:rsidRDefault="00360FB1">
      <w:pPr>
        <w:jc w:val="both"/>
        <w:rPr>
          <w:rFonts w:eastAsia="Times New Roman"/>
          <w:bCs/>
          <w:lang w:eastAsia="hr-HR"/>
        </w:rPr>
      </w:pPr>
    </w:p>
    <w:p w14:paraId="0F9F445B" w14:textId="77777777" w:rsidR="00360FB1" w:rsidRDefault="00000000">
      <w:pPr>
        <w:jc w:val="both"/>
        <w:rPr>
          <w:rFonts w:eastAsia="Times New Roman"/>
          <w:bCs/>
          <w:lang w:eastAsia="hr-HR"/>
        </w:rPr>
      </w:pPr>
      <w:r>
        <w:rPr>
          <w:rFonts w:eastAsia="Times New Roman"/>
          <w:bCs/>
          <w:lang w:eastAsia="hr-HR"/>
        </w:rPr>
        <w:t>Izvršenje je 167.651,67 €. Indeks u odnosu na plan  je 84%, a u odnosu na prošlu godinu 269 % (materijal i sirovine).</w:t>
      </w:r>
    </w:p>
    <w:p w14:paraId="6C0E1313" w14:textId="77777777" w:rsidR="00360FB1" w:rsidRDefault="00360FB1">
      <w:pPr>
        <w:jc w:val="both"/>
        <w:rPr>
          <w:rFonts w:eastAsia="Times New Roman"/>
          <w:bCs/>
          <w:lang w:eastAsia="hr-HR"/>
        </w:rPr>
      </w:pPr>
    </w:p>
    <w:p w14:paraId="72FEACB2" w14:textId="77777777" w:rsidR="00360FB1" w:rsidRDefault="00000000">
      <w:pPr>
        <w:jc w:val="both"/>
        <w:rPr>
          <w:rFonts w:eastAsia="Times New Roman"/>
          <w:b/>
          <w:bCs/>
          <w:lang w:eastAsia="hr-HR"/>
        </w:rPr>
      </w:pPr>
      <w:r>
        <w:rPr>
          <w:rFonts w:eastAsia="Times New Roman"/>
          <w:b/>
          <w:bCs/>
          <w:lang w:eastAsia="hr-HR"/>
        </w:rPr>
        <w:t xml:space="preserve">Aktivnost: </w:t>
      </w:r>
      <w:proofErr w:type="spellStart"/>
      <w:r>
        <w:rPr>
          <w:rFonts w:eastAsia="Times New Roman"/>
          <w:b/>
          <w:bCs/>
          <w:lang w:eastAsia="hr-HR"/>
        </w:rPr>
        <w:t>A120819</w:t>
      </w:r>
      <w:proofErr w:type="spellEnd"/>
      <w:r>
        <w:rPr>
          <w:rFonts w:eastAsia="Times New Roman"/>
          <w:b/>
          <w:bCs/>
          <w:lang w:eastAsia="hr-HR"/>
        </w:rPr>
        <w:t xml:space="preserve"> Opskrba školskih ustanova higijenskim potrepštinama za učenice osnovnih škola</w:t>
      </w:r>
    </w:p>
    <w:p w14:paraId="2F341EFA"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Osigurati svim učenicama jednaku opskrbu menstrualnim higijenskim potrepština.</w:t>
      </w:r>
    </w:p>
    <w:p w14:paraId="7D952F76" w14:textId="77777777" w:rsidR="00360FB1" w:rsidRDefault="00360FB1">
      <w:pPr>
        <w:jc w:val="both"/>
        <w:rPr>
          <w:rFonts w:eastAsia="Times New Roman"/>
          <w:bCs/>
          <w:lang w:eastAsia="hr-HR"/>
        </w:rPr>
      </w:pPr>
    </w:p>
    <w:p w14:paraId="5F4ACF7B" w14:textId="77777777" w:rsidR="00360FB1" w:rsidRDefault="00000000">
      <w:pPr>
        <w:jc w:val="both"/>
        <w:rPr>
          <w:rFonts w:eastAsia="Times New Roman"/>
          <w:bCs/>
          <w:lang w:eastAsia="hr-HR"/>
        </w:rPr>
      </w:pPr>
      <w:r>
        <w:rPr>
          <w:rFonts w:eastAsia="Times New Roman"/>
          <w:bCs/>
          <w:lang w:eastAsia="hr-HR"/>
        </w:rPr>
        <w:t>Izvršenje iznosi 2.048,97 €. Indeks je izjednačen u odnosu na plan, a u prošloj godini nije bilo opskrbe navedenim potrepštinama..</w:t>
      </w:r>
    </w:p>
    <w:p w14:paraId="54068736" w14:textId="77777777" w:rsidR="00360FB1" w:rsidRDefault="00360FB1">
      <w:pPr>
        <w:jc w:val="both"/>
        <w:rPr>
          <w:rFonts w:eastAsia="Times New Roman"/>
          <w:bCs/>
          <w:lang w:eastAsia="hr-HR"/>
        </w:rPr>
      </w:pPr>
    </w:p>
    <w:p w14:paraId="197E012E" w14:textId="77777777" w:rsidR="00360FB1" w:rsidRDefault="00000000">
      <w:pPr>
        <w:jc w:val="both"/>
        <w:rPr>
          <w:rFonts w:eastAsia="Times New Roman"/>
          <w:b/>
          <w:bCs/>
          <w:lang w:eastAsia="hr-HR"/>
        </w:rPr>
      </w:pPr>
      <w:r>
        <w:rPr>
          <w:rFonts w:eastAsia="Times New Roman"/>
          <w:b/>
          <w:bCs/>
          <w:lang w:eastAsia="hr-HR"/>
        </w:rPr>
        <w:t>Aktivnost: T 120802 Produženi boravak</w:t>
      </w:r>
    </w:p>
    <w:p w14:paraId="11FFFE08" w14:textId="77777777" w:rsidR="00360FB1" w:rsidRDefault="00000000">
      <w:pPr>
        <w:jc w:val="both"/>
        <w:rPr>
          <w:rFonts w:eastAsia="Times New Roman"/>
          <w:bCs/>
          <w:lang w:eastAsia="hr-HR"/>
        </w:rPr>
      </w:pPr>
      <w:r>
        <w:rPr>
          <w:rFonts w:eastAsia="Times New Roman"/>
          <w:bCs/>
          <w:lang w:eastAsia="hr-HR"/>
        </w:rPr>
        <w:t>Opis aktivnosti</w:t>
      </w:r>
      <w:r>
        <w:rPr>
          <w:rFonts w:eastAsia="Times New Roman"/>
          <w:bCs/>
          <w:lang w:eastAsia="hr-HR"/>
        </w:rPr>
        <w:tab/>
        <w:t>Usluge produženog boravka učenicima- projekt u kojem sudjeluju Županija  Općina i roditelji s ciljem omogućavanja učenicima boravak u školi nakon redovne nastave, te izvršavanje  nastavnih i van nastavnih aktivnosti.</w:t>
      </w:r>
    </w:p>
    <w:p w14:paraId="24C134DA" w14:textId="77777777" w:rsidR="00360FB1" w:rsidRDefault="00360FB1">
      <w:pPr>
        <w:jc w:val="both"/>
        <w:rPr>
          <w:rFonts w:eastAsia="Times New Roman"/>
          <w:bCs/>
          <w:lang w:eastAsia="hr-HR"/>
        </w:rPr>
      </w:pPr>
    </w:p>
    <w:p w14:paraId="23154EA9" w14:textId="77777777" w:rsidR="00360FB1" w:rsidRDefault="00000000">
      <w:pPr>
        <w:jc w:val="both"/>
        <w:rPr>
          <w:rFonts w:eastAsia="Times New Roman"/>
          <w:bCs/>
          <w:lang w:eastAsia="hr-HR"/>
        </w:rPr>
      </w:pPr>
      <w:r>
        <w:rPr>
          <w:rFonts w:eastAsia="Times New Roman"/>
          <w:bCs/>
          <w:lang w:eastAsia="hr-HR"/>
        </w:rPr>
        <w:t>Izvršenje iznosi 137.858,92 €. Indeks je 90 % u odnosu na plan, a u odnosu na prošlu godinu indeks je blago povećan 104 % zbog povećanih troškova prehrane učenika i povećanja plaće za djelatnice u produženom boravku.</w:t>
      </w:r>
    </w:p>
    <w:p w14:paraId="03777D78" w14:textId="77777777" w:rsidR="00360FB1" w:rsidRDefault="00360FB1">
      <w:pPr>
        <w:jc w:val="both"/>
        <w:rPr>
          <w:rFonts w:eastAsia="Times New Roman"/>
          <w:bCs/>
          <w:lang w:eastAsia="hr-HR"/>
        </w:rPr>
      </w:pPr>
    </w:p>
    <w:p w14:paraId="1A15106E" w14:textId="77777777" w:rsidR="00360FB1" w:rsidRDefault="00000000">
      <w:pPr>
        <w:jc w:val="both"/>
        <w:rPr>
          <w:rFonts w:eastAsia="Times New Roman"/>
          <w:bCs/>
          <w:lang w:eastAsia="hr-HR"/>
        </w:rPr>
      </w:pPr>
      <w:r>
        <w:rPr>
          <w:rFonts w:eastAsia="Times New Roman"/>
          <w:bCs/>
          <w:lang w:eastAsia="hr-HR"/>
        </w:rPr>
        <w:t>Stanje žiro- računa na početku izvještajnog razdoblja iznosi 10.201,77 € a na kraju izvještajnog razdoblja iznosi 11.474,66 €.</w:t>
      </w:r>
    </w:p>
    <w:p w14:paraId="35240967" w14:textId="77777777" w:rsidR="00360FB1" w:rsidRDefault="00360FB1">
      <w:pPr>
        <w:jc w:val="both"/>
        <w:rPr>
          <w:rFonts w:eastAsia="Times New Roman"/>
          <w:lang w:eastAsia="hr-HR"/>
        </w:rPr>
      </w:pPr>
    </w:p>
    <w:p w14:paraId="42898C29" w14:textId="77777777" w:rsidR="00360FB1" w:rsidRDefault="00360FB1">
      <w:pPr>
        <w:jc w:val="both"/>
        <w:rPr>
          <w:rFonts w:eastAsia="Times New Roman"/>
          <w:lang w:eastAsia="hr-HR"/>
        </w:rPr>
      </w:pPr>
    </w:p>
    <w:p w14:paraId="1F5DE0AC" w14:textId="77777777" w:rsidR="00360FB1" w:rsidRDefault="00360FB1">
      <w:pPr>
        <w:jc w:val="both"/>
        <w:rPr>
          <w:rFonts w:eastAsia="Times New Roman"/>
          <w:b/>
          <w:lang w:eastAsia="hr-HR"/>
        </w:rPr>
      </w:pPr>
    </w:p>
    <w:p w14:paraId="6F80F5C2" w14:textId="77777777" w:rsidR="00360FB1" w:rsidRDefault="00360FB1">
      <w:pPr>
        <w:jc w:val="both"/>
        <w:rPr>
          <w:rFonts w:eastAsia="Times New Roman"/>
          <w:b/>
          <w:lang w:eastAsia="hr-HR"/>
        </w:rPr>
      </w:pPr>
    </w:p>
    <w:p w14:paraId="4160F40F" w14:textId="77777777" w:rsidR="00360FB1" w:rsidRDefault="00000000">
      <w:pPr>
        <w:jc w:val="both"/>
        <w:rPr>
          <w:rFonts w:eastAsia="Times New Roman"/>
          <w:b/>
          <w:lang w:eastAsia="hr-HR"/>
        </w:rPr>
      </w:pPr>
      <w:r>
        <w:rPr>
          <w:rFonts w:eastAsia="Times New Roman"/>
          <w:b/>
          <w:lang w:eastAsia="hr-HR"/>
        </w:rPr>
        <w:lastRenderedPageBreak/>
        <w:t>OSNOVNA GLAZBENA ŠKOLA METKOVIĆ</w:t>
      </w:r>
    </w:p>
    <w:p w14:paraId="3F7FC289" w14:textId="77777777" w:rsidR="00360FB1" w:rsidRDefault="00360FB1">
      <w:pPr>
        <w:jc w:val="both"/>
        <w:rPr>
          <w:rFonts w:eastAsia="Times New Roman"/>
          <w:lang w:eastAsia="hr-HR"/>
        </w:rPr>
      </w:pPr>
    </w:p>
    <w:p w14:paraId="2356C881" w14:textId="77777777" w:rsidR="00360FB1" w:rsidRDefault="00000000">
      <w:pPr>
        <w:spacing w:line="360" w:lineRule="auto"/>
        <w:jc w:val="both"/>
      </w:pPr>
      <w:r>
        <w:t>Osnovna glazbena škola Metković izradila je Godišnji izvještaj o izvršenju financijskog plana za 2023. godinu.</w:t>
      </w:r>
    </w:p>
    <w:p w14:paraId="5356C252" w14:textId="77777777" w:rsidR="00360FB1" w:rsidRDefault="00000000">
      <w:pPr>
        <w:tabs>
          <w:tab w:val="left" w:pos="300"/>
        </w:tabs>
        <w:spacing w:line="360" w:lineRule="auto"/>
        <w:jc w:val="both"/>
      </w:pPr>
      <w:r>
        <w:t xml:space="preserve">Škola se, kao proračunski korisnik proračuna jedinice lokalne i područne (regionalne) samouprave, financira iz izvora županijskih sredstava (skupina 671), vlastitih prihoda (skupina 652), prihoda za posebne namjene (skupina 652) te plaće i naknade zaposlenima iz sredstava </w:t>
      </w:r>
      <w:proofErr w:type="spellStart"/>
      <w:r>
        <w:t>MZO</w:t>
      </w:r>
      <w:proofErr w:type="spellEnd"/>
      <w:r>
        <w:t xml:space="preserve">-a (skupina 636). </w:t>
      </w:r>
    </w:p>
    <w:p w14:paraId="4269AC3D" w14:textId="77777777" w:rsidR="00360FB1" w:rsidRDefault="00000000">
      <w:pPr>
        <w:spacing w:line="360" w:lineRule="auto"/>
        <w:jc w:val="both"/>
      </w:pPr>
      <w:proofErr w:type="spellStart"/>
      <w:r>
        <w:t>OGŠ</w:t>
      </w:r>
      <w:proofErr w:type="spellEnd"/>
      <w:r>
        <w:t xml:space="preserve">  Metković uključena je u EU projekt programa mobilnosti Erasmus+ (skupina 638).</w:t>
      </w:r>
    </w:p>
    <w:p w14:paraId="6B0181F0" w14:textId="77777777" w:rsidR="00360FB1" w:rsidRDefault="00000000">
      <w:pPr>
        <w:spacing w:line="360" w:lineRule="auto"/>
        <w:jc w:val="both"/>
        <w:rPr>
          <w:color w:val="000000"/>
        </w:rPr>
      </w:pPr>
      <w:r>
        <w:t xml:space="preserve">U izvještajnom razdoblju od 01.01. do 31.12.2023. godine, </w:t>
      </w:r>
      <w:proofErr w:type="spellStart"/>
      <w:r>
        <w:t>OGŠ</w:t>
      </w:r>
      <w:proofErr w:type="spellEnd"/>
      <w:r>
        <w:t xml:space="preserve"> Metković ostvarila  je prihode poslovanja u iznosu 501.282,33€. Najznačajniji izvor prihoda poslovanja čine doznačena novčana sredstva iz državnog proračuna (</w:t>
      </w:r>
      <w:proofErr w:type="spellStart"/>
      <w:r>
        <w:t>MZO</w:t>
      </w:r>
      <w:proofErr w:type="spellEnd"/>
      <w:r>
        <w:t>) za financiranje plaća i naknada zaposlenima</w:t>
      </w:r>
      <w:r>
        <w:rPr>
          <w:color w:val="000000"/>
        </w:rPr>
        <w:t>. Drugi po redu izvor prihoda poslovanja su vlastiti prihodi, participacija učenika i najam instrumenta, a treći izvor prihoda su sredstva od osnivača (DNŽ) za materijalne rashode.</w:t>
      </w:r>
    </w:p>
    <w:p w14:paraId="33E2D5F7" w14:textId="77777777" w:rsidR="00360FB1" w:rsidRDefault="00000000">
      <w:pPr>
        <w:spacing w:line="360" w:lineRule="auto"/>
        <w:jc w:val="both"/>
        <w:rPr>
          <w:color w:val="000000"/>
        </w:rPr>
      </w:pPr>
      <w:r>
        <w:rPr>
          <w:color w:val="000000"/>
        </w:rPr>
        <w:t>Na temelju II. Izmjene i dopune financijskog plana za 2023. godinu te ostvarenih (izvršenih) prihoda i rashoda predstavljamo godišnji izvještaj o Izvršenju financijskog plana za 2023. godinu:</w:t>
      </w:r>
    </w:p>
    <w:p w14:paraId="20372F49" w14:textId="77777777" w:rsidR="00360FB1" w:rsidRDefault="00000000">
      <w:pPr>
        <w:pStyle w:val="ListParagraph"/>
        <w:numPr>
          <w:ilvl w:val="0"/>
          <w:numId w:val="19"/>
        </w:numPr>
        <w:spacing w:after="160" w:line="259" w:lineRule="auto"/>
        <w:jc w:val="both"/>
      </w:pPr>
      <w:r>
        <w:t>OPĆI DIO izvještaja o izvršenju financijskog plana sadrži:</w:t>
      </w:r>
    </w:p>
    <w:p w14:paraId="001DD319" w14:textId="77777777" w:rsidR="00360FB1" w:rsidRDefault="00000000">
      <w:pPr>
        <w:pStyle w:val="ListParagraph"/>
        <w:numPr>
          <w:ilvl w:val="0"/>
          <w:numId w:val="20"/>
        </w:numPr>
        <w:spacing w:after="160" w:line="259" w:lineRule="auto"/>
        <w:jc w:val="both"/>
      </w:pPr>
      <w:r>
        <w:t>Račun prihoda i rashoda</w:t>
      </w:r>
    </w:p>
    <w:p w14:paraId="133815D0" w14:textId="77777777" w:rsidR="00360FB1" w:rsidRDefault="00000000">
      <w:pPr>
        <w:pStyle w:val="ListParagraph"/>
        <w:numPr>
          <w:ilvl w:val="0"/>
          <w:numId w:val="20"/>
        </w:numPr>
        <w:spacing w:after="160" w:line="259" w:lineRule="auto"/>
        <w:jc w:val="both"/>
      </w:pPr>
      <w:r>
        <w:t xml:space="preserve">Račun financiranja </w:t>
      </w:r>
    </w:p>
    <w:p w14:paraId="69A99B16" w14:textId="77777777" w:rsidR="00360FB1" w:rsidRDefault="00000000">
      <w:pPr>
        <w:pStyle w:val="ListParagraph"/>
        <w:numPr>
          <w:ilvl w:val="0"/>
          <w:numId w:val="21"/>
        </w:numPr>
        <w:spacing w:after="160" w:line="259" w:lineRule="auto"/>
        <w:jc w:val="both"/>
      </w:pPr>
      <w:r>
        <w:t>RAČUN PRIHODA I RASHODA</w:t>
      </w:r>
    </w:p>
    <w:p w14:paraId="2AAF90FD" w14:textId="77777777" w:rsidR="00360FB1" w:rsidRDefault="00000000">
      <w:pPr>
        <w:pStyle w:val="ListParagraph"/>
        <w:numPr>
          <w:ilvl w:val="0"/>
          <w:numId w:val="20"/>
        </w:numPr>
        <w:spacing w:after="160" w:line="259" w:lineRule="auto"/>
        <w:jc w:val="both"/>
      </w:pPr>
      <w:r>
        <w:t xml:space="preserve">Prihodi i rashodi prema ekonomskoj klasifikaciji </w:t>
      </w:r>
    </w:p>
    <w:p w14:paraId="2C59F87A" w14:textId="77777777" w:rsidR="00360FB1" w:rsidRDefault="00000000">
      <w:pPr>
        <w:pStyle w:val="ListParagraph"/>
        <w:numPr>
          <w:ilvl w:val="0"/>
          <w:numId w:val="20"/>
        </w:numPr>
        <w:spacing w:after="160" w:line="259" w:lineRule="auto"/>
        <w:jc w:val="both"/>
      </w:pPr>
      <w:r>
        <w:t xml:space="preserve">Prihodi i rashodi prema izvorima financiranja </w:t>
      </w:r>
    </w:p>
    <w:p w14:paraId="129E2D80" w14:textId="77777777" w:rsidR="00360FB1" w:rsidRDefault="00000000">
      <w:pPr>
        <w:pStyle w:val="ListParagraph"/>
        <w:numPr>
          <w:ilvl w:val="0"/>
          <w:numId w:val="20"/>
        </w:numPr>
        <w:spacing w:after="160" w:line="259" w:lineRule="auto"/>
        <w:jc w:val="both"/>
      </w:pPr>
      <w:r>
        <w:t xml:space="preserve">Prihodi i rashodi prema funkcijskoj klasifikaciji </w:t>
      </w:r>
    </w:p>
    <w:p w14:paraId="59443E6C" w14:textId="77777777" w:rsidR="00360FB1" w:rsidRDefault="00000000">
      <w:pPr>
        <w:pStyle w:val="ListParagraph"/>
        <w:numPr>
          <w:ilvl w:val="0"/>
          <w:numId w:val="21"/>
        </w:numPr>
        <w:spacing w:after="160" w:line="259" w:lineRule="auto"/>
        <w:jc w:val="both"/>
      </w:pPr>
      <w:r>
        <w:t xml:space="preserve">RAČUN FINANCIRANJA </w:t>
      </w:r>
    </w:p>
    <w:p w14:paraId="2A1B948B" w14:textId="77777777" w:rsidR="00360FB1" w:rsidRDefault="00000000">
      <w:pPr>
        <w:pStyle w:val="ListParagraph"/>
        <w:numPr>
          <w:ilvl w:val="0"/>
          <w:numId w:val="20"/>
        </w:numPr>
        <w:spacing w:after="160" w:line="259" w:lineRule="auto"/>
        <w:jc w:val="both"/>
      </w:pPr>
      <w:r>
        <w:t xml:space="preserve">Primici i izdaci prema ekonomskoj klasifikaciji </w:t>
      </w:r>
    </w:p>
    <w:p w14:paraId="7F1E7421" w14:textId="77777777" w:rsidR="00360FB1" w:rsidRDefault="00000000">
      <w:pPr>
        <w:pStyle w:val="ListParagraph"/>
        <w:numPr>
          <w:ilvl w:val="0"/>
          <w:numId w:val="20"/>
        </w:numPr>
        <w:spacing w:after="160" w:line="259" w:lineRule="auto"/>
        <w:jc w:val="both"/>
      </w:pPr>
      <w:r>
        <w:t xml:space="preserve">Primici i izdaci prema izvorima financiranja </w:t>
      </w:r>
    </w:p>
    <w:p w14:paraId="4E5A1BCF" w14:textId="77777777" w:rsidR="00360FB1" w:rsidRDefault="00000000">
      <w:pPr>
        <w:pStyle w:val="ListParagraph"/>
        <w:numPr>
          <w:ilvl w:val="0"/>
          <w:numId w:val="19"/>
        </w:numPr>
        <w:spacing w:after="160" w:line="259" w:lineRule="auto"/>
        <w:jc w:val="both"/>
      </w:pPr>
      <w:r>
        <w:t>POSEBNI DIO izvještaja o izvršenju financijskog plana sadrži:</w:t>
      </w:r>
    </w:p>
    <w:p w14:paraId="71E9BDEC" w14:textId="77777777" w:rsidR="00360FB1" w:rsidRDefault="00000000">
      <w:pPr>
        <w:pStyle w:val="ListParagraph"/>
        <w:numPr>
          <w:ilvl w:val="0"/>
          <w:numId w:val="20"/>
        </w:numPr>
        <w:spacing w:after="160" w:line="259" w:lineRule="auto"/>
        <w:jc w:val="both"/>
      </w:pPr>
      <w:r>
        <w:t>Izvršenje prema programskoj klasifikaciji te razini odjeljak ekonomske klasifikacije i izvorima financiranja</w:t>
      </w:r>
    </w:p>
    <w:p w14:paraId="2F27EBE4" w14:textId="77777777" w:rsidR="00360FB1" w:rsidRDefault="00000000">
      <w:pPr>
        <w:pStyle w:val="ListParagraph"/>
        <w:numPr>
          <w:ilvl w:val="0"/>
          <w:numId w:val="19"/>
        </w:numPr>
        <w:spacing w:after="160" w:line="259" w:lineRule="auto"/>
        <w:jc w:val="both"/>
      </w:pPr>
      <w:r>
        <w:t xml:space="preserve">OBRAZLOŽENJE ostvarenje prihoda i primitaka, rashoda i izdataka </w:t>
      </w:r>
    </w:p>
    <w:p w14:paraId="299145B3" w14:textId="77777777" w:rsidR="00360FB1" w:rsidRDefault="00360FB1">
      <w:pPr>
        <w:spacing w:line="360" w:lineRule="auto"/>
        <w:jc w:val="both"/>
      </w:pPr>
    </w:p>
    <w:p w14:paraId="452B9C86" w14:textId="77777777" w:rsidR="00360FB1" w:rsidRDefault="00000000">
      <w:pPr>
        <w:spacing w:line="360" w:lineRule="auto"/>
        <w:jc w:val="both"/>
        <w:rPr>
          <w:b/>
          <w:color w:val="000000"/>
        </w:rPr>
      </w:pPr>
      <w:r>
        <w:rPr>
          <w:b/>
          <w:color w:val="000000"/>
          <w:highlight w:val="lightGray"/>
        </w:rPr>
        <w:t>OPĆI DIO</w:t>
      </w:r>
      <w:r>
        <w:rPr>
          <w:b/>
          <w:color w:val="000000"/>
        </w:rPr>
        <w:t xml:space="preserve"> </w:t>
      </w:r>
    </w:p>
    <w:p w14:paraId="352098DF" w14:textId="77777777" w:rsidR="00360FB1" w:rsidRDefault="00000000">
      <w:pPr>
        <w:spacing w:line="360" w:lineRule="auto"/>
        <w:jc w:val="both"/>
        <w:rPr>
          <w:color w:val="000000"/>
        </w:rPr>
      </w:pPr>
      <w:r>
        <w:rPr>
          <w:color w:val="000000"/>
        </w:rPr>
        <w:t xml:space="preserve">Sažetak A. Računa prihoda i rashoda sadrži prikaz ukupno ostvarenih prihoda i primitaka, ostvarenih rashoda i izdataka na razini razreda ekonomske klasifikacije, kao i višak/manjak. </w:t>
      </w:r>
    </w:p>
    <w:p w14:paraId="3E9574D5" w14:textId="77777777" w:rsidR="00360FB1" w:rsidRDefault="00000000">
      <w:pPr>
        <w:spacing w:line="360" w:lineRule="auto"/>
        <w:jc w:val="both"/>
        <w:rPr>
          <w:color w:val="000000"/>
        </w:rPr>
      </w:pPr>
      <w:r>
        <w:rPr>
          <w:color w:val="000000"/>
        </w:rPr>
        <w:t>Tekući rezultat za 2022. godinu iznosio je 71.268,06 €, dok je za 2023. godinu iznosio je 108.801,43 € što čini promjenu za 152,67.</w:t>
      </w:r>
    </w:p>
    <w:p w14:paraId="06AFF6B5" w14:textId="77777777" w:rsidR="00360FB1" w:rsidRDefault="00000000">
      <w:pPr>
        <w:spacing w:line="360" w:lineRule="auto"/>
        <w:jc w:val="both"/>
        <w:rPr>
          <w:color w:val="000000"/>
        </w:rPr>
      </w:pPr>
      <w:r>
        <w:rPr>
          <w:color w:val="000000"/>
          <w:highlight w:val="lightGray"/>
        </w:rPr>
        <w:t>RAČUN PRIHODA I RASHODA – prema ekonomskoj klasifikaciji</w:t>
      </w:r>
      <w:r>
        <w:rPr>
          <w:color w:val="000000"/>
        </w:rPr>
        <w:t xml:space="preserve"> </w:t>
      </w:r>
    </w:p>
    <w:p w14:paraId="279843BD" w14:textId="77777777" w:rsidR="00360FB1" w:rsidRDefault="00000000">
      <w:pPr>
        <w:spacing w:line="360" w:lineRule="auto"/>
        <w:jc w:val="both"/>
        <w:rPr>
          <w:color w:val="000000"/>
        </w:rPr>
      </w:pPr>
      <w:r>
        <w:rPr>
          <w:color w:val="000000"/>
        </w:rPr>
        <w:lastRenderedPageBreak/>
        <w:t xml:space="preserve">U tablici su prikazani ukupni prihodi u iznosu od 501.282,33€ za 2023. godinu. </w:t>
      </w:r>
    </w:p>
    <w:p w14:paraId="176B762A" w14:textId="77777777" w:rsidR="00360FB1" w:rsidRDefault="00000000">
      <w:pPr>
        <w:spacing w:line="360" w:lineRule="auto"/>
        <w:jc w:val="both"/>
        <w:rPr>
          <w:color w:val="000000"/>
        </w:rPr>
      </w:pPr>
      <w:r>
        <w:rPr>
          <w:color w:val="000000"/>
        </w:rPr>
        <w:t xml:space="preserve">Ostvareni rashodi u izvještajnom razdoblju iznose 463.748,93 € škole za 2023. godinu. Iz tablice je vidljivo da najveći izvor prihoda dolazi iz Ministarstva te se troši na troškove zaposlenika tj. bruto plaće, doprinose na plaće te materijalna prava zaposlenika. </w:t>
      </w:r>
    </w:p>
    <w:p w14:paraId="10A0EE32" w14:textId="77777777" w:rsidR="00360FB1" w:rsidRDefault="00000000">
      <w:pPr>
        <w:spacing w:line="360" w:lineRule="auto"/>
        <w:jc w:val="both"/>
      </w:pPr>
      <w:r>
        <w:t xml:space="preserve">Ukupan odobreni iznos od županije koji iznosi  20.320,00€ smo utrošili na fiksne troškove; komunalne usluge, rashode za telefon, platni promet, održavanje računalne opreme te uredski materijal. Na kontu 321 je povećan iznos zbog toga što su djelatnici škole često odlazili na seminare, natjecanja i sl. </w:t>
      </w:r>
    </w:p>
    <w:p w14:paraId="08DEABD7" w14:textId="77777777" w:rsidR="00360FB1" w:rsidRDefault="00000000">
      <w:pPr>
        <w:spacing w:line="360" w:lineRule="auto"/>
        <w:jc w:val="both"/>
      </w:pPr>
      <w:r>
        <w:t>Vlastiti prihodi i prihodi za posebne namjene su stavka koja varira na temelju broja upisane djece, a samim tim i najma instrumenta. Ostvaren  je iznos od 33.677,32€. Sredstva su se utrošila na kupnju i servis glazbenih instrumenata, dodatna ulaganja u školu, kupnju  učeničkih bilježnica i ostalih troškova za redovno poslovanje Glazbene škole.</w:t>
      </w:r>
    </w:p>
    <w:p w14:paraId="61730902" w14:textId="77777777" w:rsidR="00360FB1" w:rsidRDefault="00000000">
      <w:pPr>
        <w:spacing w:line="360" w:lineRule="auto"/>
        <w:jc w:val="both"/>
        <w:rPr>
          <w:color w:val="000000"/>
        </w:rPr>
      </w:pPr>
      <w:r>
        <w:rPr>
          <w:color w:val="000000"/>
        </w:rPr>
        <w:t xml:space="preserve">Tablica rashoda poslovanja </w:t>
      </w:r>
      <w:proofErr w:type="spellStart"/>
      <w:r>
        <w:rPr>
          <w:color w:val="000000"/>
        </w:rPr>
        <w:t>OGŠ</w:t>
      </w:r>
      <w:proofErr w:type="spellEnd"/>
      <w:r>
        <w:rPr>
          <w:color w:val="000000"/>
        </w:rPr>
        <w:t xml:space="preserve"> Metković prikazuje da su sredstva utrošena u skladu s  podatcima iskazanim u financijskim planom.</w:t>
      </w:r>
    </w:p>
    <w:p w14:paraId="152D6A85" w14:textId="77777777" w:rsidR="00360FB1" w:rsidRDefault="00000000">
      <w:pPr>
        <w:spacing w:line="360" w:lineRule="auto"/>
        <w:jc w:val="both"/>
        <w:rPr>
          <w:color w:val="000000"/>
        </w:rPr>
      </w:pPr>
      <w:r>
        <w:rPr>
          <w:color w:val="000000"/>
          <w:highlight w:val="lightGray"/>
        </w:rPr>
        <w:t>RAČUN PRIHODA I RASHODA – prema izvorima financiranja</w:t>
      </w:r>
    </w:p>
    <w:p w14:paraId="0A5C2D29" w14:textId="77777777" w:rsidR="00360FB1" w:rsidRDefault="00000000">
      <w:pPr>
        <w:spacing w:line="360" w:lineRule="auto"/>
        <w:jc w:val="both"/>
        <w:rPr>
          <w:color w:val="000000"/>
        </w:rPr>
      </w:pPr>
      <w:r>
        <w:rPr>
          <w:color w:val="000000"/>
        </w:rPr>
        <w:t>U ovom izvještaju prikazani su prihodi i rashodi po pojedinim izvorima financiranja. Vrijednosno najznačajniji prihodi, a time i rashodi, su iz izvora Pomoći koji obuhvaća plaće zaposlenika, naknade zaposlenima te prihodi za posebne namjene.</w:t>
      </w:r>
    </w:p>
    <w:p w14:paraId="0D3D4441" w14:textId="77777777" w:rsidR="00360FB1" w:rsidRDefault="00000000">
      <w:pPr>
        <w:spacing w:line="360" w:lineRule="auto"/>
        <w:jc w:val="both"/>
        <w:rPr>
          <w:b/>
          <w:color w:val="000000"/>
        </w:rPr>
      </w:pPr>
      <w:r>
        <w:rPr>
          <w:b/>
          <w:color w:val="000000"/>
        </w:rPr>
        <w:t xml:space="preserve">POSEBNI DIO </w:t>
      </w:r>
    </w:p>
    <w:p w14:paraId="02703A99" w14:textId="77777777" w:rsidR="00360FB1" w:rsidRDefault="00000000">
      <w:pPr>
        <w:spacing w:line="360" w:lineRule="auto"/>
        <w:jc w:val="both"/>
        <w:rPr>
          <w:color w:val="000000"/>
        </w:rPr>
      </w:pPr>
      <w:r>
        <w:rPr>
          <w:color w:val="000000"/>
        </w:rPr>
        <w:t xml:space="preserve">Rashodi poslovanja i rashodi za nabavu nefinancijsku imovine ostvareni su u ukupnom iznosu od 463.748,93 € te se raspoređuje po programima, aktivnostima i izvorima financiranjima. </w:t>
      </w:r>
    </w:p>
    <w:p w14:paraId="2684AFEA" w14:textId="77777777" w:rsidR="00360FB1" w:rsidRDefault="00000000">
      <w:pPr>
        <w:spacing w:line="360" w:lineRule="auto"/>
        <w:jc w:val="both"/>
        <w:rPr>
          <w:b/>
          <w:iCs/>
          <w:color w:val="000000"/>
        </w:rPr>
      </w:pPr>
      <w:r>
        <w:rPr>
          <w:b/>
          <w:iCs/>
          <w:color w:val="000000"/>
        </w:rPr>
        <w:t>Program 1207 – Zakonski standard ustanova u obrazovanju</w:t>
      </w:r>
    </w:p>
    <w:p w14:paraId="4B5D5D8E" w14:textId="77777777" w:rsidR="00360FB1" w:rsidRDefault="00000000">
      <w:pPr>
        <w:pStyle w:val="ListParagraph"/>
        <w:numPr>
          <w:ilvl w:val="0"/>
          <w:numId w:val="22"/>
        </w:numPr>
        <w:spacing w:line="360" w:lineRule="auto"/>
        <w:jc w:val="both"/>
        <w:rPr>
          <w:b/>
          <w:iCs/>
          <w:color w:val="000000"/>
        </w:rPr>
      </w:pPr>
      <w:r>
        <w:rPr>
          <w:b/>
          <w:iCs/>
          <w:color w:val="000000"/>
        </w:rPr>
        <w:t xml:space="preserve">Aktivnost </w:t>
      </w:r>
      <w:proofErr w:type="spellStart"/>
      <w:r>
        <w:rPr>
          <w:b/>
          <w:iCs/>
          <w:color w:val="000000"/>
        </w:rPr>
        <w:t>A120701</w:t>
      </w:r>
      <w:proofErr w:type="spellEnd"/>
      <w:r>
        <w:rPr>
          <w:b/>
          <w:iCs/>
          <w:color w:val="000000"/>
        </w:rPr>
        <w:t xml:space="preserve"> Osiguravanje uvjeta rada za redovno poslovanje osnovnih škola</w:t>
      </w:r>
    </w:p>
    <w:p w14:paraId="57DAEE3F" w14:textId="77777777" w:rsidR="00360FB1" w:rsidRDefault="00000000">
      <w:pPr>
        <w:spacing w:line="360" w:lineRule="auto"/>
        <w:jc w:val="both"/>
        <w:rPr>
          <w:color w:val="000000"/>
        </w:rPr>
      </w:pPr>
      <w:r>
        <w:rPr>
          <w:color w:val="000000"/>
        </w:rPr>
        <w:t>Program se dijelom financira iz Izvora 5.8.1 i Izvora 4.4.1. Iznosi su utrošeni za plaće zaposlenika, doprinose na plaće, materijalna prava. Kod prihoda od Županije, Izvor 4.4.1 najveća stavka je  konto 323, rashodi za usluge te zatim 322, rashodi za materijal i energiju. Konta se odnose na fiksne troškove kao što su: najamnina, komunalne usluge, računalne usluge, troškovi telefona, vode, struje, uredski materijal…</w:t>
      </w:r>
    </w:p>
    <w:p w14:paraId="04F2C2AE" w14:textId="77777777" w:rsidR="00360FB1" w:rsidRDefault="00000000">
      <w:pPr>
        <w:spacing w:line="360" w:lineRule="auto"/>
        <w:jc w:val="both"/>
        <w:rPr>
          <w:b/>
          <w:iCs/>
          <w:color w:val="000000"/>
        </w:rPr>
      </w:pPr>
      <w:r>
        <w:rPr>
          <w:b/>
          <w:iCs/>
          <w:color w:val="000000"/>
        </w:rPr>
        <w:t>Program 1208 Program ustanova u obrazovanju iznad standarda</w:t>
      </w:r>
    </w:p>
    <w:p w14:paraId="70232DE1" w14:textId="77777777" w:rsidR="00360FB1" w:rsidRDefault="00000000">
      <w:pPr>
        <w:pStyle w:val="ListParagraph"/>
        <w:numPr>
          <w:ilvl w:val="0"/>
          <w:numId w:val="22"/>
        </w:numPr>
        <w:spacing w:line="360" w:lineRule="auto"/>
        <w:jc w:val="both"/>
        <w:rPr>
          <w:b/>
          <w:iCs/>
          <w:color w:val="000000"/>
        </w:rPr>
      </w:pPr>
      <w:r>
        <w:rPr>
          <w:b/>
          <w:iCs/>
          <w:color w:val="000000"/>
        </w:rPr>
        <w:t xml:space="preserve">Aktivnost </w:t>
      </w:r>
      <w:proofErr w:type="spellStart"/>
      <w:r>
        <w:rPr>
          <w:b/>
          <w:iCs/>
          <w:color w:val="000000"/>
        </w:rPr>
        <w:t>A120804</w:t>
      </w:r>
      <w:proofErr w:type="spellEnd"/>
      <w:r>
        <w:rPr>
          <w:b/>
          <w:iCs/>
          <w:color w:val="000000"/>
        </w:rPr>
        <w:t xml:space="preserve"> Financiranje školskih projekata</w:t>
      </w:r>
    </w:p>
    <w:p w14:paraId="10A3F213" w14:textId="77777777" w:rsidR="00360FB1" w:rsidRDefault="00000000">
      <w:pPr>
        <w:spacing w:line="360" w:lineRule="auto"/>
        <w:jc w:val="both"/>
        <w:rPr>
          <w:color w:val="000000"/>
        </w:rPr>
      </w:pPr>
      <w:proofErr w:type="spellStart"/>
      <w:r>
        <w:rPr>
          <w:color w:val="000000"/>
        </w:rPr>
        <w:t>OGŠ</w:t>
      </w:r>
      <w:proofErr w:type="spellEnd"/>
      <w:r>
        <w:rPr>
          <w:color w:val="000000"/>
        </w:rPr>
        <w:t xml:space="preserve"> Metković pristupila je EU projektu mobilnosti Erasmus+, kao škola partner. Ukupan iznos prihoda iznosi 6.064,00 €, od čega je u 2023. godini utrošeno 1.120,00 €, a ostatak će se utrošiti prema rasporedu.</w:t>
      </w:r>
    </w:p>
    <w:p w14:paraId="7C8A7494" w14:textId="77777777" w:rsidR="00360FB1" w:rsidRDefault="00000000">
      <w:pPr>
        <w:pStyle w:val="ListParagraph"/>
        <w:numPr>
          <w:ilvl w:val="0"/>
          <w:numId w:val="22"/>
        </w:numPr>
        <w:spacing w:line="360" w:lineRule="auto"/>
        <w:jc w:val="both"/>
        <w:rPr>
          <w:b/>
          <w:iCs/>
          <w:color w:val="000000"/>
        </w:rPr>
      </w:pPr>
      <w:r>
        <w:rPr>
          <w:b/>
          <w:iCs/>
          <w:color w:val="000000"/>
        </w:rPr>
        <w:lastRenderedPageBreak/>
        <w:t xml:space="preserve">Aktivnost </w:t>
      </w:r>
      <w:proofErr w:type="spellStart"/>
      <w:r>
        <w:rPr>
          <w:b/>
          <w:iCs/>
          <w:color w:val="000000"/>
        </w:rPr>
        <w:t>A120810</w:t>
      </w:r>
      <w:proofErr w:type="spellEnd"/>
      <w:r>
        <w:rPr>
          <w:b/>
          <w:iCs/>
          <w:color w:val="000000"/>
        </w:rPr>
        <w:t xml:space="preserve"> Ostale aktivnosti osnovnih škola</w:t>
      </w:r>
    </w:p>
    <w:p w14:paraId="66A73C03" w14:textId="77777777" w:rsidR="00360FB1" w:rsidRDefault="00000000">
      <w:pPr>
        <w:spacing w:line="360" w:lineRule="auto"/>
        <w:jc w:val="both"/>
        <w:rPr>
          <w:color w:val="000000"/>
        </w:rPr>
      </w:pPr>
      <w:r>
        <w:rPr>
          <w:color w:val="000000"/>
        </w:rPr>
        <w:t xml:space="preserve">Budući da je </w:t>
      </w:r>
      <w:proofErr w:type="spellStart"/>
      <w:r>
        <w:rPr>
          <w:color w:val="000000"/>
        </w:rPr>
        <w:t>OGŠ</w:t>
      </w:r>
      <w:proofErr w:type="spellEnd"/>
      <w:r>
        <w:rPr>
          <w:color w:val="000000"/>
        </w:rPr>
        <w:t xml:space="preserve"> Metković u procesu izgradnje nove Škole, a time i ishođenja građevinske dozvole, na kontu 451 imamo najveći iznos od 13205,93 € što je uplaćeno prilikom dobivanja spomenute dozvole. </w:t>
      </w:r>
    </w:p>
    <w:p w14:paraId="38B62ECF" w14:textId="77777777" w:rsidR="00360FB1" w:rsidRDefault="00000000">
      <w:pPr>
        <w:spacing w:line="360" w:lineRule="auto"/>
        <w:jc w:val="both"/>
        <w:rPr>
          <w:color w:val="000000"/>
        </w:rPr>
      </w:pPr>
      <w:r>
        <w:rPr>
          <w:color w:val="000000"/>
        </w:rPr>
        <w:t xml:space="preserve">Iz ovog Izvora, plaća se kupnja i servis glazbenih instrumenata, troškovi putovanja učenika i nastavnika na natjecanja, učeničke knjige i ostala literatura. </w:t>
      </w:r>
    </w:p>
    <w:p w14:paraId="402E8E5F" w14:textId="77777777" w:rsidR="00360FB1" w:rsidRDefault="00360FB1">
      <w:pPr>
        <w:spacing w:line="360" w:lineRule="auto"/>
        <w:jc w:val="both"/>
        <w:rPr>
          <w:color w:val="000000"/>
        </w:rPr>
      </w:pPr>
    </w:p>
    <w:p w14:paraId="55189DD0" w14:textId="77777777" w:rsidR="00360FB1" w:rsidRDefault="00000000">
      <w:pPr>
        <w:jc w:val="both"/>
        <w:rPr>
          <w:b/>
          <w:bCs/>
        </w:rPr>
      </w:pPr>
      <w:r>
        <w:rPr>
          <w:b/>
          <w:bCs/>
        </w:rPr>
        <w:t xml:space="preserve">OBRAZLOŽENJA GODIŠNJIH IZVJEŠTAJA O IZVRŠENJU FINANCIJSKOG PLANA SREDNJIH ŠKOLA ZA 2023. GODINU </w:t>
      </w:r>
    </w:p>
    <w:p w14:paraId="2C6B2375" w14:textId="77777777" w:rsidR="00360FB1" w:rsidRDefault="00000000">
      <w:pPr>
        <w:spacing w:after="160" w:line="259" w:lineRule="auto"/>
        <w:rPr>
          <w:rFonts w:eastAsiaTheme="minorHAnsi"/>
          <w:b/>
        </w:rPr>
      </w:pPr>
      <w:r>
        <w:rPr>
          <w:rFonts w:eastAsiaTheme="minorHAnsi"/>
          <w:b/>
        </w:rPr>
        <w:t>EKONOMSKA I TRGOVAČKA ŠKOLA DUBROVNIK</w:t>
      </w:r>
    </w:p>
    <w:p w14:paraId="253C12C0" w14:textId="77777777" w:rsidR="00360FB1" w:rsidRDefault="00360FB1">
      <w:pPr>
        <w:spacing w:after="160" w:line="259" w:lineRule="auto"/>
        <w:rPr>
          <w:rFonts w:eastAsiaTheme="minorHAnsi"/>
          <w:b/>
        </w:rPr>
      </w:pPr>
    </w:p>
    <w:p w14:paraId="0CA82206" w14:textId="77777777" w:rsidR="00360FB1" w:rsidRDefault="00000000">
      <w:pPr>
        <w:spacing w:after="160" w:line="259" w:lineRule="auto"/>
        <w:rPr>
          <w:rFonts w:eastAsiaTheme="minorHAnsi"/>
        </w:rPr>
      </w:pPr>
      <w:r>
        <w:rPr>
          <w:rFonts w:eastAsiaTheme="minorHAnsi"/>
        </w:rPr>
        <w:t xml:space="preserve">  </w:t>
      </w:r>
      <w:r>
        <w:rPr>
          <w:rFonts w:eastAsiaTheme="minorHAnsi"/>
          <w:b/>
        </w:rPr>
        <w:t>OPĆI DIO-SAŽETAK RAČUNA PRIHODA I RASHODA</w:t>
      </w:r>
    </w:p>
    <w:p w14:paraId="292E0497" w14:textId="77777777" w:rsidR="00360FB1" w:rsidRDefault="00000000">
      <w:pPr>
        <w:spacing w:after="160" w:line="259" w:lineRule="auto"/>
        <w:ind w:left="720"/>
        <w:contextualSpacing/>
        <w:jc w:val="both"/>
        <w:rPr>
          <w:rFonts w:eastAsiaTheme="minorHAnsi"/>
        </w:rPr>
      </w:pPr>
      <w:r>
        <w:rPr>
          <w:rFonts w:eastAsiaTheme="minorHAnsi"/>
        </w:rPr>
        <w:t xml:space="preserve">Iz Sažetka prihoda i rashoda vidljivo je da su u izvještajnom razdoblju ostvareni ukupni prihodi i primici u iznosu od 1.422.100,00 eura, te realizirani ukupni rashodi i izdaci 1.416.570,00 eura, te je rezultat poslovanja višak u </w:t>
      </w:r>
      <w:proofErr w:type="spellStart"/>
      <w:r>
        <w:rPr>
          <w:rFonts w:eastAsiaTheme="minorHAnsi"/>
        </w:rPr>
        <w:t>inosu</w:t>
      </w:r>
      <w:proofErr w:type="spellEnd"/>
      <w:r>
        <w:rPr>
          <w:rFonts w:eastAsiaTheme="minorHAnsi"/>
        </w:rPr>
        <w:t xml:space="preserve"> od 5.530,00 eura. Uspoređujući podatke sa podacima za isto razdoblje prošle proračunske godine vidljivo je da su i prihodi i rashodi porasli za 17% što je rezultat općeg porasta cijena, ali i vraćanje na uobičajeno poslovanje nakon </w:t>
      </w:r>
      <w:proofErr w:type="spellStart"/>
      <w:r>
        <w:rPr>
          <w:rFonts w:eastAsiaTheme="minorHAnsi"/>
        </w:rPr>
        <w:t>covid</w:t>
      </w:r>
      <w:proofErr w:type="spellEnd"/>
      <w:r>
        <w:rPr>
          <w:rFonts w:eastAsiaTheme="minorHAnsi"/>
        </w:rPr>
        <w:t xml:space="preserve">-a (maturalna zabava, službena </w:t>
      </w:r>
      <w:proofErr w:type="spellStart"/>
      <w:r>
        <w:rPr>
          <w:rFonts w:eastAsiaTheme="minorHAnsi"/>
        </w:rPr>
        <w:t>putovanaj</w:t>
      </w:r>
      <w:proofErr w:type="spellEnd"/>
      <w:r>
        <w:rPr>
          <w:rFonts w:eastAsiaTheme="minorHAnsi"/>
        </w:rPr>
        <w:t>..). U 2022. godini smo imali manjak koji je nastao kao rezultat troškova Erasmus projekata čiji su prihodi ostvareni u 2021. g., tako da se manjak pokrio iz prenesenog viška.</w:t>
      </w:r>
    </w:p>
    <w:p w14:paraId="6572E879" w14:textId="77777777" w:rsidR="00360FB1" w:rsidRDefault="00000000">
      <w:pPr>
        <w:spacing w:after="160" w:line="259" w:lineRule="auto"/>
        <w:ind w:left="720"/>
        <w:contextualSpacing/>
        <w:jc w:val="both"/>
        <w:rPr>
          <w:rFonts w:eastAsiaTheme="minorHAnsi"/>
        </w:rPr>
      </w:pPr>
      <w:r>
        <w:rPr>
          <w:rFonts w:eastAsiaTheme="minorHAnsi"/>
        </w:rPr>
        <w:t xml:space="preserve">Tablica </w:t>
      </w:r>
      <w:proofErr w:type="spellStart"/>
      <w:r>
        <w:rPr>
          <w:rFonts w:eastAsiaTheme="minorHAnsi"/>
        </w:rPr>
        <w:t>pokaziva</w:t>
      </w:r>
      <w:proofErr w:type="spellEnd"/>
      <w:r>
        <w:rPr>
          <w:rFonts w:eastAsiaTheme="minorHAnsi"/>
        </w:rPr>
        <w:t xml:space="preserve"> 93% ostvarenost prihoda i 92% ostvarenosti rashoda u odnosu na zadnji rebalans, jer se u rebalansu nalazi  preneseni višak iz prošlih godina, kojeg smo planirali  da ćemo potrošiti, a nismo, tako da se prenosi u sljedeće razdoblje.</w:t>
      </w:r>
    </w:p>
    <w:p w14:paraId="044D5F13" w14:textId="77777777" w:rsidR="00360FB1" w:rsidRDefault="00360FB1">
      <w:pPr>
        <w:spacing w:after="160" w:line="259" w:lineRule="auto"/>
        <w:jc w:val="both"/>
        <w:rPr>
          <w:rFonts w:eastAsiaTheme="minorHAnsi"/>
        </w:rPr>
      </w:pPr>
    </w:p>
    <w:p w14:paraId="27450BB5" w14:textId="77777777" w:rsidR="00360FB1" w:rsidRDefault="00000000">
      <w:pPr>
        <w:numPr>
          <w:ilvl w:val="0"/>
          <w:numId w:val="23"/>
        </w:numPr>
        <w:spacing w:after="160" w:line="259" w:lineRule="auto"/>
        <w:contextualSpacing/>
        <w:jc w:val="both"/>
        <w:rPr>
          <w:rFonts w:eastAsiaTheme="minorHAnsi"/>
          <w:b/>
        </w:rPr>
      </w:pPr>
      <w:r>
        <w:rPr>
          <w:rFonts w:eastAsiaTheme="minorHAnsi"/>
          <w:b/>
        </w:rPr>
        <w:t>IZVJEŠTAJ O PRIHODIMA I RASHODIMA PREMA EKONOMSKOJ KLASIFIKACIJI</w:t>
      </w:r>
    </w:p>
    <w:p w14:paraId="1EDEF440" w14:textId="77777777" w:rsidR="00360FB1" w:rsidRDefault="00360FB1">
      <w:pPr>
        <w:spacing w:after="160" w:line="259" w:lineRule="auto"/>
        <w:ind w:left="720"/>
        <w:contextualSpacing/>
        <w:jc w:val="both"/>
        <w:rPr>
          <w:rFonts w:eastAsiaTheme="minorHAnsi"/>
          <w:b/>
        </w:rPr>
      </w:pPr>
    </w:p>
    <w:p w14:paraId="6A4CF864" w14:textId="77777777" w:rsidR="00360FB1" w:rsidRDefault="00000000">
      <w:pPr>
        <w:spacing w:after="160" w:line="259" w:lineRule="auto"/>
        <w:ind w:left="720"/>
        <w:contextualSpacing/>
        <w:jc w:val="both"/>
        <w:rPr>
          <w:rFonts w:eastAsiaTheme="minorHAnsi"/>
        </w:rPr>
      </w:pPr>
      <w:r>
        <w:rPr>
          <w:rFonts w:eastAsiaTheme="minorHAnsi"/>
        </w:rPr>
        <w:t xml:space="preserve">Izvještaj sadrži prihode i rashode prema ekonomskoj klasifikaciji. Iz tablice je vidljivo da su planirani prihodi  i ostvareni prihodi za 2023. ujednačeni.  Veća </w:t>
      </w:r>
      <w:proofErr w:type="spellStart"/>
      <w:r>
        <w:rPr>
          <w:rFonts w:eastAsiaTheme="minorHAnsi"/>
        </w:rPr>
        <w:t>odstupnja</w:t>
      </w:r>
      <w:proofErr w:type="spellEnd"/>
      <w:r>
        <w:rPr>
          <w:rFonts w:eastAsiaTheme="minorHAnsi"/>
        </w:rPr>
        <w:t xml:space="preserve"> možemo vidjeti na kontima rashoda i izdataka  32 i 34, jer kao što je već navedeno planirani višak  bio raspoređen na ovim kontima, a nije se realiziralo u ovoj godini već ga prenosimo u sljedeće razdoblje. Isto tako vrijedi i za konta 41 i 45. </w:t>
      </w:r>
    </w:p>
    <w:p w14:paraId="25E1F690" w14:textId="77777777" w:rsidR="00360FB1" w:rsidRDefault="00360FB1">
      <w:pPr>
        <w:spacing w:after="160" w:line="259" w:lineRule="auto"/>
        <w:ind w:left="720"/>
        <w:contextualSpacing/>
        <w:jc w:val="both"/>
        <w:rPr>
          <w:rFonts w:eastAsiaTheme="minorHAnsi"/>
        </w:rPr>
      </w:pPr>
    </w:p>
    <w:p w14:paraId="68BCAACE" w14:textId="77777777" w:rsidR="00360FB1" w:rsidRDefault="00000000">
      <w:pPr>
        <w:numPr>
          <w:ilvl w:val="0"/>
          <w:numId w:val="23"/>
        </w:numPr>
        <w:spacing w:after="160" w:line="259" w:lineRule="auto"/>
        <w:contextualSpacing/>
        <w:jc w:val="both"/>
        <w:rPr>
          <w:rFonts w:eastAsiaTheme="minorHAnsi"/>
          <w:b/>
        </w:rPr>
      </w:pPr>
      <w:bookmarkStart w:id="6" w:name="_Hlk162264681"/>
      <w:r>
        <w:rPr>
          <w:rFonts w:eastAsiaTheme="minorHAnsi"/>
          <w:b/>
        </w:rPr>
        <w:t>IZVJEŠTAJ O RASHODIMA PREMA FUNKCIJSKOJ KLASIFIKACIJI</w:t>
      </w:r>
    </w:p>
    <w:bookmarkEnd w:id="6"/>
    <w:p w14:paraId="28F19F64" w14:textId="77777777" w:rsidR="00360FB1" w:rsidRDefault="00360FB1">
      <w:pPr>
        <w:spacing w:after="160" w:line="259" w:lineRule="auto"/>
        <w:ind w:left="720"/>
        <w:contextualSpacing/>
        <w:jc w:val="both"/>
        <w:rPr>
          <w:rFonts w:eastAsiaTheme="minorHAnsi"/>
          <w:b/>
        </w:rPr>
      </w:pPr>
    </w:p>
    <w:p w14:paraId="587C9126" w14:textId="77777777" w:rsidR="00360FB1" w:rsidRDefault="00000000">
      <w:pPr>
        <w:spacing w:after="160" w:line="259" w:lineRule="auto"/>
        <w:ind w:left="720"/>
        <w:contextualSpacing/>
        <w:jc w:val="both"/>
        <w:rPr>
          <w:rFonts w:eastAsiaTheme="minorHAnsi"/>
        </w:rPr>
      </w:pPr>
      <w:r>
        <w:rPr>
          <w:rFonts w:eastAsiaTheme="minorHAnsi"/>
        </w:rPr>
        <w:t>Izvještaj sadrži prikaz rashoda prema funkcijskoj klasifikaciji- gdje imamo za 7% manje ostvarenih rashoda u odnosu na rebalans iz razloga jer je  u planu nepotrošeni preneseni višak.</w:t>
      </w:r>
    </w:p>
    <w:p w14:paraId="3DD94622" w14:textId="77777777" w:rsidR="00360FB1" w:rsidRDefault="00360FB1">
      <w:pPr>
        <w:spacing w:after="160" w:line="259" w:lineRule="auto"/>
        <w:ind w:left="720"/>
        <w:contextualSpacing/>
        <w:jc w:val="both"/>
        <w:rPr>
          <w:rFonts w:eastAsiaTheme="minorHAnsi"/>
        </w:rPr>
      </w:pPr>
    </w:p>
    <w:p w14:paraId="53644C55" w14:textId="77777777" w:rsidR="00360FB1" w:rsidRDefault="00360FB1">
      <w:pPr>
        <w:spacing w:after="160" w:line="259" w:lineRule="auto"/>
        <w:ind w:left="720"/>
        <w:contextualSpacing/>
        <w:jc w:val="both"/>
        <w:rPr>
          <w:rFonts w:eastAsiaTheme="minorHAnsi"/>
        </w:rPr>
      </w:pPr>
    </w:p>
    <w:p w14:paraId="49D14BBE" w14:textId="77777777" w:rsidR="00360FB1" w:rsidRDefault="00000000">
      <w:pPr>
        <w:numPr>
          <w:ilvl w:val="0"/>
          <w:numId w:val="23"/>
        </w:numPr>
        <w:spacing w:after="160" w:line="259" w:lineRule="auto"/>
        <w:contextualSpacing/>
        <w:jc w:val="both"/>
        <w:rPr>
          <w:rFonts w:eastAsiaTheme="minorHAnsi"/>
          <w:b/>
        </w:rPr>
      </w:pPr>
      <w:r>
        <w:rPr>
          <w:rFonts w:eastAsiaTheme="minorHAnsi"/>
          <w:b/>
        </w:rPr>
        <w:lastRenderedPageBreak/>
        <w:t>IZVJEŠTAJ O PRIHODIMA I RASHODIMA PREMA IZVORIMA FINANCIRANJA</w:t>
      </w:r>
    </w:p>
    <w:p w14:paraId="7D53A351" w14:textId="77777777" w:rsidR="00360FB1" w:rsidRDefault="00360FB1">
      <w:pPr>
        <w:spacing w:after="160" w:line="259" w:lineRule="auto"/>
        <w:ind w:left="720"/>
        <w:contextualSpacing/>
        <w:jc w:val="both"/>
        <w:rPr>
          <w:rFonts w:eastAsiaTheme="minorHAnsi"/>
          <w:b/>
        </w:rPr>
      </w:pPr>
    </w:p>
    <w:p w14:paraId="0CAD5ED4" w14:textId="77777777" w:rsidR="00360FB1" w:rsidRDefault="00000000">
      <w:pPr>
        <w:spacing w:after="160" w:line="259" w:lineRule="auto"/>
        <w:ind w:left="720"/>
        <w:contextualSpacing/>
        <w:jc w:val="both"/>
        <w:rPr>
          <w:rFonts w:eastAsiaTheme="minorHAnsi"/>
        </w:rPr>
      </w:pPr>
      <w:r>
        <w:rPr>
          <w:rFonts w:eastAsiaTheme="minorHAnsi"/>
        </w:rPr>
        <w:t>Izvještaj sadrži prikaz prihoda i rashoda po izvorima financiranja.</w:t>
      </w:r>
    </w:p>
    <w:p w14:paraId="721B9CFD" w14:textId="77777777" w:rsidR="00360FB1" w:rsidRDefault="00360FB1">
      <w:pPr>
        <w:spacing w:after="160" w:line="259" w:lineRule="auto"/>
        <w:ind w:left="720"/>
        <w:contextualSpacing/>
        <w:jc w:val="both"/>
        <w:rPr>
          <w:rFonts w:eastAsiaTheme="minorHAnsi"/>
        </w:rPr>
      </w:pPr>
    </w:p>
    <w:p w14:paraId="28629C09" w14:textId="77777777" w:rsidR="00360FB1" w:rsidRDefault="00000000">
      <w:pPr>
        <w:spacing w:after="160" w:line="259" w:lineRule="auto"/>
        <w:ind w:left="720"/>
        <w:contextualSpacing/>
        <w:jc w:val="both"/>
        <w:rPr>
          <w:rFonts w:eastAsiaTheme="minorHAnsi"/>
        </w:rPr>
      </w:pPr>
      <w:r>
        <w:rPr>
          <w:rFonts w:eastAsiaTheme="minorHAnsi"/>
        </w:rPr>
        <w:t>11 - Opći prihodi i primici – plaće suradnika u nastavi financiran od županije</w:t>
      </w:r>
    </w:p>
    <w:p w14:paraId="6A08BE23" w14:textId="77777777" w:rsidR="00360FB1" w:rsidRDefault="00000000">
      <w:pPr>
        <w:spacing w:after="160" w:line="259" w:lineRule="auto"/>
        <w:ind w:left="720"/>
        <w:contextualSpacing/>
        <w:jc w:val="both"/>
        <w:rPr>
          <w:rFonts w:eastAsiaTheme="minorHAnsi"/>
        </w:rPr>
      </w:pPr>
      <w:r>
        <w:rPr>
          <w:rFonts w:eastAsiaTheme="minorHAnsi"/>
        </w:rPr>
        <w:t>32 – Vlastiti prihodi – uključuju prihode tekuće godine i preneseni višak</w:t>
      </w:r>
    </w:p>
    <w:p w14:paraId="6C733FBF" w14:textId="77777777" w:rsidR="00360FB1" w:rsidRDefault="00000000">
      <w:pPr>
        <w:spacing w:after="160" w:line="259" w:lineRule="auto"/>
        <w:ind w:left="720"/>
        <w:contextualSpacing/>
        <w:jc w:val="both"/>
        <w:rPr>
          <w:rFonts w:eastAsiaTheme="minorHAnsi"/>
        </w:rPr>
      </w:pPr>
      <w:r>
        <w:rPr>
          <w:rFonts w:eastAsiaTheme="minorHAnsi"/>
        </w:rPr>
        <w:t xml:space="preserve">44 – Decentralizirana sredstva – financiranje </w:t>
      </w:r>
      <w:proofErr w:type="spellStart"/>
      <w:r>
        <w:rPr>
          <w:rFonts w:eastAsiaTheme="minorHAnsi"/>
        </w:rPr>
        <w:t>matreijalnih</w:t>
      </w:r>
      <w:proofErr w:type="spellEnd"/>
      <w:r>
        <w:rPr>
          <w:rFonts w:eastAsiaTheme="minorHAnsi"/>
        </w:rPr>
        <w:t xml:space="preserve"> i financijskih rashoda, rashoda za  </w:t>
      </w:r>
    </w:p>
    <w:p w14:paraId="1C6165F8" w14:textId="77777777" w:rsidR="00360FB1" w:rsidRDefault="00000000">
      <w:pPr>
        <w:spacing w:after="160" w:line="259" w:lineRule="auto"/>
        <w:ind w:left="720"/>
        <w:contextualSpacing/>
        <w:jc w:val="both"/>
        <w:rPr>
          <w:rFonts w:eastAsiaTheme="minorHAnsi"/>
        </w:rPr>
      </w:pPr>
      <w:r>
        <w:rPr>
          <w:rFonts w:eastAsiaTheme="minorHAnsi"/>
        </w:rPr>
        <w:t xml:space="preserve">         tekuće i investicijsko održavanje i rashode za nabavu proizvedene dugotrajne imovine i </w:t>
      </w:r>
    </w:p>
    <w:p w14:paraId="5F919E01" w14:textId="77777777" w:rsidR="00360FB1" w:rsidRDefault="00000000">
      <w:pPr>
        <w:spacing w:after="160" w:line="259" w:lineRule="auto"/>
        <w:ind w:left="720"/>
        <w:contextualSpacing/>
        <w:jc w:val="both"/>
        <w:rPr>
          <w:rFonts w:eastAsiaTheme="minorHAnsi"/>
        </w:rPr>
      </w:pPr>
      <w:r>
        <w:rPr>
          <w:rFonts w:eastAsiaTheme="minorHAnsi"/>
        </w:rPr>
        <w:t xml:space="preserve">        dodatna ulaganja na nefinancijskoj imovini</w:t>
      </w:r>
    </w:p>
    <w:p w14:paraId="70676E11" w14:textId="77777777" w:rsidR="00360FB1" w:rsidRDefault="00000000">
      <w:pPr>
        <w:spacing w:after="160" w:line="259" w:lineRule="auto"/>
        <w:ind w:left="720"/>
        <w:contextualSpacing/>
        <w:jc w:val="both"/>
        <w:rPr>
          <w:rFonts w:eastAsiaTheme="minorHAnsi"/>
        </w:rPr>
      </w:pPr>
      <w:r>
        <w:rPr>
          <w:rFonts w:eastAsiaTheme="minorHAnsi"/>
        </w:rPr>
        <w:t xml:space="preserve">52 – Ostale pomoći – </w:t>
      </w:r>
      <w:proofErr w:type="spellStart"/>
      <w:r>
        <w:rPr>
          <w:rFonts w:eastAsiaTheme="minorHAnsi"/>
        </w:rPr>
        <w:t>pdv</w:t>
      </w:r>
      <w:proofErr w:type="spellEnd"/>
      <w:r>
        <w:rPr>
          <w:rFonts w:eastAsiaTheme="minorHAnsi"/>
        </w:rPr>
        <w:t xml:space="preserve"> za školsku shemu voće</w:t>
      </w:r>
    </w:p>
    <w:p w14:paraId="4AF67CFC" w14:textId="77777777" w:rsidR="00360FB1" w:rsidRDefault="00000000">
      <w:pPr>
        <w:spacing w:after="160" w:line="259" w:lineRule="auto"/>
        <w:ind w:left="720"/>
        <w:contextualSpacing/>
        <w:jc w:val="both"/>
        <w:rPr>
          <w:rFonts w:eastAsiaTheme="minorHAnsi"/>
        </w:rPr>
      </w:pPr>
      <w:r>
        <w:rPr>
          <w:rFonts w:eastAsiaTheme="minorHAnsi"/>
        </w:rPr>
        <w:t xml:space="preserve">56 - Fondovi EU – plaće suradnika u nastavi – drugi dio- </w:t>
      </w:r>
      <w:proofErr w:type="spellStart"/>
      <w:r>
        <w:rPr>
          <w:rFonts w:eastAsiaTheme="minorHAnsi"/>
        </w:rPr>
        <w:t>finaniran</w:t>
      </w:r>
      <w:proofErr w:type="spellEnd"/>
      <w:r>
        <w:rPr>
          <w:rFonts w:eastAsiaTheme="minorHAnsi"/>
        </w:rPr>
        <w:t xml:space="preserve">  od strane EU fondova  i rashodi  za školsku shemu voće( bez </w:t>
      </w:r>
      <w:proofErr w:type="spellStart"/>
      <w:r>
        <w:rPr>
          <w:rFonts w:eastAsiaTheme="minorHAnsi"/>
        </w:rPr>
        <w:t>pdv-a</w:t>
      </w:r>
      <w:proofErr w:type="spellEnd"/>
      <w:r>
        <w:rPr>
          <w:rFonts w:eastAsiaTheme="minorHAnsi"/>
        </w:rPr>
        <w:t>)</w:t>
      </w:r>
    </w:p>
    <w:p w14:paraId="6D259E4B" w14:textId="77777777" w:rsidR="00360FB1" w:rsidRDefault="00000000">
      <w:pPr>
        <w:spacing w:after="160" w:line="259" w:lineRule="auto"/>
        <w:ind w:left="720"/>
        <w:contextualSpacing/>
        <w:jc w:val="both"/>
        <w:rPr>
          <w:rFonts w:eastAsiaTheme="minorHAnsi"/>
        </w:rPr>
      </w:pPr>
      <w:r>
        <w:rPr>
          <w:rFonts w:eastAsiaTheme="minorHAnsi"/>
        </w:rPr>
        <w:t>58 – Ostale pomoći PK – rashodi za plaće zaposlenika</w:t>
      </w:r>
    </w:p>
    <w:p w14:paraId="57369FC7" w14:textId="77777777" w:rsidR="00360FB1" w:rsidRDefault="00000000">
      <w:pPr>
        <w:spacing w:after="160" w:line="259" w:lineRule="auto"/>
        <w:ind w:left="720"/>
        <w:contextualSpacing/>
        <w:jc w:val="both"/>
        <w:rPr>
          <w:rFonts w:eastAsiaTheme="minorHAnsi"/>
        </w:rPr>
      </w:pPr>
      <w:r>
        <w:rPr>
          <w:rFonts w:eastAsiaTheme="minorHAnsi"/>
        </w:rPr>
        <w:t>59 – Pomoći/ Fondovi EU – rashodi za Erasmus + projekte i preneseni višak od istih projekata</w:t>
      </w:r>
    </w:p>
    <w:p w14:paraId="659C6AEF" w14:textId="77777777" w:rsidR="00360FB1" w:rsidRDefault="00000000">
      <w:pPr>
        <w:spacing w:after="160" w:line="259" w:lineRule="auto"/>
        <w:ind w:left="720"/>
        <w:contextualSpacing/>
        <w:jc w:val="both"/>
        <w:rPr>
          <w:rFonts w:eastAsiaTheme="minorHAnsi"/>
        </w:rPr>
      </w:pPr>
      <w:r>
        <w:rPr>
          <w:rFonts w:eastAsiaTheme="minorHAnsi"/>
        </w:rPr>
        <w:t xml:space="preserve">72 – Prihodi od prodaje nefinancijske imovine – </w:t>
      </w:r>
      <w:proofErr w:type="spellStart"/>
      <w:r>
        <w:rPr>
          <w:rFonts w:eastAsiaTheme="minorHAnsi"/>
        </w:rPr>
        <w:t>Domouprava</w:t>
      </w:r>
      <w:proofErr w:type="spellEnd"/>
      <w:r>
        <w:rPr>
          <w:rFonts w:eastAsiaTheme="minorHAnsi"/>
        </w:rPr>
        <w:t xml:space="preserve">- prodaja stanova na kojima stoji  </w:t>
      </w:r>
    </w:p>
    <w:p w14:paraId="3CBF4444" w14:textId="77777777" w:rsidR="00360FB1" w:rsidRDefault="00000000">
      <w:pPr>
        <w:spacing w:after="160" w:line="259" w:lineRule="auto"/>
        <w:ind w:left="720"/>
        <w:contextualSpacing/>
        <w:jc w:val="both"/>
        <w:rPr>
          <w:rFonts w:eastAsiaTheme="minorHAnsi"/>
        </w:rPr>
      </w:pPr>
      <w:r>
        <w:rPr>
          <w:rFonts w:eastAsiaTheme="minorHAnsi"/>
        </w:rPr>
        <w:t xml:space="preserve">         stanarsko pravo</w:t>
      </w:r>
    </w:p>
    <w:p w14:paraId="10AABEB2" w14:textId="77777777" w:rsidR="00360FB1" w:rsidRDefault="00000000">
      <w:pPr>
        <w:numPr>
          <w:ilvl w:val="0"/>
          <w:numId w:val="23"/>
        </w:numPr>
        <w:spacing w:after="160" w:line="259" w:lineRule="auto"/>
        <w:contextualSpacing/>
        <w:jc w:val="both"/>
        <w:rPr>
          <w:rFonts w:eastAsiaTheme="minorHAnsi"/>
        </w:rPr>
      </w:pPr>
      <w:r>
        <w:rPr>
          <w:rFonts w:eastAsiaTheme="minorHAnsi"/>
        </w:rPr>
        <w:t>POSEBNI DIO GODIŠNJEG IZVJEŠTAJA O IZVRŠENJU FINANCIJSKOG PLANA</w:t>
      </w:r>
    </w:p>
    <w:p w14:paraId="01626BEA" w14:textId="77777777" w:rsidR="00360FB1" w:rsidRDefault="00360FB1">
      <w:pPr>
        <w:spacing w:after="160" w:line="259" w:lineRule="auto"/>
        <w:ind w:left="720"/>
        <w:contextualSpacing/>
        <w:jc w:val="both"/>
        <w:rPr>
          <w:rFonts w:eastAsiaTheme="minorHAnsi"/>
        </w:rPr>
      </w:pPr>
    </w:p>
    <w:p w14:paraId="37D29ACB" w14:textId="77777777" w:rsidR="00360FB1" w:rsidRDefault="00000000">
      <w:pPr>
        <w:spacing w:after="160" w:line="259" w:lineRule="auto"/>
        <w:ind w:left="720"/>
        <w:contextualSpacing/>
        <w:jc w:val="both"/>
        <w:rPr>
          <w:rFonts w:eastAsiaTheme="minorHAnsi"/>
        </w:rPr>
      </w:pPr>
      <w:r>
        <w:rPr>
          <w:rFonts w:eastAsiaTheme="minorHAnsi"/>
        </w:rPr>
        <w:t>Sadrži podatke izvršenja rashoda i izdataka po organizacijskoj i programskoj klasifikaciji-po aktivnostima i računima računskog plana.</w:t>
      </w:r>
    </w:p>
    <w:p w14:paraId="25892CB9" w14:textId="77777777" w:rsidR="00360FB1" w:rsidRDefault="00000000">
      <w:pPr>
        <w:spacing w:after="160" w:line="259" w:lineRule="auto"/>
        <w:ind w:left="720"/>
        <w:contextualSpacing/>
        <w:jc w:val="both"/>
        <w:rPr>
          <w:rFonts w:eastAsiaTheme="minorHAnsi"/>
        </w:rPr>
      </w:pPr>
      <w:r>
        <w:rPr>
          <w:rFonts w:eastAsiaTheme="minorHAnsi"/>
        </w:rPr>
        <w:t>Veća odstupanja imamo na:</w:t>
      </w:r>
    </w:p>
    <w:p w14:paraId="1A858562" w14:textId="77777777" w:rsidR="00360FB1" w:rsidRDefault="00000000">
      <w:pPr>
        <w:spacing w:after="160" w:line="259" w:lineRule="auto"/>
        <w:ind w:left="720"/>
        <w:contextualSpacing/>
        <w:jc w:val="both"/>
        <w:rPr>
          <w:rFonts w:eastAsiaTheme="minorHAnsi"/>
        </w:rPr>
      </w:pPr>
      <w:proofErr w:type="spellStart"/>
      <w:r>
        <w:rPr>
          <w:rFonts w:eastAsiaTheme="minorHAnsi"/>
        </w:rPr>
        <w:t>A120704</w:t>
      </w:r>
      <w:proofErr w:type="spellEnd"/>
      <w:r>
        <w:rPr>
          <w:rFonts w:eastAsiaTheme="minorHAnsi"/>
        </w:rPr>
        <w:t xml:space="preserve"> na izvoru 5.8.1-Ostale pomoći na </w:t>
      </w:r>
      <w:proofErr w:type="spellStart"/>
      <w:r>
        <w:rPr>
          <w:rFonts w:eastAsiaTheme="minorHAnsi"/>
        </w:rPr>
        <w:t>kto</w:t>
      </w:r>
      <w:proofErr w:type="spellEnd"/>
      <w:r>
        <w:rPr>
          <w:rFonts w:eastAsiaTheme="minorHAnsi"/>
        </w:rPr>
        <w:t xml:space="preserve"> 32 -23% </w:t>
      </w:r>
      <w:proofErr w:type="spellStart"/>
      <w:r>
        <w:rPr>
          <w:rFonts w:eastAsiaTheme="minorHAnsi"/>
        </w:rPr>
        <w:t>otvarenih</w:t>
      </w:r>
      <w:proofErr w:type="spellEnd"/>
      <w:r>
        <w:rPr>
          <w:rFonts w:eastAsiaTheme="minorHAnsi"/>
        </w:rPr>
        <w:t xml:space="preserve"> rashoda u odnosu na planirano, jer smo planirali troškove sudskih postupaka s obzirom da još čekamo pravomoćnu presudu za jednog zaposlenika zbog ne povećanja osnovice od 6%.</w:t>
      </w:r>
    </w:p>
    <w:p w14:paraId="0F5AC1B8" w14:textId="77777777" w:rsidR="00360FB1" w:rsidRDefault="00000000">
      <w:pPr>
        <w:spacing w:after="160" w:line="259" w:lineRule="auto"/>
        <w:ind w:left="720"/>
        <w:contextualSpacing/>
        <w:jc w:val="both"/>
        <w:rPr>
          <w:rFonts w:eastAsiaTheme="minorHAnsi"/>
        </w:rPr>
      </w:pPr>
      <w:proofErr w:type="spellStart"/>
      <w:r>
        <w:rPr>
          <w:rFonts w:eastAsiaTheme="minorHAnsi"/>
        </w:rPr>
        <w:t>A120708</w:t>
      </w:r>
      <w:proofErr w:type="spellEnd"/>
      <w:r>
        <w:rPr>
          <w:rFonts w:eastAsiaTheme="minorHAnsi"/>
        </w:rPr>
        <w:t xml:space="preserve"> na izvoru 5.2.1- Školska </w:t>
      </w:r>
      <w:proofErr w:type="spellStart"/>
      <w:r>
        <w:rPr>
          <w:rFonts w:eastAsiaTheme="minorHAnsi"/>
        </w:rPr>
        <w:t>šema</w:t>
      </w:r>
      <w:proofErr w:type="spellEnd"/>
      <w:r>
        <w:rPr>
          <w:rFonts w:eastAsiaTheme="minorHAnsi"/>
        </w:rPr>
        <w:t xml:space="preserve"> voće- dio koji se odnosi na </w:t>
      </w:r>
      <w:proofErr w:type="spellStart"/>
      <w:r>
        <w:rPr>
          <w:rFonts w:eastAsiaTheme="minorHAnsi"/>
        </w:rPr>
        <w:t>pdv</w:t>
      </w:r>
      <w:proofErr w:type="spellEnd"/>
      <w:r>
        <w:rPr>
          <w:rFonts w:eastAsiaTheme="minorHAnsi"/>
        </w:rPr>
        <w:t>- 63% ostvarenost jer smo          planirali cijeli predujam- po naputku županije.</w:t>
      </w:r>
    </w:p>
    <w:p w14:paraId="27C65D67" w14:textId="77777777" w:rsidR="00360FB1" w:rsidRDefault="00000000">
      <w:pPr>
        <w:spacing w:after="160" w:line="259" w:lineRule="auto"/>
        <w:ind w:left="720"/>
        <w:contextualSpacing/>
        <w:jc w:val="both"/>
        <w:rPr>
          <w:rFonts w:eastAsiaTheme="minorHAnsi"/>
        </w:rPr>
      </w:pPr>
      <w:proofErr w:type="spellStart"/>
      <w:r>
        <w:rPr>
          <w:rFonts w:eastAsiaTheme="minorHAnsi"/>
        </w:rPr>
        <w:t>A120804</w:t>
      </w:r>
      <w:proofErr w:type="spellEnd"/>
      <w:r>
        <w:rPr>
          <w:rFonts w:eastAsiaTheme="minorHAnsi"/>
        </w:rPr>
        <w:t xml:space="preserve"> na izvoru 5.9.2 -prenesena sredstva od Erasmus + projekta '' E </w:t>
      </w:r>
      <w:proofErr w:type="spellStart"/>
      <w:r>
        <w:rPr>
          <w:rFonts w:eastAsiaTheme="minorHAnsi"/>
        </w:rPr>
        <w:t>school</w:t>
      </w:r>
      <w:proofErr w:type="spellEnd"/>
      <w:r>
        <w:rPr>
          <w:rFonts w:eastAsiaTheme="minorHAnsi"/>
        </w:rPr>
        <w:t xml:space="preserve"> </w:t>
      </w:r>
      <w:proofErr w:type="spellStart"/>
      <w:r>
        <w:rPr>
          <w:rFonts w:eastAsiaTheme="minorHAnsi"/>
        </w:rPr>
        <w:t>bank</w:t>
      </w:r>
      <w:proofErr w:type="spellEnd"/>
      <w:r>
        <w:rPr>
          <w:rFonts w:eastAsiaTheme="minorHAnsi"/>
        </w:rPr>
        <w:t xml:space="preserve">'' – </w:t>
      </w:r>
    </w:p>
    <w:p w14:paraId="7FF9FCAD" w14:textId="77777777" w:rsidR="00360FB1" w:rsidRDefault="00000000">
      <w:pPr>
        <w:spacing w:after="160" w:line="259" w:lineRule="auto"/>
        <w:ind w:left="720"/>
        <w:contextualSpacing/>
        <w:jc w:val="both"/>
        <w:rPr>
          <w:rFonts w:eastAsiaTheme="minorHAnsi"/>
        </w:rPr>
      </w:pPr>
      <w:r>
        <w:rPr>
          <w:rFonts w:eastAsiaTheme="minorHAnsi"/>
        </w:rPr>
        <w:t xml:space="preserve">ostvarenost je 30% , jer su </w:t>
      </w:r>
      <w:proofErr w:type="spellStart"/>
      <w:r>
        <w:rPr>
          <w:rFonts w:eastAsiaTheme="minorHAnsi"/>
        </w:rPr>
        <w:t>sre</w:t>
      </w:r>
      <w:proofErr w:type="spellEnd"/>
      <w:r>
        <w:rPr>
          <w:rFonts w:eastAsiaTheme="minorHAnsi"/>
        </w:rPr>
        <w:t xml:space="preserve"> trošila sredstva uplaćena u tekućoj godini, a ostatak će se potrošiti u narednoj godini.</w:t>
      </w:r>
    </w:p>
    <w:p w14:paraId="345F64E5" w14:textId="77777777" w:rsidR="00360FB1" w:rsidRDefault="00000000">
      <w:pPr>
        <w:spacing w:after="160" w:line="259" w:lineRule="auto"/>
        <w:ind w:left="720"/>
        <w:contextualSpacing/>
        <w:jc w:val="both"/>
        <w:rPr>
          <w:rFonts w:eastAsiaTheme="minorHAnsi"/>
        </w:rPr>
      </w:pPr>
      <w:proofErr w:type="spellStart"/>
      <w:r>
        <w:rPr>
          <w:rFonts w:eastAsiaTheme="minorHAnsi"/>
        </w:rPr>
        <w:t>A120814</w:t>
      </w:r>
      <w:proofErr w:type="spellEnd"/>
      <w:r>
        <w:rPr>
          <w:rFonts w:eastAsiaTheme="minorHAnsi"/>
        </w:rPr>
        <w:t xml:space="preserve"> izvori 3.2.1-Vlastiti prihodi -realizirano 67% </w:t>
      </w:r>
      <w:proofErr w:type="spellStart"/>
      <w:r>
        <w:rPr>
          <w:rFonts w:eastAsiaTheme="minorHAnsi"/>
        </w:rPr>
        <w:t>rashodau</w:t>
      </w:r>
      <w:proofErr w:type="spellEnd"/>
      <w:r>
        <w:rPr>
          <w:rFonts w:eastAsiaTheme="minorHAnsi"/>
        </w:rPr>
        <w:t xml:space="preserve"> odnosu na plan dok je izvor 3.2.2 -Vlastiti prihodi (prenesena sredstva)- ostvarenost rashoda 25%.</w:t>
      </w:r>
    </w:p>
    <w:p w14:paraId="4AAE7C55" w14:textId="77777777" w:rsidR="00360FB1" w:rsidRDefault="00360FB1">
      <w:pPr>
        <w:spacing w:after="160" w:line="259" w:lineRule="auto"/>
        <w:ind w:left="720"/>
        <w:contextualSpacing/>
        <w:jc w:val="both"/>
        <w:rPr>
          <w:rFonts w:eastAsiaTheme="minorHAnsi"/>
        </w:rPr>
      </w:pPr>
    </w:p>
    <w:p w14:paraId="22E4AC3C" w14:textId="77777777" w:rsidR="00360FB1" w:rsidRDefault="00360FB1">
      <w:pPr>
        <w:spacing w:after="160" w:line="259" w:lineRule="auto"/>
        <w:ind w:left="720"/>
        <w:contextualSpacing/>
        <w:jc w:val="both"/>
        <w:rPr>
          <w:rFonts w:eastAsiaTheme="minorHAnsi"/>
        </w:rPr>
      </w:pPr>
    </w:p>
    <w:p w14:paraId="39B04E18" w14:textId="77777777" w:rsidR="00360FB1" w:rsidRDefault="00000000">
      <w:pPr>
        <w:spacing w:after="160" w:line="259" w:lineRule="auto"/>
        <w:contextualSpacing/>
        <w:jc w:val="both"/>
        <w:rPr>
          <w:rFonts w:eastAsiaTheme="minorHAnsi"/>
          <w:b/>
        </w:rPr>
      </w:pPr>
      <w:r>
        <w:rPr>
          <w:rFonts w:eastAsiaTheme="minorHAnsi"/>
          <w:b/>
        </w:rPr>
        <w:t>SREDNJA ŠKOLA FRA ANDRIJE KAČIĆA MIOŠIĆA POČE</w:t>
      </w:r>
    </w:p>
    <w:p w14:paraId="3BB0AF75" w14:textId="77777777" w:rsidR="00360FB1" w:rsidRDefault="00360FB1">
      <w:pPr>
        <w:spacing w:after="160"/>
        <w:ind w:left="720"/>
        <w:contextualSpacing/>
        <w:jc w:val="both"/>
        <w:rPr>
          <w:rFonts w:eastAsiaTheme="minorHAnsi"/>
          <w:b/>
        </w:rPr>
      </w:pPr>
    </w:p>
    <w:p w14:paraId="0447F2F3" w14:textId="77777777" w:rsidR="00360FB1" w:rsidRDefault="00000000">
      <w:pPr>
        <w:pStyle w:val="Heading1"/>
        <w:spacing w:before="5" w:line="276" w:lineRule="auto"/>
        <w:ind w:left="148" w:right="2762"/>
        <w:jc w:val="both"/>
        <w:rPr>
          <w:rFonts w:ascii="Times New Roman" w:hAnsi="Times New Roman" w:cs="Times New Roman"/>
          <w:sz w:val="22"/>
        </w:rPr>
      </w:pPr>
      <w:r>
        <w:rPr>
          <w:rFonts w:ascii="Times New Roman" w:hAnsi="Times New Roman" w:cs="Times New Roman"/>
          <w:sz w:val="22"/>
        </w:rPr>
        <w:t>SAŽETAK DJELOKRUGA RADA:</w:t>
      </w:r>
    </w:p>
    <w:p w14:paraId="574006C7" w14:textId="77777777" w:rsidR="00360FB1" w:rsidRDefault="00000000">
      <w:pPr>
        <w:ind w:left="148"/>
        <w:jc w:val="both"/>
      </w:pPr>
      <w:r>
        <w:rPr>
          <w:w w:val="90"/>
        </w:rPr>
        <w:t>Djelatnost</w:t>
      </w:r>
      <w:r>
        <w:rPr>
          <w:spacing w:val="11"/>
        </w:rPr>
        <w:t xml:space="preserve"> </w:t>
      </w:r>
      <w:r>
        <w:rPr>
          <w:w w:val="90"/>
        </w:rPr>
        <w:t>škole</w:t>
      </w:r>
      <w:r>
        <w:rPr>
          <w:spacing w:val="8"/>
        </w:rPr>
        <w:t xml:space="preserve"> </w:t>
      </w:r>
      <w:r>
        <w:rPr>
          <w:w w:val="90"/>
        </w:rPr>
        <w:t>obuhvaća</w:t>
      </w:r>
      <w:r>
        <w:rPr>
          <w:spacing w:val="26"/>
        </w:rPr>
        <w:t xml:space="preserve"> </w:t>
      </w:r>
      <w:proofErr w:type="spellStart"/>
      <w:r>
        <w:rPr>
          <w:w w:val="90"/>
        </w:rPr>
        <w:t>srednješkolsko</w:t>
      </w:r>
      <w:proofErr w:type="spellEnd"/>
      <w:r>
        <w:rPr>
          <w:spacing w:val="2"/>
        </w:rPr>
        <w:t xml:space="preserve"> </w:t>
      </w:r>
      <w:r>
        <w:rPr>
          <w:w w:val="90"/>
        </w:rPr>
        <w:t>obrazovanje</w:t>
      </w:r>
      <w:r>
        <w:rPr>
          <w:spacing w:val="18"/>
        </w:rPr>
        <w:t xml:space="preserve"> </w:t>
      </w:r>
      <w:r>
        <w:rPr>
          <w:w w:val="90"/>
        </w:rPr>
        <w:t>i</w:t>
      </w:r>
      <w:r>
        <w:rPr>
          <w:spacing w:val="-1"/>
        </w:rPr>
        <w:t xml:space="preserve"> </w:t>
      </w:r>
      <w:r>
        <w:rPr>
          <w:w w:val="90"/>
        </w:rPr>
        <w:t>odgoj.</w:t>
      </w:r>
      <w:r>
        <w:rPr>
          <w:spacing w:val="7"/>
        </w:rPr>
        <w:t xml:space="preserve"> </w:t>
      </w:r>
      <w:r>
        <w:rPr>
          <w:w w:val="90"/>
        </w:rPr>
        <w:t>Temelji</w:t>
      </w:r>
      <w:r>
        <w:rPr>
          <w:spacing w:val="14"/>
        </w:rPr>
        <w:t xml:space="preserve"> </w:t>
      </w:r>
      <w:r>
        <w:rPr>
          <w:w w:val="90"/>
        </w:rPr>
        <w:t>se</w:t>
      </w:r>
      <w:r>
        <w:rPr>
          <w:spacing w:val="3"/>
        </w:rPr>
        <w:t xml:space="preserve"> </w:t>
      </w:r>
      <w:r>
        <w:rPr>
          <w:w w:val="90"/>
        </w:rPr>
        <w:t>na</w:t>
      </w:r>
      <w:r>
        <w:rPr>
          <w:spacing w:val="4"/>
        </w:rPr>
        <w:t xml:space="preserve"> </w:t>
      </w:r>
      <w:r>
        <w:rPr>
          <w:w w:val="90"/>
        </w:rPr>
        <w:t>Nacionalnom</w:t>
      </w:r>
      <w:r>
        <w:rPr>
          <w:spacing w:val="18"/>
        </w:rPr>
        <w:t xml:space="preserve"> </w:t>
      </w:r>
      <w:r>
        <w:rPr>
          <w:w w:val="90"/>
        </w:rPr>
        <w:t>kurikulumu</w:t>
      </w:r>
      <w:r>
        <w:rPr>
          <w:spacing w:val="17"/>
        </w:rPr>
        <w:t xml:space="preserve"> </w:t>
      </w:r>
      <w:r>
        <w:rPr>
          <w:spacing w:val="-5"/>
          <w:w w:val="90"/>
        </w:rPr>
        <w:t>za</w:t>
      </w:r>
    </w:p>
    <w:p w14:paraId="4E50EA77" w14:textId="77777777" w:rsidR="00360FB1" w:rsidRDefault="00000000">
      <w:pPr>
        <w:ind w:left="148"/>
        <w:jc w:val="both"/>
      </w:pPr>
      <w:r>
        <w:rPr>
          <w:w w:val="90"/>
        </w:rPr>
        <w:t>srednjoškolski</w:t>
      </w:r>
      <w:r>
        <w:rPr>
          <w:spacing w:val="9"/>
        </w:rPr>
        <w:t xml:space="preserve"> </w:t>
      </w:r>
      <w:r>
        <w:rPr>
          <w:w w:val="90"/>
        </w:rPr>
        <w:t>odgoj,</w:t>
      </w:r>
      <w:r>
        <w:rPr>
          <w:spacing w:val="2"/>
        </w:rPr>
        <w:t xml:space="preserve"> </w:t>
      </w:r>
      <w:proofErr w:type="spellStart"/>
      <w:r>
        <w:rPr>
          <w:w w:val="90"/>
        </w:rPr>
        <w:t>Kurikulumima</w:t>
      </w:r>
      <w:proofErr w:type="spellEnd"/>
      <w:r>
        <w:rPr>
          <w:spacing w:val="39"/>
        </w:rPr>
        <w:t xml:space="preserve"> </w:t>
      </w:r>
      <w:r>
        <w:rPr>
          <w:w w:val="90"/>
        </w:rPr>
        <w:t>nastavnih</w:t>
      </w:r>
      <w:r>
        <w:rPr>
          <w:spacing w:val="18"/>
        </w:rPr>
        <w:t xml:space="preserve"> </w:t>
      </w:r>
      <w:r>
        <w:rPr>
          <w:w w:val="90"/>
        </w:rPr>
        <w:t>predmeta</w:t>
      </w:r>
      <w:r>
        <w:rPr>
          <w:spacing w:val="26"/>
        </w:rPr>
        <w:t xml:space="preserve"> </w:t>
      </w:r>
      <w:r>
        <w:rPr>
          <w:w w:val="90"/>
        </w:rPr>
        <w:t>i</w:t>
      </w:r>
      <w:r>
        <w:rPr>
          <w:spacing w:val="11"/>
        </w:rPr>
        <w:t xml:space="preserve"> </w:t>
      </w:r>
      <w:proofErr w:type="spellStart"/>
      <w:r>
        <w:rPr>
          <w:w w:val="90"/>
        </w:rPr>
        <w:t>međupredmetnih</w:t>
      </w:r>
      <w:proofErr w:type="spellEnd"/>
      <w:r>
        <w:rPr>
          <w:spacing w:val="5"/>
        </w:rPr>
        <w:t xml:space="preserve"> </w:t>
      </w:r>
      <w:r>
        <w:rPr>
          <w:w w:val="90"/>
        </w:rPr>
        <w:t>tema</w:t>
      </w:r>
      <w:r>
        <w:rPr>
          <w:spacing w:val="9"/>
        </w:rPr>
        <w:t xml:space="preserve"> </w:t>
      </w:r>
      <w:r>
        <w:rPr>
          <w:w w:val="90"/>
        </w:rPr>
        <w:t>za</w:t>
      </w:r>
      <w:r>
        <w:rPr>
          <w:spacing w:val="18"/>
        </w:rPr>
        <w:t xml:space="preserve"> </w:t>
      </w:r>
      <w:r>
        <w:rPr>
          <w:w w:val="90"/>
        </w:rPr>
        <w:t>srednju školu</w:t>
      </w:r>
      <w:r>
        <w:rPr>
          <w:spacing w:val="-2"/>
          <w:w w:val="90"/>
        </w:rPr>
        <w:t>,</w:t>
      </w:r>
    </w:p>
    <w:p w14:paraId="113FBFD5" w14:textId="77777777" w:rsidR="00360FB1" w:rsidRDefault="00000000">
      <w:pPr>
        <w:ind w:left="151"/>
        <w:jc w:val="both"/>
      </w:pPr>
      <w:r>
        <w:t>Školskom</w:t>
      </w:r>
      <w:r>
        <w:rPr>
          <w:spacing w:val="19"/>
        </w:rPr>
        <w:t xml:space="preserve"> </w:t>
      </w:r>
      <w:r>
        <w:t>kurikulumu</w:t>
      </w:r>
      <w:r>
        <w:rPr>
          <w:spacing w:val="14"/>
        </w:rPr>
        <w:t xml:space="preserve"> </w:t>
      </w:r>
      <w:r>
        <w:t>te Godišnjem</w:t>
      </w:r>
      <w:r>
        <w:rPr>
          <w:spacing w:val="25"/>
        </w:rPr>
        <w:t xml:space="preserve"> </w:t>
      </w:r>
      <w:r>
        <w:t>planu</w:t>
      </w:r>
      <w:r>
        <w:rPr>
          <w:spacing w:val="11"/>
        </w:rPr>
        <w:t xml:space="preserve"> </w:t>
      </w:r>
      <w:r>
        <w:t>i</w:t>
      </w:r>
      <w:r>
        <w:rPr>
          <w:spacing w:val="9"/>
        </w:rPr>
        <w:t xml:space="preserve"> </w:t>
      </w:r>
      <w:r>
        <w:t>program</w:t>
      </w:r>
      <w:r>
        <w:rPr>
          <w:spacing w:val="10"/>
        </w:rPr>
        <w:t xml:space="preserve"> </w:t>
      </w:r>
      <w:r>
        <w:t>rada</w:t>
      </w:r>
      <w:r>
        <w:rPr>
          <w:spacing w:val="15"/>
        </w:rPr>
        <w:t xml:space="preserve"> </w:t>
      </w:r>
      <w:r>
        <w:t>za</w:t>
      </w:r>
      <w:r>
        <w:rPr>
          <w:spacing w:val="11"/>
        </w:rPr>
        <w:t xml:space="preserve"> </w:t>
      </w:r>
      <w:r>
        <w:t>školsku</w:t>
      </w:r>
      <w:r>
        <w:rPr>
          <w:spacing w:val="15"/>
        </w:rPr>
        <w:t xml:space="preserve"> </w:t>
      </w:r>
      <w:r>
        <w:t>godinu</w:t>
      </w:r>
      <w:r>
        <w:rPr>
          <w:spacing w:val="21"/>
        </w:rPr>
        <w:t xml:space="preserve"> </w:t>
      </w:r>
      <w:r>
        <w:rPr>
          <w:spacing w:val="-2"/>
        </w:rPr>
        <w:t>2023./2024.</w:t>
      </w:r>
    </w:p>
    <w:p w14:paraId="55AF17BC" w14:textId="77777777" w:rsidR="00360FB1" w:rsidRDefault="00360FB1">
      <w:pPr>
        <w:pStyle w:val="BodyText"/>
        <w:spacing w:line="276" w:lineRule="auto"/>
        <w:rPr>
          <w:rFonts w:ascii="Times New Roman" w:hAnsi="Times New Roman" w:cs="Times New Roman"/>
          <w:sz w:val="22"/>
          <w:szCs w:val="22"/>
        </w:rPr>
      </w:pPr>
    </w:p>
    <w:p w14:paraId="392E5A78" w14:textId="77777777" w:rsidR="00360FB1" w:rsidRDefault="00360FB1">
      <w:pPr>
        <w:pStyle w:val="BodyText"/>
        <w:spacing w:before="60" w:line="276" w:lineRule="auto"/>
        <w:rPr>
          <w:rFonts w:ascii="Times New Roman" w:hAnsi="Times New Roman" w:cs="Times New Roman"/>
          <w:sz w:val="22"/>
          <w:szCs w:val="22"/>
        </w:rPr>
      </w:pPr>
    </w:p>
    <w:p w14:paraId="425178E6" w14:textId="77777777" w:rsidR="00360FB1" w:rsidRDefault="00000000">
      <w:pPr>
        <w:pStyle w:val="Heading1"/>
        <w:spacing w:before="1" w:line="276" w:lineRule="auto"/>
        <w:ind w:left="145"/>
        <w:jc w:val="both"/>
        <w:rPr>
          <w:rFonts w:ascii="Times New Roman" w:hAnsi="Times New Roman" w:cs="Times New Roman"/>
          <w:sz w:val="22"/>
        </w:rPr>
      </w:pPr>
      <w:r>
        <w:rPr>
          <w:rFonts w:ascii="Times New Roman" w:hAnsi="Times New Roman" w:cs="Times New Roman"/>
          <w:spacing w:val="2"/>
          <w:sz w:val="22"/>
        </w:rPr>
        <w:t>ORGANIZACIJSKA</w:t>
      </w:r>
      <w:r>
        <w:rPr>
          <w:rFonts w:ascii="Times New Roman" w:hAnsi="Times New Roman" w:cs="Times New Roman"/>
          <w:spacing w:val="15"/>
          <w:sz w:val="22"/>
        </w:rPr>
        <w:t xml:space="preserve"> </w:t>
      </w:r>
      <w:r>
        <w:rPr>
          <w:rFonts w:ascii="Times New Roman" w:hAnsi="Times New Roman" w:cs="Times New Roman"/>
          <w:spacing w:val="-2"/>
          <w:sz w:val="22"/>
        </w:rPr>
        <w:t>STRUKTURA:</w:t>
      </w:r>
    </w:p>
    <w:p w14:paraId="4A97D816" w14:textId="77777777" w:rsidR="00360FB1" w:rsidRDefault="00000000">
      <w:pPr>
        <w:spacing w:before="27"/>
        <w:ind w:left="144" w:right="723"/>
        <w:jc w:val="both"/>
      </w:pPr>
      <w:r>
        <w:t>Srednja škola fra Andrije Kačića Miošića</w:t>
      </w:r>
      <w:r>
        <w:rPr>
          <w:spacing w:val="38"/>
        </w:rPr>
        <w:t xml:space="preserve"> </w:t>
      </w:r>
      <w:r>
        <w:t>je javna ustanova sa sjedištem</w:t>
      </w:r>
      <w:r>
        <w:rPr>
          <w:spacing w:val="37"/>
        </w:rPr>
        <w:t xml:space="preserve"> </w:t>
      </w:r>
      <w:r>
        <w:t>u Pločama, Tina Ujevića 5.</w:t>
      </w:r>
      <w:r>
        <w:rPr>
          <w:spacing w:val="23"/>
        </w:rPr>
        <w:t xml:space="preserve"> </w:t>
      </w:r>
      <w:r>
        <w:t>Nastava</w:t>
      </w:r>
      <w:r>
        <w:rPr>
          <w:spacing w:val="19"/>
        </w:rPr>
        <w:t xml:space="preserve"> </w:t>
      </w:r>
      <w:r>
        <w:t xml:space="preserve">je </w:t>
      </w:r>
      <w:r>
        <w:rPr>
          <w:color w:val="1C1D44"/>
        </w:rPr>
        <w:t>u</w:t>
      </w:r>
      <w:r>
        <w:rPr>
          <w:color w:val="1C1D44"/>
          <w:spacing w:val="11"/>
        </w:rPr>
        <w:t xml:space="preserve"> </w:t>
      </w:r>
      <w:r>
        <w:t>matičnoj</w:t>
      </w:r>
      <w:r>
        <w:rPr>
          <w:spacing w:val="28"/>
        </w:rPr>
        <w:t xml:space="preserve"> š</w:t>
      </w:r>
      <w:r>
        <w:t>koli</w:t>
      </w:r>
      <w:r>
        <w:rPr>
          <w:spacing w:val="17"/>
        </w:rPr>
        <w:t xml:space="preserve"> </w:t>
      </w:r>
      <w:r>
        <w:rPr>
          <w:spacing w:val="19"/>
        </w:rPr>
        <w:t xml:space="preserve"> </w:t>
      </w:r>
      <w:r>
        <w:t>organizirana u dvije</w:t>
      </w:r>
      <w:r>
        <w:rPr>
          <w:spacing w:val="24"/>
        </w:rPr>
        <w:t xml:space="preserve"> </w:t>
      </w:r>
      <w:r>
        <w:t>smjene.</w:t>
      </w:r>
    </w:p>
    <w:p w14:paraId="3E49973D" w14:textId="77777777" w:rsidR="00360FB1" w:rsidRDefault="00000000">
      <w:pPr>
        <w:spacing w:before="27"/>
        <w:ind w:right="723"/>
        <w:jc w:val="both"/>
        <w:rPr>
          <w:spacing w:val="30"/>
        </w:rPr>
      </w:pPr>
      <w:r>
        <w:rPr>
          <w:spacing w:val="28"/>
        </w:rPr>
        <w:t xml:space="preserve">  </w:t>
      </w:r>
      <w:r>
        <w:t>Nastava se odvija u oblicima: redovna, izborna,</w:t>
      </w:r>
      <w:r>
        <w:rPr>
          <w:spacing w:val="20"/>
        </w:rPr>
        <w:t xml:space="preserve"> </w:t>
      </w:r>
      <w:r>
        <w:t>dodatna, dopunska,</w:t>
      </w:r>
      <w:r>
        <w:rPr>
          <w:spacing w:val="26"/>
        </w:rPr>
        <w:t xml:space="preserve"> </w:t>
      </w:r>
      <w:r>
        <w:t>izvannastavne</w:t>
      </w:r>
      <w:r>
        <w:rPr>
          <w:spacing w:val="31"/>
        </w:rPr>
        <w:t xml:space="preserve"> </w:t>
      </w:r>
      <w:r>
        <w:t>aktivnosti.</w:t>
      </w:r>
      <w:r>
        <w:rPr>
          <w:spacing w:val="30"/>
        </w:rPr>
        <w:t xml:space="preserve">  </w:t>
      </w:r>
    </w:p>
    <w:p w14:paraId="283BD16F" w14:textId="77777777" w:rsidR="00360FB1" w:rsidRDefault="00000000">
      <w:pPr>
        <w:spacing w:before="27"/>
        <w:ind w:right="723"/>
        <w:jc w:val="both"/>
      </w:pPr>
      <w:r>
        <w:rPr>
          <w:spacing w:val="30"/>
        </w:rPr>
        <w:t xml:space="preserve">  </w:t>
      </w:r>
      <w:r>
        <w:t>Škola ima 21 razredni  odjel .</w:t>
      </w:r>
      <w:r>
        <w:rPr>
          <w:spacing w:val="34"/>
        </w:rPr>
        <w:t xml:space="preserve"> </w:t>
      </w:r>
      <w:r>
        <w:t>Škola ima  trenutno 74 djelatnika sukladno Pravilniku</w:t>
      </w:r>
      <w:r>
        <w:rPr>
          <w:spacing w:val="37"/>
        </w:rPr>
        <w:t xml:space="preserve"> </w:t>
      </w:r>
      <w:r>
        <w:t xml:space="preserve">o </w:t>
      </w:r>
    </w:p>
    <w:p w14:paraId="19DE53BD" w14:textId="77777777" w:rsidR="00360FB1" w:rsidRDefault="00000000">
      <w:pPr>
        <w:spacing w:before="27"/>
        <w:ind w:right="723"/>
        <w:jc w:val="both"/>
      </w:pPr>
      <w:r>
        <w:t xml:space="preserve">   organizaciji</w:t>
      </w:r>
      <w:r>
        <w:rPr>
          <w:spacing w:val="40"/>
        </w:rPr>
        <w:t xml:space="preserve"> </w:t>
      </w:r>
      <w:r>
        <w:t>rada i</w:t>
      </w:r>
      <w:r>
        <w:rPr>
          <w:spacing w:val="34"/>
        </w:rPr>
        <w:t xml:space="preserve"> </w:t>
      </w:r>
      <w:r>
        <w:t>sistematizaciji radnih mjesta.</w:t>
      </w:r>
    </w:p>
    <w:p w14:paraId="013F26EC" w14:textId="77777777" w:rsidR="00360FB1" w:rsidRDefault="00000000">
      <w:pPr>
        <w:ind w:left="147"/>
        <w:jc w:val="both"/>
      </w:pPr>
      <w:r>
        <w:rPr>
          <w:color w:val="000018"/>
        </w:rPr>
        <w:t>U</w:t>
      </w:r>
      <w:r>
        <w:rPr>
          <w:color w:val="000018"/>
          <w:spacing w:val="12"/>
        </w:rPr>
        <w:t xml:space="preserve"> </w:t>
      </w:r>
      <w:r>
        <w:t>školsku</w:t>
      </w:r>
      <w:r>
        <w:rPr>
          <w:spacing w:val="18"/>
        </w:rPr>
        <w:t xml:space="preserve"> </w:t>
      </w:r>
      <w:r>
        <w:t>godinu</w:t>
      </w:r>
      <w:r>
        <w:rPr>
          <w:spacing w:val="18"/>
        </w:rPr>
        <w:t xml:space="preserve"> </w:t>
      </w:r>
      <w:r>
        <w:t>2023./2024.</w:t>
      </w:r>
      <w:r>
        <w:rPr>
          <w:spacing w:val="25"/>
        </w:rPr>
        <w:t xml:space="preserve"> </w:t>
      </w:r>
      <w:r>
        <w:t>upisano</w:t>
      </w:r>
      <w:r>
        <w:rPr>
          <w:spacing w:val="15"/>
        </w:rPr>
        <w:t xml:space="preserve"> </w:t>
      </w:r>
      <w:r>
        <w:t>je</w:t>
      </w:r>
      <w:r>
        <w:rPr>
          <w:spacing w:val="11"/>
        </w:rPr>
        <w:t xml:space="preserve"> </w:t>
      </w:r>
      <w:r>
        <w:t>350</w:t>
      </w:r>
      <w:r>
        <w:rPr>
          <w:spacing w:val="13"/>
        </w:rPr>
        <w:t xml:space="preserve"> </w:t>
      </w:r>
      <w:r>
        <w:rPr>
          <w:spacing w:val="-2"/>
        </w:rPr>
        <w:t>učenika.</w:t>
      </w:r>
    </w:p>
    <w:p w14:paraId="6EC4D41E" w14:textId="77777777" w:rsidR="00360FB1" w:rsidRDefault="00000000">
      <w:pPr>
        <w:spacing w:before="2"/>
        <w:ind w:left="149" w:right="723"/>
        <w:jc w:val="both"/>
      </w:pPr>
      <w:r>
        <w:t>Škola nema vlastitu dvoranu, već plaćamo najam dvorane za tjelesni odgoj.</w:t>
      </w:r>
    </w:p>
    <w:p w14:paraId="100A7F6F" w14:textId="77777777" w:rsidR="00360FB1" w:rsidRDefault="00000000">
      <w:pPr>
        <w:jc w:val="both"/>
      </w:pPr>
      <w:r>
        <w:t xml:space="preserve">Ukupni prihodi u 2023. godini iznose </w:t>
      </w:r>
      <w:r>
        <w:rPr>
          <w:bCs/>
          <w:color w:val="000000"/>
        </w:rPr>
        <w:t>1.493.454,12</w:t>
      </w:r>
      <w:r>
        <w:rPr>
          <w:b/>
          <w:bCs/>
          <w:color w:val="000000"/>
        </w:rPr>
        <w:t xml:space="preserve"> </w:t>
      </w:r>
      <w:r>
        <w:t xml:space="preserve">eura što je 3,88 % više u odnosu na </w:t>
      </w:r>
      <w:proofErr w:type="spellStart"/>
      <w:r>
        <w:t>prethodu</w:t>
      </w:r>
      <w:proofErr w:type="spellEnd"/>
      <w:r>
        <w:t xml:space="preserve"> godinu, a rashodi su 1.493.454,12 </w:t>
      </w:r>
      <w:r>
        <w:rPr>
          <w:b/>
          <w:bCs/>
          <w:color w:val="000000"/>
        </w:rPr>
        <w:t xml:space="preserve"> </w:t>
      </w:r>
      <w:r>
        <w:t>eura što je manje  3,92% u odnosu na prethodnu godinu.</w:t>
      </w:r>
    </w:p>
    <w:p w14:paraId="7DC77FFD" w14:textId="77777777" w:rsidR="00360FB1" w:rsidRDefault="00000000">
      <w:pPr>
        <w:jc w:val="both"/>
      </w:pPr>
      <w:r>
        <w:t>Strukturu prihoda po izvorima prati i struktura rashoda – sredstva se namjenski troše prema izvorima financiranja.</w:t>
      </w:r>
    </w:p>
    <w:p w14:paraId="698615BA" w14:textId="77777777" w:rsidR="00360FB1" w:rsidRDefault="00000000">
      <w:pPr>
        <w:jc w:val="both"/>
      </w:pPr>
      <w:r>
        <w:t>Preneseni višak prihoda iznosi  15.501,39 eura, višak prihoda koji je prenesen u sljedeće razdoblje 70.984,32 eura.</w:t>
      </w:r>
    </w:p>
    <w:p w14:paraId="57FC747C" w14:textId="77777777" w:rsidR="00360FB1" w:rsidRDefault="00000000">
      <w:pPr>
        <w:spacing w:before="47"/>
        <w:ind w:left="145"/>
        <w:jc w:val="both"/>
        <w:rPr>
          <w:b/>
        </w:rPr>
      </w:pPr>
      <w:r>
        <w:rPr>
          <w:noProof/>
        </w:rPr>
        <mc:AlternateContent>
          <mc:Choice Requires="wps">
            <w:drawing>
              <wp:anchor distT="0" distB="0" distL="0" distR="0" simplePos="0" relativeHeight="251659264" behindDoc="1" locked="0" layoutInCell="1" allowOverlap="1" wp14:anchorId="6DE9204E" wp14:editId="23894168">
                <wp:simplePos x="0" y="0"/>
                <wp:positionH relativeFrom="page">
                  <wp:posOffset>654685</wp:posOffset>
                </wp:positionH>
                <wp:positionV relativeFrom="paragraph">
                  <wp:posOffset>200660</wp:posOffset>
                </wp:positionV>
                <wp:extent cx="6132830" cy="1270"/>
                <wp:effectExtent l="0" t="0" r="0" b="0"/>
                <wp:wrapTopAndBottom/>
                <wp:docPr id="3" name="Graphic 3"/>
                <wp:cNvGraphicFramePr/>
                <a:graphic xmlns:a="http://schemas.openxmlformats.org/drawingml/2006/main">
                  <a:graphicData uri="http://schemas.microsoft.com/office/word/2010/wordprocessingShape">
                    <wps:wsp>
                      <wps:cNvSpPr/>
                      <wps:spPr>
                        <a:xfrm>
                          <a:off x="0" y="0"/>
                          <a:ext cx="6132830" cy="1270"/>
                        </a:xfrm>
                        <a:custGeom>
                          <a:avLst/>
                          <a:gdLst/>
                          <a:ahLst/>
                          <a:cxnLst/>
                          <a:rect l="l" t="t" r="r" b="b"/>
                          <a:pathLst>
                            <a:path w="6132830">
                              <a:moveTo>
                                <a:pt x="0" y="0"/>
                              </a:moveTo>
                              <a:lnTo>
                                <a:pt x="6132576" y="0"/>
                              </a:lnTo>
                            </a:path>
                          </a:pathLst>
                        </a:custGeom>
                        <a:ln w="9144">
                          <a:solidFill>
                            <a:srgbClr val="232328"/>
                          </a:solidFill>
                          <a:prstDash val="solid"/>
                        </a:ln>
                      </wps:spPr>
                      <wps:bodyPr wrap="square" lIns="0" tIns="0" rIns="0" bIns="0" rtlCol="0">
                        <a:noAutofit/>
                      </wps:bodyPr>
                    </wps:wsp>
                  </a:graphicData>
                </a:graphic>
              </wp:anchor>
            </w:drawing>
          </mc:Choice>
          <mc:Fallback xmlns:wpsCustomData="http://www.wps.cn/officeDocument/2013/wpsCustomData">
            <w:pict>
              <v:shape id="Graphic 3" o:spid="_x0000_s1026" o:spt="100" style="position:absolute;left:0pt;margin-left:51.55pt;margin-top:15.8pt;height:0.1pt;width:482.9pt;mso-position-horizontal-relative:page;mso-wrap-distance-bottom:0pt;mso-wrap-distance-top:0pt;z-index:-251657216;mso-width-relative:page;mso-height-relative:page;" filled="f" stroked="t" coordsize="6132830,1" o:gfxdata="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EAKo9gAAAAKAQAADwAA&#10;AAAAAAABACAAAAAiAAAAZHJzL2Rvd25yZXYueG1sUEsBAhQAFAAAAAgAh07iQBQOirUWAgAAegQA&#10;AA4AAAAAAAAAAQAgAAAAJwEAAGRycy9lMm9Eb2MueG1sUEsFBgAAAAAGAAYAWQEAAK8FAAAAAA==&#10;" path="m0,0l6132576,0e">
                <v:fill on="f" focussize="0,0"/>
                <v:stroke weight="0.72pt" color="#232328" joinstyle="round"/>
                <v:imagedata o:title=""/>
                <o:lock v:ext="edit" aspectratio="f"/>
                <v:textbox inset="0mm,0mm,0mm,0mm"/>
                <w10:wrap type="topAndBottom"/>
              </v:shape>
            </w:pict>
          </mc:Fallback>
        </mc:AlternateContent>
      </w:r>
      <w:r>
        <w:rPr>
          <w:w w:val="110"/>
        </w:rPr>
        <w:t>Šifra</w:t>
      </w:r>
      <w:r>
        <w:rPr>
          <w:spacing w:val="10"/>
          <w:w w:val="110"/>
        </w:rPr>
        <w:t xml:space="preserve"> </w:t>
      </w:r>
      <w:r>
        <w:rPr>
          <w:w w:val="110"/>
        </w:rPr>
        <w:t>I</w:t>
      </w:r>
      <w:r>
        <w:rPr>
          <w:spacing w:val="-4"/>
          <w:w w:val="110"/>
        </w:rPr>
        <w:t xml:space="preserve"> </w:t>
      </w:r>
      <w:r>
        <w:rPr>
          <w:w w:val="110"/>
        </w:rPr>
        <w:t>NAZIV</w:t>
      </w:r>
      <w:r>
        <w:rPr>
          <w:spacing w:val="13"/>
          <w:w w:val="110"/>
        </w:rPr>
        <w:t xml:space="preserve"> </w:t>
      </w:r>
      <w:r>
        <w:rPr>
          <w:w w:val="110"/>
        </w:rPr>
        <w:t>PROGRAMA:</w:t>
      </w:r>
      <w:r>
        <w:rPr>
          <w:spacing w:val="30"/>
          <w:w w:val="110"/>
        </w:rPr>
        <w:t xml:space="preserve"> </w:t>
      </w:r>
      <w:r>
        <w:rPr>
          <w:b/>
          <w:w w:val="110"/>
        </w:rPr>
        <w:t>1207-ZAKONSKI</w:t>
      </w:r>
      <w:r>
        <w:rPr>
          <w:b/>
          <w:spacing w:val="28"/>
          <w:w w:val="110"/>
        </w:rPr>
        <w:t xml:space="preserve"> </w:t>
      </w:r>
      <w:r>
        <w:rPr>
          <w:b/>
          <w:w w:val="110"/>
        </w:rPr>
        <w:t>STANDARD</w:t>
      </w:r>
      <w:r>
        <w:rPr>
          <w:b/>
          <w:spacing w:val="31"/>
          <w:w w:val="110"/>
        </w:rPr>
        <w:t xml:space="preserve"> </w:t>
      </w:r>
      <w:r>
        <w:rPr>
          <w:b/>
          <w:w w:val="110"/>
        </w:rPr>
        <w:t>JAVNIH</w:t>
      </w:r>
      <w:r>
        <w:rPr>
          <w:b/>
          <w:spacing w:val="32"/>
          <w:w w:val="110"/>
        </w:rPr>
        <w:t xml:space="preserve"> </w:t>
      </w:r>
      <w:r>
        <w:rPr>
          <w:b/>
          <w:w w:val="110"/>
        </w:rPr>
        <w:t>USTANOVA</w:t>
      </w:r>
      <w:r>
        <w:rPr>
          <w:b/>
          <w:spacing w:val="37"/>
          <w:w w:val="110"/>
        </w:rPr>
        <w:t xml:space="preserve"> </w:t>
      </w:r>
    </w:p>
    <w:p w14:paraId="0B0D92D1" w14:textId="77777777" w:rsidR="00360FB1" w:rsidRDefault="00360FB1">
      <w:pPr>
        <w:pStyle w:val="BodyText"/>
        <w:spacing w:before="28" w:line="276" w:lineRule="auto"/>
        <w:rPr>
          <w:rFonts w:ascii="Times New Roman" w:hAnsi="Times New Roman" w:cs="Times New Roman"/>
          <w:b/>
          <w:color w:val="000000" w:themeColor="text1"/>
          <w:sz w:val="22"/>
          <w:szCs w:val="22"/>
        </w:rPr>
      </w:pPr>
    </w:p>
    <w:p w14:paraId="22C60045" w14:textId="77777777" w:rsidR="00360FB1" w:rsidRDefault="00000000">
      <w:pPr>
        <w:pStyle w:val="Heading2"/>
        <w:spacing w:line="276" w:lineRule="auto"/>
        <w:ind w:left="144"/>
        <w:jc w:val="both"/>
        <w:rPr>
          <w:rFonts w:ascii="Times New Roman" w:hAnsi="Times New Roman" w:cs="Times New Roman"/>
          <w:color w:val="000000" w:themeColor="text1"/>
          <w:sz w:val="22"/>
        </w:rPr>
      </w:pPr>
      <w:r>
        <w:rPr>
          <w:rFonts w:ascii="Times New Roman" w:hAnsi="Times New Roman" w:cs="Times New Roman"/>
          <w:color w:val="000000" w:themeColor="text1"/>
          <w:w w:val="105"/>
          <w:sz w:val="22"/>
        </w:rPr>
        <w:t>SVRHA</w:t>
      </w:r>
      <w:r>
        <w:rPr>
          <w:rFonts w:ascii="Times New Roman" w:hAnsi="Times New Roman" w:cs="Times New Roman"/>
          <w:color w:val="000000" w:themeColor="text1"/>
          <w:spacing w:val="2"/>
          <w:w w:val="105"/>
          <w:sz w:val="22"/>
        </w:rPr>
        <w:t xml:space="preserve"> </w:t>
      </w:r>
      <w:r>
        <w:rPr>
          <w:rFonts w:ascii="Times New Roman" w:hAnsi="Times New Roman" w:cs="Times New Roman"/>
          <w:color w:val="000000" w:themeColor="text1"/>
          <w:spacing w:val="-2"/>
          <w:w w:val="105"/>
          <w:sz w:val="22"/>
        </w:rPr>
        <w:t>PROGRAMA:</w:t>
      </w:r>
    </w:p>
    <w:p w14:paraId="21050E37" w14:textId="77777777" w:rsidR="00360FB1" w:rsidRDefault="00000000">
      <w:pPr>
        <w:pStyle w:val="BodyText"/>
        <w:spacing w:before="24" w:line="276" w:lineRule="auto"/>
        <w:ind w:left="145" w:right="621"/>
        <w:rPr>
          <w:rFonts w:ascii="Times New Roman" w:hAnsi="Times New Roman" w:cs="Times New Roman"/>
          <w:sz w:val="22"/>
          <w:szCs w:val="22"/>
        </w:rPr>
      </w:pPr>
      <w:r>
        <w:rPr>
          <w:rFonts w:ascii="Times New Roman" w:hAnsi="Times New Roman" w:cs="Times New Roman"/>
          <w:sz w:val="22"/>
          <w:szCs w:val="22"/>
        </w:rPr>
        <w:t>Ovim</w:t>
      </w:r>
      <w:r>
        <w:rPr>
          <w:rFonts w:ascii="Times New Roman" w:hAnsi="Times New Roman" w:cs="Times New Roman"/>
          <w:spacing w:val="40"/>
          <w:sz w:val="22"/>
          <w:szCs w:val="22"/>
        </w:rPr>
        <w:t xml:space="preserve"> </w:t>
      </w:r>
      <w:r>
        <w:rPr>
          <w:rFonts w:ascii="Times New Roman" w:hAnsi="Times New Roman" w:cs="Times New Roman"/>
          <w:sz w:val="22"/>
          <w:szCs w:val="22"/>
        </w:rPr>
        <w:t>se</w:t>
      </w:r>
      <w:r>
        <w:rPr>
          <w:rFonts w:ascii="Times New Roman" w:hAnsi="Times New Roman" w:cs="Times New Roman"/>
          <w:spacing w:val="40"/>
          <w:sz w:val="22"/>
          <w:szCs w:val="22"/>
        </w:rPr>
        <w:t xml:space="preserve"> </w:t>
      </w:r>
      <w:r>
        <w:rPr>
          <w:rFonts w:ascii="Times New Roman" w:hAnsi="Times New Roman" w:cs="Times New Roman"/>
          <w:sz w:val="22"/>
          <w:szCs w:val="22"/>
        </w:rPr>
        <w:t>programom</w:t>
      </w:r>
      <w:r>
        <w:rPr>
          <w:rFonts w:ascii="Times New Roman" w:hAnsi="Times New Roman" w:cs="Times New Roman"/>
          <w:spacing w:val="40"/>
          <w:sz w:val="22"/>
          <w:szCs w:val="22"/>
        </w:rPr>
        <w:t xml:space="preserve"> </w:t>
      </w:r>
      <w:r>
        <w:rPr>
          <w:rFonts w:ascii="Times New Roman" w:hAnsi="Times New Roman" w:cs="Times New Roman"/>
          <w:sz w:val="22"/>
          <w:szCs w:val="22"/>
        </w:rPr>
        <w:t>učenicima</w:t>
      </w:r>
      <w:r>
        <w:rPr>
          <w:rFonts w:ascii="Times New Roman" w:hAnsi="Times New Roman" w:cs="Times New Roman"/>
          <w:spacing w:val="40"/>
          <w:sz w:val="22"/>
          <w:szCs w:val="22"/>
        </w:rPr>
        <w:t xml:space="preserve"> </w:t>
      </w:r>
      <w:r>
        <w:rPr>
          <w:rFonts w:ascii="Times New Roman" w:hAnsi="Times New Roman" w:cs="Times New Roman"/>
          <w:sz w:val="22"/>
          <w:szCs w:val="22"/>
        </w:rPr>
        <w:t>osigurava</w:t>
      </w:r>
      <w:r>
        <w:rPr>
          <w:rFonts w:ascii="Times New Roman" w:hAnsi="Times New Roman" w:cs="Times New Roman"/>
          <w:spacing w:val="40"/>
          <w:sz w:val="22"/>
          <w:szCs w:val="22"/>
        </w:rPr>
        <w:t xml:space="preserve"> </w:t>
      </w:r>
      <w:r>
        <w:rPr>
          <w:rFonts w:ascii="Times New Roman" w:hAnsi="Times New Roman" w:cs="Times New Roman"/>
          <w:sz w:val="22"/>
          <w:szCs w:val="22"/>
        </w:rPr>
        <w:t>srednjoškolski</w:t>
      </w:r>
      <w:r>
        <w:rPr>
          <w:rFonts w:ascii="Times New Roman" w:hAnsi="Times New Roman" w:cs="Times New Roman"/>
          <w:spacing w:val="40"/>
          <w:sz w:val="22"/>
          <w:szCs w:val="22"/>
        </w:rPr>
        <w:t xml:space="preserve"> </w:t>
      </w:r>
      <w:r>
        <w:rPr>
          <w:rFonts w:ascii="Times New Roman" w:hAnsi="Times New Roman" w:cs="Times New Roman"/>
          <w:sz w:val="22"/>
          <w:szCs w:val="22"/>
        </w:rPr>
        <w:t>odgoj</w:t>
      </w:r>
      <w:r>
        <w:rPr>
          <w:rFonts w:ascii="Times New Roman" w:hAnsi="Times New Roman" w:cs="Times New Roman"/>
          <w:spacing w:val="40"/>
          <w:sz w:val="22"/>
          <w:szCs w:val="22"/>
        </w:rPr>
        <w:t xml:space="preserve"> </w:t>
      </w:r>
      <w:r>
        <w:rPr>
          <w:rFonts w:ascii="Times New Roman" w:hAnsi="Times New Roman" w:cs="Times New Roman"/>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obrazovanje</w:t>
      </w:r>
      <w:r>
        <w:rPr>
          <w:rFonts w:ascii="Times New Roman" w:hAnsi="Times New Roman" w:cs="Times New Roman"/>
          <w:spacing w:val="40"/>
          <w:sz w:val="22"/>
          <w:szCs w:val="22"/>
        </w:rPr>
        <w:t xml:space="preserve"> </w:t>
      </w:r>
      <w:r>
        <w:rPr>
          <w:rFonts w:ascii="Times New Roman" w:hAnsi="Times New Roman" w:cs="Times New Roman"/>
          <w:sz w:val="22"/>
          <w:szCs w:val="22"/>
        </w:rPr>
        <w:t>kroz</w:t>
      </w:r>
      <w:r>
        <w:rPr>
          <w:rFonts w:ascii="Times New Roman" w:hAnsi="Times New Roman" w:cs="Times New Roman"/>
          <w:spacing w:val="40"/>
          <w:sz w:val="22"/>
          <w:szCs w:val="22"/>
        </w:rPr>
        <w:t xml:space="preserve"> </w:t>
      </w:r>
      <w:r>
        <w:rPr>
          <w:rFonts w:ascii="Times New Roman" w:hAnsi="Times New Roman" w:cs="Times New Roman"/>
          <w:sz w:val="22"/>
          <w:szCs w:val="22"/>
        </w:rPr>
        <w:t>redovnu</w:t>
      </w:r>
      <w:r>
        <w:rPr>
          <w:rFonts w:ascii="Times New Roman" w:hAnsi="Times New Roman" w:cs="Times New Roman"/>
          <w:spacing w:val="40"/>
          <w:sz w:val="22"/>
          <w:szCs w:val="22"/>
        </w:rPr>
        <w:t xml:space="preserve"> </w:t>
      </w:r>
      <w:r>
        <w:rPr>
          <w:rFonts w:ascii="Times New Roman" w:hAnsi="Times New Roman" w:cs="Times New Roman"/>
          <w:sz w:val="22"/>
          <w:szCs w:val="22"/>
        </w:rPr>
        <w:t>nastavu, izbornu,</w:t>
      </w:r>
      <w:r>
        <w:rPr>
          <w:rFonts w:ascii="Times New Roman" w:hAnsi="Times New Roman" w:cs="Times New Roman"/>
          <w:spacing w:val="40"/>
          <w:sz w:val="22"/>
          <w:szCs w:val="22"/>
        </w:rPr>
        <w:t xml:space="preserve"> </w:t>
      </w:r>
      <w:r>
        <w:rPr>
          <w:rFonts w:ascii="Times New Roman" w:hAnsi="Times New Roman" w:cs="Times New Roman"/>
          <w:sz w:val="22"/>
          <w:szCs w:val="22"/>
        </w:rPr>
        <w:t>dodatnu</w:t>
      </w:r>
      <w:r>
        <w:rPr>
          <w:rFonts w:ascii="Times New Roman" w:hAnsi="Times New Roman" w:cs="Times New Roman"/>
          <w:spacing w:val="40"/>
          <w:sz w:val="22"/>
          <w:szCs w:val="22"/>
        </w:rPr>
        <w:t xml:space="preserve"> </w:t>
      </w:r>
      <w:r>
        <w:rPr>
          <w:rFonts w:ascii="Times New Roman" w:hAnsi="Times New Roman" w:cs="Times New Roman"/>
          <w:sz w:val="22"/>
          <w:szCs w:val="22"/>
        </w:rPr>
        <w:t>i dopunsku</w:t>
      </w:r>
      <w:r>
        <w:rPr>
          <w:rFonts w:ascii="Times New Roman" w:hAnsi="Times New Roman" w:cs="Times New Roman"/>
          <w:spacing w:val="40"/>
          <w:sz w:val="22"/>
          <w:szCs w:val="22"/>
        </w:rPr>
        <w:t xml:space="preserve"> </w:t>
      </w:r>
      <w:r>
        <w:rPr>
          <w:rFonts w:ascii="Times New Roman" w:hAnsi="Times New Roman" w:cs="Times New Roman"/>
          <w:sz w:val="22"/>
          <w:szCs w:val="22"/>
        </w:rPr>
        <w:t>nastavu,</w:t>
      </w:r>
      <w:r>
        <w:rPr>
          <w:rFonts w:ascii="Times New Roman" w:hAnsi="Times New Roman" w:cs="Times New Roman"/>
          <w:spacing w:val="40"/>
          <w:sz w:val="22"/>
          <w:szCs w:val="22"/>
        </w:rPr>
        <w:t xml:space="preserve"> </w:t>
      </w:r>
      <w:r>
        <w:rPr>
          <w:rFonts w:ascii="Times New Roman" w:hAnsi="Times New Roman" w:cs="Times New Roman"/>
          <w:sz w:val="22"/>
          <w:szCs w:val="22"/>
        </w:rPr>
        <w:t>izvannastavne</w:t>
      </w:r>
      <w:r>
        <w:rPr>
          <w:rFonts w:ascii="Times New Roman" w:hAnsi="Times New Roman" w:cs="Times New Roman"/>
          <w:spacing w:val="40"/>
          <w:sz w:val="22"/>
          <w:szCs w:val="22"/>
        </w:rPr>
        <w:t xml:space="preserve"> </w:t>
      </w:r>
      <w:r>
        <w:rPr>
          <w:rFonts w:ascii="Times New Roman" w:hAnsi="Times New Roman" w:cs="Times New Roman"/>
          <w:sz w:val="22"/>
          <w:szCs w:val="22"/>
        </w:rPr>
        <w:t>aktivnosti,</w:t>
      </w:r>
      <w:r>
        <w:rPr>
          <w:rFonts w:ascii="Times New Roman" w:hAnsi="Times New Roman" w:cs="Times New Roman"/>
          <w:spacing w:val="40"/>
          <w:sz w:val="22"/>
          <w:szCs w:val="22"/>
        </w:rPr>
        <w:t xml:space="preserve"> </w:t>
      </w:r>
      <w:r>
        <w:rPr>
          <w:rFonts w:ascii="Times New Roman" w:hAnsi="Times New Roman" w:cs="Times New Roman"/>
          <w:sz w:val="22"/>
          <w:szCs w:val="22"/>
        </w:rPr>
        <w:t>izvanškolske</w:t>
      </w:r>
      <w:r>
        <w:rPr>
          <w:rFonts w:ascii="Times New Roman" w:hAnsi="Times New Roman" w:cs="Times New Roman"/>
          <w:spacing w:val="40"/>
          <w:sz w:val="22"/>
          <w:szCs w:val="22"/>
        </w:rPr>
        <w:t xml:space="preserve"> </w:t>
      </w:r>
      <w:r>
        <w:rPr>
          <w:rFonts w:ascii="Times New Roman" w:hAnsi="Times New Roman" w:cs="Times New Roman"/>
          <w:sz w:val="22"/>
          <w:szCs w:val="22"/>
        </w:rPr>
        <w:t>aktivnosti,</w:t>
      </w:r>
      <w:r>
        <w:rPr>
          <w:rFonts w:ascii="Times New Roman" w:hAnsi="Times New Roman" w:cs="Times New Roman"/>
          <w:spacing w:val="40"/>
          <w:sz w:val="22"/>
          <w:szCs w:val="22"/>
        </w:rPr>
        <w:t xml:space="preserve"> </w:t>
      </w:r>
      <w:r>
        <w:rPr>
          <w:rFonts w:ascii="Times New Roman" w:hAnsi="Times New Roman" w:cs="Times New Roman"/>
          <w:sz w:val="22"/>
          <w:szCs w:val="22"/>
        </w:rPr>
        <w:t>programe</w:t>
      </w:r>
      <w:r>
        <w:rPr>
          <w:rFonts w:ascii="Times New Roman" w:hAnsi="Times New Roman" w:cs="Times New Roman"/>
          <w:spacing w:val="40"/>
          <w:sz w:val="22"/>
          <w:szCs w:val="22"/>
        </w:rPr>
        <w:t xml:space="preserve"> </w:t>
      </w:r>
      <w:r>
        <w:rPr>
          <w:rFonts w:ascii="Times New Roman" w:hAnsi="Times New Roman" w:cs="Times New Roman"/>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projekte.</w:t>
      </w:r>
    </w:p>
    <w:p w14:paraId="59FF21D4" w14:textId="77777777" w:rsidR="00360FB1" w:rsidRDefault="00000000">
      <w:pPr>
        <w:pStyle w:val="BodyText"/>
        <w:spacing w:line="276" w:lineRule="auto"/>
        <w:ind w:left="142" w:right="840" w:firstLine="1"/>
        <w:rPr>
          <w:rFonts w:ascii="Times New Roman" w:hAnsi="Times New Roman" w:cs="Times New Roman"/>
          <w:sz w:val="22"/>
          <w:szCs w:val="22"/>
        </w:rPr>
      </w:pPr>
      <w:r>
        <w:rPr>
          <w:rFonts w:ascii="Times New Roman" w:hAnsi="Times New Roman" w:cs="Times New Roman"/>
          <w:sz w:val="22"/>
          <w:szCs w:val="22"/>
        </w:rPr>
        <w:t>Materijalni</w:t>
      </w:r>
      <w:r>
        <w:rPr>
          <w:rFonts w:ascii="Times New Roman" w:hAnsi="Times New Roman" w:cs="Times New Roman"/>
          <w:spacing w:val="40"/>
          <w:sz w:val="22"/>
          <w:szCs w:val="22"/>
        </w:rPr>
        <w:t xml:space="preserve"> </w:t>
      </w:r>
      <w:r>
        <w:rPr>
          <w:rFonts w:ascii="Times New Roman" w:hAnsi="Times New Roman" w:cs="Times New Roman"/>
          <w:w w:val="80"/>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financijski</w:t>
      </w:r>
      <w:r>
        <w:rPr>
          <w:rFonts w:ascii="Times New Roman" w:hAnsi="Times New Roman" w:cs="Times New Roman"/>
          <w:spacing w:val="40"/>
          <w:sz w:val="22"/>
          <w:szCs w:val="22"/>
        </w:rPr>
        <w:t xml:space="preserve"> </w:t>
      </w:r>
      <w:r>
        <w:rPr>
          <w:rFonts w:ascii="Times New Roman" w:hAnsi="Times New Roman" w:cs="Times New Roman"/>
          <w:sz w:val="22"/>
          <w:szCs w:val="22"/>
        </w:rPr>
        <w:t>rashodi</w:t>
      </w:r>
      <w:r>
        <w:rPr>
          <w:rFonts w:ascii="Times New Roman" w:hAnsi="Times New Roman" w:cs="Times New Roman"/>
          <w:spacing w:val="39"/>
          <w:sz w:val="22"/>
          <w:szCs w:val="22"/>
        </w:rPr>
        <w:t xml:space="preserve"> </w:t>
      </w:r>
      <w:r>
        <w:rPr>
          <w:rFonts w:ascii="Times New Roman" w:hAnsi="Times New Roman" w:cs="Times New Roman"/>
          <w:sz w:val="22"/>
          <w:szCs w:val="22"/>
        </w:rPr>
        <w:t>za</w:t>
      </w:r>
      <w:r>
        <w:rPr>
          <w:rFonts w:ascii="Times New Roman" w:hAnsi="Times New Roman" w:cs="Times New Roman"/>
          <w:spacing w:val="21"/>
          <w:sz w:val="22"/>
          <w:szCs w:val="22"/>
        </w:rPr>
        <w:t xml:space="preserve"> </w:t>
      </w:r>
      <w:r>
        <w:rPr>
          <w:rFonts w:ascii="Times New Roman" w:hAnsi="Times New Roman" w:cs="Times New Roman"/>
          <w:sz w:val="22"/>
          <w:szCs w:val="22"/>
        </w:rPr>
        <w:t>opće</w:t>
      </w:r>
      <w:r>
        <w:rPr>
          <w:rFonts w:ascii="Times New Roman" w:hAnsi="Times New Roman" w:cs="Times New Roman"/>
          <w:spacing w:val="38"/>
          <w:sz w:val="22"/>
          <w:szCs w:val="22"/>
        </w:rPr>
        <w:t xml:space="preserve"> </w:t>
      </w:r>
      <w:r>
        <w:rPr>
          <w:rFonts w:ascii="Times New Roman" w:hAnsi="Times New Roman" w:cs="Times New Roman"/>
          <w:sz w:val="22"/>
          <w:szCs w:val="22"/>
        </w:rPr>
        <w:t>i</w:t>
      </w:r>
      <w:r>
        <w:rPr>
          <w:rFonts w:ascii="Times New Roman" w:hAnsi="Times New Roman" w:cs="Times New Roman"/>
          <w:spacing w:val="34"/>
          <w:sz w:val="22"/>
          <w:szCs w:val="22"/>
        </w:rPr>
        <w:t xml:space="preserve"> </w:t>
      </w:r>
      <w:r>
        <w:rPr>
          <w:rFonts w:ascii="Times New Roman" w:hAnsi="Times New Roman" w:cs="Times New Roman"/>
          <w:sz w:val="22"/>
          <w:szCs w:val="22"/>
        </w:rPr>
        <w:t>stvarne</w:t>
      </w:r>
      <w:r>
        <w:rPr>
          <w:rFonts w:ascii="Times New Roman" w:hAnsi="Times New Roman" w:cs="Times New Roman"/>
          <w:spacing w:val="40"/>
          <w:sz w:val="22"/>
          <w:szCs w:val="22"/>
        </w:rPr>
        <w:t xml:space="preserve"> </w:t>
      </w:r>
      <w:r>
        <w:rPr>
          <w:rFonts w:ascii="Times New Roman" w:hAnsi="Times New Roman" w:cs="Times New Roman"/>
          <w:sz w:val="22"/>
          <w:szCs w:val="22"/>
        </w:rPr>
        <w:t>troškove</w:t>
      </w:r>
      <w:r>
        <w:rPr>
          <w:rFonts w:ascii="Times New Roman" w:hAnsi="Times New Roman" w:cs="Times New Roman"/>
          <w:spacing w:val="40"/>
          <w:sz w:val="22"/>
          <w:szCs w:val="22"/>
        </w:rPr>
        <w:t xml:space="preserve"> </w:t>
      </w:r>
      <w:r>
        <w:rPr>
          <w:rFonts w:ascii="Times New Roman" w:hAnsi="Times New Roman" w:cs="Times New Roman"/>
          <w:sz w:val="22"/>
          <w:szCs w:val="22"/>
        </w:rPr>
        <w:t>planirani</w:t>
      </w:r>
      <w:r>
        <w:rPr>
          <w:rFonts w:ascii="Times New Roman" w:hAnsi="Times New Roman" w:cs="Times New Roman"/>
          <w:spacing w:val="40"/>
          <w:sz w:val="22"/>
          <w:szCs w:val="22"/>
        </w:rPr>
        <w:t xml:space="preserve"> </w:t>
      </w:r>
      <w:r>
        <w:rPr>
          <w:rFonts w:ascii="Times New Roman" w:hAnsi="Times New Roman" w:cs="Times New Roman"/>
          <w:sz w:val="22"/>
          <w:szCs w:val="22"/>
        </w:rPr>
        <w:t>su</w:t>
      </w:r>
      <w:r>
        <w:rPr>
          <w:rFonts w:ascii="Times New Roman" w:hAnsi="Times New Roman" w:cs="Times New Roman"/>
          <w:spacing w:val="34"/>
          <w:sz w:val="22"/>
          <w:szCs w:val="22"/>
        </w:rPr>
        <w:t xml:space="preserve"> </w:t>
      </w:r>
      <w:r>
        <w:rPr>
          <w:rFonts w:ascii="Times New Roman" w:hAnsi="Times New Roman" w:cs="Times New Roman"/>
          <w:sz w:val="22"/>
          <w:szCs w:val="22"/>
        </w:rPr>
        <w:t>prema</w:t>
      </w:r>
      <w:r>
        <w:rPr>
          <w:rFonts w:ascii="Times New Roman" w:hAnsi="Times New Roman" w:cs="Times New Roman"/>
          <w:spacing w:val="35"/>
          <w:sz w:val="22"/>
          <w:szCs w:val="22"/>
        </w:rPr>
        <w:t xml:space="preserve"> </w:t>
      </w:r>
      <w:r>
        <w:rPr>
          <w:rFonts w:ascii="Times New Roman" w:hAnsi="Times New Roman" w:cs="Times New Roman"/>
          <w:sz w:val="22"/>
          <w:szCs w:val="22"/>
        </w:rPr>
        <w:t>uputi</w:t>
      </w:r>
      <w:r>
        <w:rPr>
          <w:rFonts w:ascii="Times New Roman" w:hAnsi="Times New Roman" w:cs="Times New Roman"/>
          <w:spacing w:val="40"/>
          <w:sz w:val="22"/>
          <w:szCs w:val="22"/>
        </w:rPr>
        <w:t xml:space="preserve"> </w:t>
      </w:r>
      <w:proofErr w:type="spellStart"/>
      <w:r>
        <w:rPr>
          <w:rFonts w:ascii="Times New Roman" w:hAnsi="Times New Roman" w:cs="Times New Roman"/>
          <w:spacing w:val="40"/>
          <w:sz w:val="22"/>
          <w:szCs w:val="22"/>
        </w:rPr>
        <w:t>DN</w:t>
      </w:r>
      <w:proofErr w:type="spellEnd"/>
      <w:r>
        <w:rPr>
          <w:rFonts w:ascii="Times New Roman" w:hAnsi="Times New Roman" w:cs="Times New Roman"/>
          <w:spacing w:val="40"/>
          <w:sz w:val="22"/>
          <w:szCs w:val="22"/>
        </w:rPr>
        <w:t xml:space="preserve"> Ž</w:t>
      </w:r>
      <w:r>
        <w:rPr>
          <w:rFonts w:ascii="Times New Roman" w:hAnsi="Times New Roman" w:cs="Times New Roman"/>
          <w:sz w:val="22"/>
          <w:szCs w:val="22"/>
        </w:rPr>
        <w:t xml:space="preserve"> za 2023. godinu. Osigurana sredstava utrošila su se za materijalne rashode prema zadanim mjerilima </w:t>
      </w:r>
      <w:r>
        <w:rPr>
          <w:rFonts w:ascii="Times New Roman" w:hAnsi="Times New Roman" w:cs="Times New Roman"/>
          <w:w w:val="80"/>
          <w:sz w:val="22"/>
          <w:szCs w:val="22"/>
        </w:rPr>
        <w:t>i</w:t>
      </w:r>
      <w:r>
        <w:rPr>
          <w:rFonts w:ascii="Times New Roman" w:hAnsi="Times New Roman" w:cs="Times New Roman"/>
          <w:sz w:val="22"/>
          <w:szCs w:val="22"/>
        </w:rPr>
        <w:t xml:space="preserve"> kriterijima, održavanje higijenskog standarda, osiguravanje redovitog stručnog usavršavanja nastavnog osoblja, osiguravanje potrebnih energenata, osiguravanje redovitog prijevoza učenika u školu </w:t>
      </w:r>
      <w:r>
        <w:rPr>
          <w:rFonts w:ascii="Times New Roman" w:hAnsi="Times New Roman" w:cs="Times New Roman"/>
          <w:w w:val="80"/>
          <w:sz w:val="22"/>
          <w:szCs w:val="22"/>
        </w:rPr>
        <w:t>í</w:t>
      </w:r>
      <w:r>
        <w:rPr>
          <w:rFonts w:ascii="Times New Roman" w:hAnsi="Times New Roman" w:cs="Times New Roman"/>
          <w:sz w:val="22"/>
          <w:szCs w:val="22"/>
        </w:rPr>
        <w:t xml:space="preserve"> íz škole, pedagošku</w:t>
      </w:r>
      <w:r>
        <w:rPr>
          <w:rFonts w:ascii="Times New Roman" w:hAnsi="Times New Roman" w:cs="Times New Roman"/>
          <w:spacing w:val="40"/>
          <w:sz w:val="22"/>
          <w:szCs w:val="22"/>
        </w:rPr>
        <w:t xml:space="preserve"> </w:t>
      </w:r>
      <w:r>
        <w:rPr>
          <w:rFonts w:ascii="Times New Roman" w:hAnsi="Times New Roman" w:cs="Times New Roman"/>
          <w:sz w:val="22"/>
          <w:szCs w:val="22"/>
        </w:rPr>
        <w:t>dokumentaciju,</w:t>
      </w:r>
      <w:r>
        <w:rPr>
          <w:rFonts w:ascii="Times New Roman" w:hAnsi="Times New Roman" w:cs="Times New Roman"/>
          <w:spacing w:val="40"/>
          <w:sz w:val="22"/>
          <w:szCs w:val="22"/>
        </w:rPr>
        <w:t xml:space="preserve"> </w:t>
      </w:r>
      <w:r>
        <w:rPr>
          <w:rFonts w:ascii="Times New Roman" w:hAnsi="Times New Roman" w:cs="Times New Roman"/>
          <w:sz w:val="22"/>
          <w:szCs w:val="22"/>
        </w:rPr>
        <w:t>redovite</w:t>
      </w:r>
      <w:r>
        <w:rPr>
          <w:rFonts w:ascii="Times New Roman" w:hAnsi="Times New Roman" w:cs="Times New Roman"/>
          <w:spacing w:val="40"/>
          <w:sz w:val="22"/>
          <w:szCs w:val="22"/>
        </w:rPr>
        <w:t xml:space="preserve"> </w:t>
      </w:r>
      <w:r>
        <w:rPr>
          <w:rFonts w:ascii="Times New Roman" w:hAnsi="Times New Roman" w:cs="Times New Roman"/>
          <w:sz w:val="22"/>
          <w:szCs w:val="22"/>
        </w:rPr>
        <w:t>propisane</w:t>
      </w:r>
      <w:r>
        <w:rPr>
          <w:rFonts w:ascii="Times New Roman" w:hAnsi="Times New Roman" w:cs="Times New Roman"/>
          <w:spacing w:val="40"/>
          <w:sz w:val="22"/>
          <w:szCs w:val="22"/>
        </w:rPr>
        <w:t xml:space="preserve"> </w:t>
      </w:r>
      <w:r>
        <w:rPr>
          <w:rFonts w:ascii="Times New Roman" w:hAnsi="Times New Roman" w:cs="Times New Roman"/>
          <w:sz w:val="22"/>
          <w:szCs w:val="22"/>
        </w:rPr>
        <w:t>kontrole</w:t>
      </w:r>
      <w:r>
        <w:rPr>
          <w:rFonts w:ascii="Times New Roman" w:hAnsi="Times New Roman" w:cs="Times New Roman"/>
          <w:spacing w:val="40"/>
          <w:sz w:val="22"/>
          <w:szCs w:val="22"/>
        </w:rPr>
        <w:t xml:space="preserve"> </w:t>
      </w:r>
      <w:r>
        <w:rPr>
          <w:rFonts w:ascii="Times New Roman" w:hAnsi="Times New Roman" w:cs="Times New Roman"/>
          <w:sz w:val="22"/>
          <w:szCs w:val="22"/>
        </w:rPr>
        <w:t>te</w:t>
      </w:r>
      <w:r>
        <w:rPr>
          <w:rFonts w:ascii="Times New Roman" w:hAnsi="Times New Roman" w:cs="Times New Roman"/>
          <w:spacing w:val="40"/>
          <w:sz w:val="22"/>
          <w:szCs w:val="22"/>
        </w:rPr>
        <w:t xml:space="preserve"> </w:t>
      </w:r>
      <w:r>
        <w:rPr>
          <w:rFonts w:ascii="Times New Roman" w:hAnsi="Times New Roman" w:cs="Times New Roman"/>
          <w:sz w:val="22"/>
          <w:szCs w:val="22"/>
        </w:rPr>
        <w:t>ostalo.</w:t>
      </w:r>
    </w:p>
    <w:p w14:paraId="2BC1B7A8" w14:textId="77777777" w:rsidR="00360FB1" w:rsidRDefault="00000000">
      <w:pPr>
        <w:pStyle w:val="Heading2"/>
        <w:spacing w:line="276" w:lineRule="auto"/>
        <w:jc w:val="both"/>
        <w:rPr>
          <w:rFonts w:ascii="Times New Roman" w:hAnsi="Times New Roman" w:cs="Times New Roman"/>
          <w:color w:val="000000" w:themeColor="text1"/>
          <w:sz w:val="22"/>
        </w:rPr>
      </w:pPr>
      <w:r>
        <w:rPr>
          <w:rFonts w:ascii="Times New Roman" w:hAnsi="Times New Roman" w:cs="Times New Roman"/>
          <w:color w:val="000000" w:themeColor="text1"/>
          <w:sz w:val="22"/>
        </w:rPr>
        <w:t xml:space="preserve">  POVEZANOST</w:t>
      </w:r>
      <w:r>
        <w:rPr>
          <w:rFonts w:ascii="Times New Roman" w:hAnsi="Times New Roman" w:cs="Times New Roman"/>
          <w:color w:val="000000" w:themeColor="text1"/>
          <w:spacing w:val="45"/>
          <w:sz w:val="22"/>
        </w:rPr>
        <w:t xml:space="preserve"> </w:t>
      </w:r>
      <w:r>
        <w:rPr>
          <w:rFonts w:ascii="Times New Roman" w:hAnsi="Times New Roman" w:cs="Times New Roman"/>
          <w:color w:val="000000" w:themeColor="text1"/>
          <w:sz w:val="22"/>
        </w:rPr>
        <w:t>PROGRAMA</w:t>
      </w:r>
      <w:r>
        <w:rPr>
          <w:rFonts w:ascii="Times New Roman" w:hAnsi="Times New Roman" w:cs="Times New Roman"/>
          <w:color w:val="000000" w:themeColor="text1"/>
          <w:spacing w:val="44"/>
          <w:sz w:val="22"/>
        </w:rPr>
        <w:t xml:space="preserve"> </w:t>
      </w:r>
      <w:r>
        <w:rPr>
          <w:rFonts w:ascii="Times New Roman" w:hAnsi="Times New Roman" w:cs="Times New Roman"/>
          <w:color w:val="000000" w:themeColor="text1"/>
          <w:sz w:val="22"/>
        </w:rPr>
        <w:t>SA</w:t>
      </w:r>
      <w:r>
        <w:rPr>
          <w:rFonts w:ascii="Times New Roman" w:hAnsi="Times New Roman" w:cs="Times New Roman"/>
          <w:color w:val="000000" w:themeColor="text1"/>
          <w:spacing w:val="25"/>
          <w:sz w:val="22"/>
        </w:rPr>
        <w:t xml:space="preserve"> </w:t>
      </w:r>
      <w:r>
        <w:rPr>
          <w:rFonts w:ascii="Times New Roman" w:hAnsi="Times New Roman" w:cs="Times New Roman"/>
          <w:color w:val="000000" w:themeColor="text1"/>
          <w:sz w:val="22"/>
        </w:rPr>
        <w:t>STRATEŠKIM</w:t>
      </w:r>
      <w:r>
        <w:rPr>
          <w:rFonts w:ascii="Times New Roman" w:hAnsi="Times New Roman" w:cs="Times New Roman"/>
          <w:color w:val="000000" w:themeColor="text1"/>
          <w:spacing w:val="48"/>
          <w:sz w:val="22"/>
        </w:rPr>
        <w:t xml:space="preserve"> </w:t>
      </w:r>
      <w:r>
        <w:rPr>
          <w:rFonts w:ascii="Times New Roman" w:hAnsi="Times New Roman" w:cs="Times New Roman"/>
          <w:color w:val="000000" w:themeColor="text1"/>
          <w:spacing w:val="-2"/>
          <w:sz w:val="22"/>
        </w:rPr>
        <w:t>DOKUMENTIMA:</w:t>
      </w:r>
    </w:p>
    <w:p w14:paraId="41AF6240" w14:textId="77777777" w:rsidR="00360FB1" w:rsidRDefault="00000000">
      <w:pPr>
        <w:pStyle w:val="BodyText"/>
        <w:spacing w:before="22" w:line="276" w:lineRule="auto"/>
        <w:ind w:left="140" w:right="723"/>
        <w:rPr>
          <w:rFonts w:ascii="Times New Roman" w:hAnsi="Times New Roman" w:cs="Times New Roman"/>
          <w:sz w:val="22"/>
          <w:szCs w:val="22"/>
        </w:rPr>
      </w:pPr>
      <w:r>
        <w:rPr>
          <w:rFonts w:ascii="Times New Roman" w:hAnsi="Times New Roman" w:cs="Times New Roman"/>
          <w:sz w:val="22"/>
          <w:szCs w:val="22"/>
        </w:rPr>
        <w:t>Osiguravanje</w:t>
      </w:r>
      <w:r>
        <w:rPr>
          <w:rFonts w:ascii="Times New Roman" w:hAnsi="Times New Roman" w:cs="Times New Roman"/>
          <w:spacing w:val="40"/>
          <w:sz w:val="22"/>
          <w:szCs w:val="22"/>
        </w:rPr>
        <w:t xml:space="preserve"> </w:t>
      </w:r>
      <w:r>
        <w:rPr>
          <w:rFonts w:ascii="Times New Roman" w:hAnsi="Times New Roman" w:cs="Times New Roman"/>
          <w:sz w:val="22"/>
          <w:szCs w:val="22"/>
        </w:rPr>
        <w:t>kvalitetnog</w:t>
      </w:r>
      <w:r>
        <w:rPr>
          <w:rFonts w:ascii="Times New Roman" w:hAnsi="Times New Roman" w:cs="Times New Roman"/>
          <w:spacing w:val="40"/>
          <w:sz w:val="22"/>
          <w:szCs w:val="22"/>
        </w:rPr>
        <w:t xml:space="preserve"> </w:t>
      </w:r>
      <w:r>
        <w:rPr>
          <w:rFonts w:ascii="Times New Roman" w:hAnsi="Times New Roman" w:cs="Times New Roman"/>
          <w:sz w:val="22"/>
          <w:szCs w:val="22"/>
        </w:rPr>
        <w:t>odgoja</w:t>
      </w:r>
      <w:r>
        <w:rPr>
          <w:rFonts w:ascii="Times New Roman" w:hAnsi="Times New Roman" w:cs="Times New Roman"/>
          <w:spacing w:val="80"/>
          <w:sz w:val="22"/>
          <w:szCs w:val="22"/>
        </w:rPr>
        <w:t xml:space="preserve"> </w:t>
      </w:r>
      <w:r>
        <w:rPr>
          <w:rFonts w:ascii="Times New Roman" w:hAnsi="Times New Roman" w:cs="Times New Roman"/>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obrazovanje</w:t>
      </w:r>
      <w:r>
        <w:rPr>
          <w:rFonts w:ascii="Times New Roman" w:hAnsi="Times New Roman" w:cs="Times New Roman"/>
          <w:spacing w:val="40"/>
          <w:sz w:val="22"/>
          <w:szCs w:val="22"/>
        </w:rPr>
        <w:t xml:space="preserve"> </w:t>
      </w:r>
      <w:r>
        <w:rPr>
          <w:rFonts w:ascii="Times New Roman" w:hAnsi="Times New Roman" w:cs="Times New Roman"/>
          <w:sz w:val="22"/>
          <w:szCs w:val="22"/>
        </w:rPr>
        <w:t>učenika</w:t>
      </w:r>
      <w:r>
        <w:rPr>
          <w:rFonts w:ascii="Times New Roman" w:hAnsi="Times New Roman" w:cs="Times New Roman"/>
          <w:spacing w:val="40"/>
          <w:sz w:val="22"/>
          <w:szCs w:val="22"/>
        </w:rPr>
        <w:t xml:space="preserve"> </w:t>
      </w:r>
      <w:r>
        <w:rPr>
          <w:rFonts w:ascii="Times New Roman" w:hAnsi="Times New Roman" w:cs="Times New Roman"/>
          <w:sz w:val="22"/>
          <w:szCs w:val="22"/>
        </w:rPr>
        <w:t>te</w:t>
      </w:r>
      <w:r>
        <w:rPr>
          <w:rFonts w:ascii="Times New Roman" w:hAnsi="Times New Roman" w:cs="Times New Roman"/>
          <w:spacing w:val="27"/>
          <w:sz w:val="22"/>
          <w:szCs w:val="22"/>
        </w:rPr>
        <w:t xml:space="preserve"> </w:t>
      </w:r>
      <w:r>
        <w:rPr>
          <w:rFonts w:ascii="Times New Roman" w:hAnsi="Times New Roman" w:cs="Times New Roman"/>
          <w:sz w:val="22"/>
          <w:szCs w:val="22"/>
        </w:rPr>
        <w:t>postizanje</w:t>
      </w:r>
      <w:r>
        <w:rPr>
          <w:rFonts w:ascii="Times New Roman" w:hAnsi="Times New Roman" w:cs="Times New Roman"/>
          <w:spacing w:val="40"/>
          <w:sz w:val="22"/>
          <w:szCs w:val="22"/>
        </w:rPr>
        <w:t xml:space="preserve"> </w:t>
      </w:r>
      <w:r>
        <w:rPr>
          <w:rFonts w:ascii="Times New Roman" w:hAnsi="Times New Roman" w:cs="Times New Roman"/>
          <w:sz w:val="22"/>
          <w:szCs w:val="22"/>
        </w:rPr>
        <w:t>što</w:t>
      </w:r>
      <w:r>
        <w:rPr>
          <w:rFonts w:ascii="Times New Roman" w:hAnsi="Times New Roman" w:cs="Times New Roman"/>
          <w:spacing w:val="33"/>
          <w:sz w:val="22"/>
          <w:szCs w:val="22"/>
        </w:rPr>
        <w:t xml:space="preserve"> </w:t>
      </w:r>
      <w:r>
        <w:rPr>
          <w:rFonts w:ascii="Times New Roman" w:hAnsi="Times New Roman" w:cs="Times New Roman"/>
          <w:sz w:val="22"/>
          <w:szCs w:val="22"/>
        </w:rPr>
        <w:t>boljih</w:t>
      </w:r>
      <w:r>
        <w:rPr>
          <w:rFonts w:ascii="Times New Roman" w:hAnsi="Times New Roman" w:cs="Times New Roman"/>
          <w:spacing w:val="39"/>
          <w:sz w:val="22"/>
          <w:szCs w:val="22"/>
        </w:rPr>
        <w:t xml:space="preserve"> </w:t>
      </w:r>
      <w:r>
        <w:rPr>
          <w:rFonts w:ascii="Times New Roman" w:hAnsi="Times New Roman" w:cs="Times New Roman"/>
          <w:sz w:val="22"/>
          <w:szCs w:val="22"/>
        </w:rPr>
        <w:t>rezultata</w:t>
      </w:r>
      <w:r>
        <w:rPr>
          <w:rFonts w:ascii="Times New Roman" w:hAnsi="Times New Roman" w:cs="Times New Roman"/>
          <w:spacing w:val="40"/>
          <w:sz w:val="22"/>
          <w:szCs w:val="22"/>
        </w:rPr>
        <w:t xml:space="preserve"> </w:t>
      </w:r>
      <w:r>
        <w:rPr>
          <w:rFonts w:ascii="Times New Roman" w:hAnsi="Times New Roman" w:cs="Times New Roman"/>
          <w:sz w:val="22"/>
          <w:szCs w:val="22"/>
        </w:rPr>
        <w:t>na</w:t>
      </w:r>
      <w:r>
        <w:rPr>
          <w:rFonts w:ascii="Times New Roman" w:hAnsi="Times New Roman" w:cs="Times New Roman"/>
          <w:spacing w:val="30"/>
          <w:sz w:val="22"/>
          <w:szCs w:val="22"/>
        </w:rPr>
        <w:t xml:space="preserve"> </w:t>
      </w:r>
      <w:r>
        <w:rPr>
          <w:rFonts w:ascii="Times New Roman" w:hAnsi="Times New Roman" w:cs="Times New Roman"/>
          <w:sz w:val="22"/>
          <w:szCs w:val="22"/>
        </w:rPr>
        <w:t>natjecanjima učenika</w:t>
      </w:r>
      <w:r>
        <w:rPr>
          <w:rFonts w:ascii="Times New Roman" w:hAnsi="Times New Roman" w:cs="Times New Roman"/>
          <w:spacing w:val="40"/>
          <w:sz w:val="22"/>
          <w:szCs w:val="22"/>
        </w:rPr>
        <w:t xml:space="preserve"> </w:t>
      </w:r>
      <w:r>
        <w:rPr>
          <w:rFonts w:ascii="Times New Roman" w:hAnsi="Times New Roman" w:cs="Times New Roman"/>
          <w:sz w:val="22"/>
          <w:szCs w:val="22"/>
        </w:rPr>
        <w:t>kao</w:t>
      </w:r>
      <w:r>
        <w:rPr>
          <w:rFonts w:ascii="Times New Roman" w:hAnsi="Times New Roman" w:cs="Times New Roman"/>
          <w:spacing w:val="37"/>
          <w:sz w:val="22"/>
          <w:szCs w:val="22"/>
        </w:rPr>
        <w:t xml:space="preserve"> </w:t>
      </w:r>
      <w:r>
        <w:rPr>
          <w:rFonts w:ascii="Times New Roman" w:hAnsi="Times New Roman" w:cs="Times New Roman"/>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na</w:t>
      </w:r>
      <w:r>
        <w:rPr>
          <w:rFonts w:ascii="Times New Roman" w:hAnsi="Times New Roman" w:cs="Times New Roman"/>
          <w:spacing w:val="31"/>
          <w:sz w:val="22"/>
          <w:szCs w:val="22"/>
        </w:rPr>
        <w:t xml:space="preserve"> </w:t>
      </w:r>
      <w:r>
        <w:rPr>
          <w:rFonts w:ascii="Times New Roman" w:hAnsi="Times New Roman" w:cs="Times New Roman"/>
          <w:sz w:val="22"/>
          <w:szCs w:val="22"/>
        </w:rPr>
        <w:t>školskim,</w:t>
      </w:r>
      <w:r>
        <w:rPr>
          <w:rFonts w:ascii="Times New Roman" w:hAnsi="Times New Roman" w:cs="Times New Roman"/>
          <w:spacing w:val="40"/>
          <w:sz w:val="22"/>
          <w:szCs w:val="22"/>
        </w:rPr>
        <w:t xml:space="preserve"> </w:t>
      </w:r>
      <w:r>
        <w:rPr>
          <w:rFonts w:ascii="Times New Roman" w:hAnsi="Times New Roman" w:cs="Times New Roman"/>
          <w:sz w:val="22"/>
          <w:szCs w:val="22"/>
        </w:rPr>
        <w:t>nacionalnim</w:t>
      </w:r>
      <w:r>
        <w:rPr>
          <w:rFonts w:ascii="Times New Roman" w:hAnsi="Times New Roman" w:cs="Times New Roman"/>
          <w:spacing w:val="40"/>
          <w:sz w:val="22"/>
          <w:szCs w:val="22"/>
        </w:rPr>
        <w:t xml:space="preserve"> </w:t>
      </w:r>
      <w:r>
        <w:rPr>
          <w:rFonts w:ascii="Times New Roman" w:hAnsi="Times New Roman" w:cs="Times New Roman"/>
          <w:sz w:val="22"/>
          <w:szCs w:val="22"/>
        </w:rPr>
        <w:t>i</w:t>
      </w:r>
      <w:r>
        <w:rPr>
          <w:rFonts w:ascii="Times New Roman" w:hAnsi="Times New Roman" w:cs="Times New Roman"/>
          <w:spacing w:val="38"/>
          <w:sz w:val="22"/>
          <w:szCs w:val="22"/>
        </w:rPr>
        <w:t xml:space="preserve"> </w:t>
      </w:r>
      <w:proofErr w:type="spellStart"/>
      <w:r>
        <w:rPr>
          <w:rFonts w:ascii="Times New Roman" w:hAnsi="Times New Roman" w:cs="Times New Roman"/>
          <w:sz w:val="22"/>
          <w:szCs w:val="22"/>
        </w:rPr>
        <w:t>medunarodnim</w:t>
      </w:r>
      <w:proofErr w:type="spellEnd"/>
      <w:r>
        <w:rPr>
          <w:rFonts w:ascii="Times New Roman" w:hAnsi="Times New Roman" w:cs="Times New Roman"/>
          <w:spacing w:val="40"/>
          <w:sz w:val="22"/>
          <w:szCs w:val="22"/>
        </w:rPr>
        <w:t xml:space="preserve"> </w:t>
      </w:r>
      <w:r>
        <w:rPr>
          <w:rFonts w:ascii="Times New Roman" w:hAnsi="Times New Roman" w:cs="Times New Roman"/>
          <w:sz w:val="22"/>
          <w:szCs w:val="22"/>
        </w:rPr>
        <w:t>projektima.</w:t>
      </w:r>
      <w:r>
        <w:rPr>
          <w:rFonts w:ascii="Times New Roman" w:hAnsi="Times New Roman" w:cs="Times New Roman"/>
          <w:spacing w:val="40"/>
          <w:sz w:val="22"/>
          <w:szCs w:val="22"/>
        </w:rPr>
        <w:t xml:space="preserve"> </w:t>
      </w:r>
      <w:r>
        <w:rPr>
          <w:rFonts w:ascii="Times New Roman" w:hAnsi="Times New Roman" w:cs="Times New Roman"/>
          <w:sz w:val="22"/>
          <w:szCs w:val="22"/>
        </w:rPr>
        <w:t>Ulaganje</w:t>
      </w:r>
      <w:r>
        <w:rPr>
          <w:rFonts w:ascii="Times New Roman" w:hAnsi="Times New Roman" w:cs="Times New Roman"/>
          <w:spacing w:val="40"/>
          <w:sz w:val="22"/>
          <w:szCs w:val="22"/>
        </w:rPr>
        <w:t xml:space="preserve"> </w:t>
      </w:r>
      <w:r>
        <w:rPr>
          <w:rFonts w:ascii="Times New Roman" w:hAnsi="Times New Roman" w:cs="Times New Roman"/>
          <w:sz w:val="22"/>
          <w:szCs w:val="22"/>
        </w:rPr>
        <w:t>u</w:t>
      </w:r>
      <w:r>
        <w:rPr>
          <w:rFonts w:ascii="Times New Roman" w:hAnsi="Times New Roman" w:cs="Times New Roman"/>
          <w:spacing w:val="40"/>
          <w:sz w:val="22"/>
          <w:szCs w:val="22"/>
        </w:rPr>
        <w:t xml:space="preserve"> </w:t>
      </w:r>
      <w:r>
        <w:rPr>
          <w:rFonts w:ascii="Times New Roman" w:hAnsi="Times New Roman" w:cs="Times New Roman"/>
          <w:sz w:val="22"/>
          <w:szCs w:val="22"/>
        </w:rPr>
        <w:t>investicije,</w:t>
      </w:r>
      <w:r>
        <w:rPr>
          <w:rFonts w:ascii="Times New Roman" w:hAnsi="Times New Roman" w:cs="Times New Roman"/>
          <w:spacing w:val="40"/>
          <w:sz w:val="22"/>
          <w:szCs w:val="22"/>
        </w:rPr>
        <w:t xml:space="preserve"> </w:t>
      </w:r>
      <w:r>
        <w:rPr>
          <w:rFonts w:ascii="Times New Roman" w:hAnsi="Times New Roman" w:cs="Times New Roman"/>
          <w:sz w:val="22"/>
          <w:szCs w:val="22"/>
        </w:rPr>
        <w:t>kako</w:t>
      </w:r>
      <w:r>
        <w:rPr>
          <w:rFonts w:ascii="Times New Roman" w:hAnsi="Times New Roman" w:cs="Times New Roman"/>
          <w:spacing w:val="40"/>
          <w:sz w:val="22"/>
          <w:szCs w:val="22"/>
        </w:rPr>
        <w:t xml:space="preserve"> </w:t>
      </w:r>
      <w:r>
        <w:rPr>
          <w:rFonts w:ascii="Times New Roman" w:hAnsi="Times New Roman" w:cs="Times New Roman"/>
          <w:sz w:val="22"/>
          <w:szCs w:val="22"/>
        </w:rPr>
        <w:t>bi</w:t>
      </w:r>
      <w:r>
        <w:rPr>
          <w:rFonts w:ascii="Times New Roman" w:hAnsi="Times New Roman" w:cs="Times New Roman"/>
          <w:spacing w:val="40"/>
          <w:sz w:val="22"/>
          <w:szCs w:val="22"/>
        </w:rPr>
        <w:t xml:space="preserve"> </w:t>
      </w:r>
      <w:r>
        <w:rPr>
          <w:rFonts w:ascii="Times New Roman" w:hAnsi="Times New Roman" w:cs="Times New Roman"/>
          <w:sz w:val="22"/>
          <w:szCs w:val="22"/>
        </w:rPr>
        <w:t>se učenicima</w:t>
      </w:r>
      <w:r>
        <w:rPr>
          <w:rFonts w:ascii="Times New Roman" w:hAnsi="Times New Roman" w:cs="Times New Roman"/>
          <w:spacing w:val="40"/>
          <w:sz w:val="22"/>
          <w:szCs w:val="22"/>
        </w:rPr>
        <w:t xml:space="preserve"> </w:t>
      </w:r>
      <w:r>
        <w:rPr>
          <w:rFonts w:ascii="Times New Roman" w:hAnsi="Times New Roman" w:cs="Times New Roman"/>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djelatnicima</w:t>
      </w:r>
      <w:r>
        <w:rPr>
          <w:rFonts w:ascii="Times New Roman" w:hAnsi="Times New Roman" w:cs="Times New Roman"/>
          <w:spacing w:val="40"/>
          <w:sz w:val="22"/>
          <w:szCs w:val="22"/>
        </w:rPr>
        <w:t xml:space="preserve"> </w:t>
      </w:r>
      <w:r>
        <w:rPr>
          <w:rFonts w:ascii="Times New Roman" w:hAnsi="Times New Roman" w:cs="Times New Roman"/>
          <w:sz w:val="22"/>
          <w:szCs w:val="22"/>
        </w:rPr>
        <w:t>omogućio</w:t>
      </w:r>
      <w:r>
        <w:rPr>
          <w:rFonts w:ascii="Times New Roman" w:hAnsi="Times New Roman" w:cs="Times New Roman"/>
          <w:spacing w:val="40"/>
          <w:sz w:val="22"/>
          <w:szCs w:val="22"/>
        </w:rPr>
        <w:t xml:space="preserve"> </w:t>
      </w:r>
      <w:r>
        <w:rPr>
          <w:rFonts w:ascii="Times New Roman" w:hAnsi="Times New Roman" w:cs="Times New Roman"/>
          <w:sz w:val="22"/>
          <w:szCs w:val="22"/>
        </w:rPr>
        <w:t>što</w:t>
      </w:r>
      <w:r>
        <w:rPr>
          <w:rFonts w:ascii="Times New Roman" w:hAnsi="Times New Roman" w:cs="Times New Roman"/>
          <w:spacing w:val="40"/>
          <w:sz w:val="22"/>
          <w:szCs w:val="22"/>
        </w:rPr>
        <w:t xml:space="preserve"> </w:t>
      </w:r>
      <w:r>
        <w:rPr>
          <w:rFonts w:ascii="Times New Roman" w:hAnsi="Times New Roman" w:cs="Times New Roman"/>
          <w:sz w:val="22"/>
          <w:szCs w:val="22"/>
        </w:rPr>
        <w:t>kvalitetniji</w:t>
      </w:r>
      <w:r>
        <w:rPr>
          <w:rFonts w:ascii="Times New Roman" w:hAnsi="Times New Roman" w:cs="Times New Roman"/>
          <w:spacing w:val="40"/>
          <w:sz w:val="22"/>
          <w:szCs w:val="22"/>
        </w:rPr>
        <w:t xml:space="preserve"> </w:t>
      </w:r>
      <w:r>
        <w:rPr>
          <w:rFonts w:ascii="Times New Roman" w:hAnsi="Times New Roman" w:cs="Times New Roman"/>
          <w:sz w:val="22"/>
          <w:szCs w:val="22"/>
        </w:rPr>
        <w:t>i</w:t>
      </w:r>
      <w:r>
        <w:rPr>
          <w:rFonts w:ascii="Times New Roman" w:hAnsi="Times New Roman" w:cs="Times New Roman"/>
          <w:spacing w:val="40"/>
          <w:sz w:val="22"/>
          <w:szCs w:val="22"/>
        </w:rPr>
        <w:t xml:space="preserve"> </w:t>
      </w:r>
      <w:r>
        <w:rPr>
          <w:rFonts w:ascii="Times New Roman" w:hAnsi="Times New Roman" w:cs="Times New Roman"/>
          <w:sz w:val="22"/>
          <w:szCs w:val="22"/>
        </w:rPr>
        <w:t>ugodniji</w:t>
      </w:r>
      <w:r>
        <w:rPr>
          <w:rFonts w:ascii="Times New Roman" w:hAnsi="Times New Roman" w:cs="Times New Roman"/>
          <w:spacing w:val="40"/>
          <w:sz w:val="22"/>
          <w:szCs w:val="22"/>
        </w:rPr>
        <w:t xml:space="preserve"> </w:t>
      </w:r>
      <w:r>
        <w:rPr>
          <w:rFonts w:ascii="Times New Roman" w:hAnsi="Times New Roman" w:cs="Times New Roman"/>
          <w:sz w:val="22"/>
          <w:szCs w:val="22"/>
        </w:rPr>
        <w:t>boravak</w:t>
      </w:r>
      <w:r>
        <w:rPr>
          <w:rFonts w:ascii="Times New Roman" w:hAnsi="Times New Roman" w:cs="Times New Roman"/>
          <w:spacing w:val="40"/>
          <w:sz w:val="22"/>
          <w:szCs w:val="22"/>
        </w:rPr>
        <w:t xml:space="preserve"> </w:t>
      </w:r>
      <w:r>
        <w:rPr>
          <w:rFonts w:ascii="Times New Roman" w:hAnsi="Times New Roman" w:cs="Times New Roman"/>
          <w:sz w:val="22"/>
          <w:szCs w:val="22"/>
        </w:rPr>
        <w:t>u</w:t>
      </w:r>
      <w:r>
        <w:rPr>
          <w:rFonts w:ascii="Times New Roman" w:hAnsi="Times New Roman" w:cs="Times New Roman"/>
          <w:spacing w:val="40"/>
          <w:sz w:val="22"/>
          <w:szCs w:val="22"/>
        </w:rPr>
        <w:t xml:space="preserve"> </w:t>
      </w:r>
      <w:r>
        <w:rPr>
          <w:rFonts w:ascii="Times New Roman" w:hAnsi="Times New Roman" w:cs="Times New Roman"/>
          <w:sz w:val="22"/>
          <w:szCs w:val="22"/>
        </w:rPr>
        <w:t>školi.</w:t>
      </w:r>
    </w:p>
    <w:p w14:paraId="00591043" w14:textId="77777777" w:rsidR="00360FB1" w:rsidRDefault="00360FB1">
      <w:pPr>
        <w:pStyle w:val="BodyText"/>
        <w:spacing w:before="16" w:line="276" w:lineRule="auto"/>
        <w:rPr>
          <w:rFonts w:ascii="Times New Roman" w:hAnsi="Times New Roman" w:cs="Times New Roman"/>
          <w:sz w:val="22"/>
          <w:szCs w:val="22"/>
        </w:rPr>
      </w:pPr>
    </w:p>
    <w:p w14:paraId="73D19A1A" w14:textId="77777777" w:rsidR="00360FB1" w:rsidRDefault="00000000">
      <w:pPr>
        <w:pStyle w:val="Heading3"/>
        <w:spacing w:line="276"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w w:val="85"/>
          <w:sz w:val="22"/>
          <w:szCs w:val="22"/>
        </w:rPr>
        <w:t xml:space="preserve">    ZAKONSKE</w:t>
      </w:r>
      <w:r>
        <w:rPr>
          <w:rFonts w:ascii="Times New Roman" w:hAnsi="Times New Roman" w:cs="Times New Roman"/>
          <w:color w:val="000000" w:themeColor="text1"/>
          <w:spacing w:val="11"/>
          <w:sz w:val="22"/>
          <w:szCs w:val="22"/>
        </w:rPr>
        <w:t xml:space="preserve"> </w:t>
      </w:r>
      <w:r>
        <w:rPr>
          <w:rFonts w:ascii="Times New Roman" w:hAnsi="Times New Roman" w:cs="Times New Roman"/>
          <w:color w:val="000000" w:themeColor="text1"/>
          <w:w w:val="85"/>
          <w:sz w:val="22"/>
          <w:szCs w:val="22"/>
        </w:rPr>
        <w:t>I</w:t>
      </w:r>
      <w:r>
        <w:rPr>
          <w:rFonts w:ascii="Times New Roman" w:hAnsi="Times New Roman" w:cs="Times New Roman"/>
          <w:color w:val="000000" w:themeColor="text1"/>
          <w:spacing w:val="4"/>
          <w:sz w:val="22"/>
          <w:szCs w:val="22"/>
        </w:rPr>
        <w:t xml:space="preserve"> </w:t>
      </w:r>
      <w:r>
        <w:rPr>
          <w:rFonts w:ascii="Times New Roman" w:hAnsi="Times New Roman" w:cs="Times New Roman"/>
          <w:color w:val="000000" w:themeColor="text1"/>
          <w:w w:val="85"/>
          <w:sz w:val="22"/>
          <w:szCs w:val="22"/>
        </w:rPr>
        <w:t>DRUGE</w:t>
      </w:r>
      <w:r>
        <w:rPr>
          <w:rFonts w:ascii="Times New Roman" w:hAnsi="Times New Roman" w:cs="Times New Roman"/>
          <w:color w:val="000000" w:themeColor="text1"/>
          <w:spacing w:val="11"/>
          <w:sz w:val="22"/>
          <w:szCs w:val="22"/>
        </w:rPr>
        <w:t xml:space="preserve"> </w:t>
      </w:r>
      <w:r>
        <w:rPr>
          <w:rFonts w:ascii="Times New Roman" w:hAnsi="Times New Roman" w:cs="Times New Roman"/>
          <w:color w:val="000000" w:themeColor="text1"/>
          <w:w w:val="85"/>
          <w:sz w:val="22"/>
          <w:szCs w:val="22"/>
        </w:rPr>
        <w:t>PODLOGE</w:t>
      </w:r>
      <w:r>
        <w:rPr>
          <w:rFonts w:ascii="Times New Roman" w:hAnsi="Times New Roman" w:cs="Times New Roman"/>
          <w:color w:val="000000" w:themeColor="text1"/>
          <w:spacing w:val="9"/>
          <w:sz w:val="22"/>
          <w:szCs w:val="22"/>
        </w:rPr>
        <w:t xml:space="preserve"> </w:t>
      </w:r>
      <w:r>
        <w:rPr>
          <w:rFonts w:ascii="Times New Roman" w:hAnsi="Times New Roman" w:cs="Times New Roman"/>
          <w:color w:val="000000" w:themeColor="text1"/>
          <w:w w:val="85"/>
          <w:sz w:val="22"/>
          <w:szCs w:val="22"/>
        </w:rPr>
        <w:t>NA</w:t>
      </w:r>
      <w:r>
        <w:rPr>
          <w:rFonts w:ascii="Times New Roman" w:hAnsi="Times New Roman" w:cs="Times New Roman"/>
          <w:color w:val="000000" w:themeColor="text1"/>
          <w:spacing w:val="-2"/>
          <w:sz w:val="22"/>
          <w:szCs w:val="22"/>
        </w:rPr>
        <w:t xml:space="preserve"> </w:t>
      </w:r>
      <w:r>
        <w:rPr>
          <w:rFonts w:ascii="Times New Roman" w:hAnsi="Times New Roman" w:cs="Times New Roman"/>
          <w:color w:val="000000" w:themeColor="text1"/>
          <w:w w:val="85"/>
          <w:sz w:val="22"/>
          <w:szCs w:val="22"/>
        </w:rPr>
        <w:t>KOJIMA</w:t>
      </w:r>
      <w:r>
        <w:rPr>
          <w:rFonts w:ascii="Times New Roman" w:hAnsi="Times New Roman" w:cs="Times New Roman"/>
          <w:color w:val="000000" w:themeColor="text1"/>
          <w:spacing w:val="8"/>
          <w:sz w:val="22"/>
          <w:szCs w:val="22"/>
        </w:rPr>
        <w:t xml:space="preserve"> </w:t>
      </w:r>
      <w:r>
        <w:rPr>
          <w:rFonts w:ascii="Times New Roman" w:hAnsi="Times New Roman" w:cs="Times New Roman"/>
          <w:color w:val="000000" w:themeColor="text1"/>
          <w:w w:val="85"/>
          <w:sz w:val="22"/>
          <w:szCs w:val="22"/>
        </w:rPr>
        <w:t>SE</w:t>
      </w:r>
      <w:r>
        <w:rPr>
          <w:rFonts w:ascii="Times New Roman" w:hAnsi="Times New Roman" w:cs="Times New Roman"/>
          <w:color w:val="000000" w:themeColor="text1"/>
          <w:spacing w:val="-4"/>
          <w:sz w:val="22"/>
          <w:szCs w:val="22"/>
        </w:rPr>
        <w:t xml:space="preserve"> </w:t>
      </w:r>
      <w:r>
        <w:rPr>
          <w:rFonts w:ascii="Times New Roman" w:hAnsi="Times New Roman" w:cs="Times New Roman"/>
          <w:color w:val="000000" w:themeColor="text1"/>
          <w:w w:val="85"/>
          <w:sz w:val="22"/>
          <w:szCs w:val="22"/>
        </w:rPr>
        <w:t>PROGRAM</w:t>
      </w:r>
      <w:r>
        <w:rPr>
          <w:rFonts w:ascii="Times New Roman" w:hAnsi="Times New Roman" w:cs="Times New Roman"/>
          <w:color w:val="000000" w:themeColor="text1"/>
          <w:spacing w:val="15"/>
          <w:sz w:val="22"/>
          <w:szCs w:val="22"/>
        </w:rPr>
        <w:t xml:space="preserve"> </w:t>
      </w:r>
      <w:r>
        <w:rPr>
          <w:rFonts w:ascii="Times New Roman" w:hAnsi="Times New Roman" w:cs="Times New Roman"/>
          <w:color w:val="000000" w:themeColor="text1"/>
          <w:spacing w:val="-2"/>
          <w:w w:val="85"/>
          <w:sz w:val="22"/>
          <w:szCs w:val="22"/>
        </w:rPr>
        <w:t>ZASNIVA:</w:t>
      </w:r>
    </w:p>
    <w:p w14:paraId="4B11C764" w14:textId="77777777" w:rsidR="00360FB1" w:rsidRDefault="00000000">
      <w:pPr>
        <w:pStyle w:val="ListParagraph"/>
        <w:widowControl w:val="0"/>
        <w:numPr>
          <w:ilvl w:val="0"/>
          <w:numId w:val="24"/>
        </w:numPr>
        <w:tabs>
          <w:tab w:val="left" w:pos="295"/>
        </w:tabs>
        <w:autoSpaceDE w:val="0"/>
        <w:autoSpaceDN w:val="0"/>
        <w:spacing w:before="3"/>
        <w:ind w:left="295" w:hanging="141"/>
        <w:contextualSpacing w:val="0"/>
        <w:jc w:val="both"/>
      </w:pPr>
      <w:r>
        <w:rPr>
          <w:spacing w:val="-4"/>
        </w:rPr>
        <w:t>Zakon</w:t>
      </w:r>
      <w:r>
        <w:rPr>
          <w:spacing w:val="4"/>
        </w:rPr>
        <w:t xml:space="preserve"> </w:t>
      </w:r>
      <w:r>
        <w:rPr>
          <w:spacing w:val="-4"/>
        </w:rPr>
        <w:t>o</w:t>
      </w:r>
      <w:r>
        <w:rPr>
          <w:spacing w:val="-6"/>
        </w:rPr>
        <w:t xml:space="preserve"> </w:t>
      </w:r>
      <w:r>
        <w:rPr>
          <w:spacing w:val="-4"/>
        </w:rPr>
        <w:t>proračunu</w:t>
      </w:r>
      <w:r>
        <w:rPr>
          <w:spacing w:val="8"/>
        </w:rPr>
        <w:t xml:space="preserve"> </w:t>
      </w:r>
      <w:r>
        <w:rPr>
          <w:spacing w:val="-4"/>
        </w:rPr>
        <w:t>RH</w:t>
      </w:r>
      <w:r>
        <w:rPr>
          <w:spacing w:val="3"/>
        </w:rPr>
        <w:t xml:space="preserve"> </w:t>
      </w:r>
      <w:r>
        <w:rPr>
          <w:spacing w:val="-4"/>
        </w:rPr>
        <w:t>(NN,</w:t>
      </w:r>
      <w:r>
        <w:rPr>
          <w:spacing w:val="-3"/>
        </w:rPr>
        <w:t xml:space="preserve"> </w:t>
      </w:r>
      <w:r>
        <w:rPr>
          <w:spacing w:val="-4"/>
        </w:rPr>
        <w:t>broj</w:t>
      </w:r>
      <w:r>
        <w:t xml:space="preserve"> </w:t>
      </w:r>
      <w:r>
        <w:rPr>
          <w:spacing w:val="-4"/>
        </w:rPr>
        <w:t>144/23)</w:t>
      </w:r>
    </w:p>
    <w:p w14:paraId="041B176E" w14:textId="77777777" w:rsidR="00360FB1" w:rsidRDefault="00000000">
      <w:pPr>
        <w:ind w:left="154"/>
        <w:jc w:val="both"/>
      </w:pPr>
      <w:r>
        <w:t>-Zakon</w:t>
      </w:r>
      <w:r>
        <w:rPr>
          <w:spacing w:val="5"/>
        </w:rPr>
        <w:t xml:space="preserve"> </w:t>
      </w:r>
      <w:r>
        <w:t>o</w:t>
      </w:r>
      <w:r>
        <w:rPr>
          <w:spacing w:val="1"/>
        </w:rPr>
        <w:t xml:space="preserve"> </w:t>
      </w:r>
      <w:r>
        <w:t>izvršavanju</w:t>
      </w:r>
      <w:r>
        <w:rPr>
          <w:spacing w:val="8"/>
        </w:rPr>
        <w:t xml:space="preserve"> </w:t>
      </w:r>
      <w:r>
        <w:t>državnog</w:t>
      </w:r>
      <w:r>
        <w:rPr>
          <w:spacing w:val="12"/>
        </w:rPr>
        <w:t xml:space="preserve"> </w:t>
      </w:r>
      <w:r>
        <w:t>proračuna</w:t>
      </w:r>
      <w:r>
        <w:rPr>
          <w:spacing w:val="10"/>
        </w:rPr>
        <w:t xml:space="preserve"> </w:t>
      </w:r>
      <w:r>
        <w:t>RH</w:t>
      </w:r>
      <w:r>
        <w:rPr>
          <w:spacing w:val="7"/>
        </w:rPr>
        <w:t xml:space="preserve"> </w:t>
      </w:r>
      <w:r>
        <w:t>za</w:t>
      </w:r>
      <w:r>
        <w:rPr>
          <w:spacing w:val="10"/>
        </w:rPr>
        <w:t xml:space="preserve"> </w:t>
      </w:r>
      <w:r>
        <w:t>2023</w:t>
      </w:r>
      <w:r>
        <w:rPr>
          <w:spacing w:val="4"/>
        </w:rPr>
        <w:t xml:space="preserve"> </w:t>
      </w:r>
      <w:r>
        <w:rPr>
          <w:spacing w:val="-2"/>
        </w:rPr>
        <w:t>(</w:t>
      </w:r>
      <w:proofErr w:type="spellStart"/>
      <w:r>
        <w:rPr>
          <w:spacing w:val="-2"/>
        </w:rPr>
        <w:t>N.N.63</w:t>
      </w:r>
      <w:proofErr w:type="spellEnd"/>
      <w:r>
        <w:rPr>
          <w:spacing w:val="-2"/>
        </w:rPr>
        <w:t>/23, 129/23)</w:t>
      </w:r>
    </w:p>
    <w:p w14:paraId="1E5E911C" w14:textId="77777777" w:rsidR="00360FB1" w:rsidRDefault="00000000">
      <w:pPr>
        <w:pStyle w:val="ListParagraph"/>
        <w:widowControl w:val="0"/>
        <w:numPr>
          <w:ilvl w:val="0"/>
          <w:numId w:val="24"/>
        </w:numPr>
        <w:tabs>
          <w:tab w:val="left" w:pos="314"/>
        </w:tabs>
        <w:autoSpaceDE w:val="0"/>
        <w:autoSpaceDN w:val="0"/>
        <w:spacing w:before="5"/>
        <w:ind w:right="622" w:firstLine="7"/>
        <w:contextualSpacing w:val="0"/>
        <w:jc w:val="both"/>
      </w:pPr>
      <w:r>
        <w:rPr>
          <w:w w:val="105"/>
        </w:rPr>
        <w:t>Zakon</w:t>
      </w:r>
      <w:r>
        <w:rPr>
          <w:spacing w:val="15"/>
          <w:w w:val="105"/>
        </w:rPr>
        <w:t xml:space="preserve"> </w:t>
      </w:r>
      <w:r>
        <w:rPr>
          <w:w w:val="105"/>
        </w:rPr>
        <w:t>o odgoju</w:t>
      </w:r>
      <w:r>
        <w:rPr>
          <w:spacing w:val="13"/>
          <w:w w:val="105"/>
        </w:rPr>
        <w:t xml:space="preserve"> </w:t>
      </w:r>
      <w:r>
        <w:rPr>
          <w:w w:val="105"/>
        </w:rPr>
        <w:t>i obrazovanju</w:t>
      </w:r>
      <w:r>
        <w:rPr>
          <w:spacing w:val="18"/>
          <w:w w:val="105"/>
        </w:rPr>
        <w:t xml:space="preserve"> </w:t>
      </w:r>
      <w:r>
        <w:rPr>
          <w:w w:val="105"/>
        </w:rPr>
        <w:t>u osnovnim</w:t>
      </w:r>
      <w:r>
        <w:rPr>
          <w:spacing w:val="20"/>
          <w:w w:val="105"/>
        </w:rPr>
        <w:t xml:space="preserve"> </w:t>
      </w:r>
      <w:r>
        <w:rPr>
          <w:w w:val="105"/>
        </w:rPr>
        <w:t>i srednjim</w:t>
      </w:r>
      <w:r>
        <w:rPr>
          <w:spacing w:val="13"/>
          <w:w w:val="105"/>
        </w:rPr>
        <w:t xml:space="preserve"> </w:t>
      </w:r>
      <w:r>
        <w:rPr>
          <w:w w:val="105"/>
        </w:rPr>
        <w:t>školama</w:t>
      </w:r>
      <w:r>
        <w:rPr>
          <w:spacing w:val="20"/>
          <w:w w:val="105"/>
        </w:rPr>
        <w:t xml:space="preserve"> </w:t>
      </w:r>
      <w:r>
        <w:rPr>
          <w:w w:val="105"/>
        </w:rPr>
        <w:t>(NN, broj 87/08, 86/09</w:t>
      </w:r>
      <w:r>
        <w:rPr>
          <w:spacing w:val="13"/>
          <w:w w:val="105"/>
        </w:rPr>
        <w:t xml:space="preserve"> </w:t>
      </w:r>
      <w:r>
        <w:rPr>
          <w:w w:val="105"/>
        </w:rPr>
        <w:t>92/10,</w:t>
      </w:r>
      <w:r>
        <w:rPr>
          <w:spacing w:val="14"/>
          <w:w w:val="105"/>
        </w:rPr>
        <w:t xml:space="preserve"> </w:t>
      </w:r>
      <w:r>
        <w:rPr>
          <w:w w:val="105"/>
        </w:rPr>
        <w:t>105/10, 90/11, 5/12, 16/12, 86/12, 126/12,</w:t>
      </w:r>
      <w:r>
        <w:rPr>
          <w:spacing w:val="40"/>
          <w:w w:val="105"/>
        </w:rPr>
        <w:t xml:space="preserve"> </w:t>
      </w:r>
      <w:r>
        <w:rPr>
          <w:w w:val="105"/>
        </w:rPr>
        <w:t>94/13,152/14,</w:t>
      </w:r>
      <w:r>
        <w:rPr>
          <w:spacing w:val="40"/>
          <w:w w:val="105"/>
        </w:rPr>
        <w:t xml:space="preserve"> </w:t>
      </w:r>
      <w:r>
        <w:rPr>
          <w:w w:val="105"/>
        </w:rPr>
        <w:t>7/17, 68/18, 98/19;64/20,151/22,155/23,156/23)</w:t>
      </w:r>
    </w:p>
    <w:p w14:paraId="2CF190DA" w14:textId="77777777" w:rsidR="00360FB1" w:rsidRDefault="00000000">
      <w:pPr>
        <w:pStyle w:val="ListParagraph"/>
        <w:widowControl w:val="0"/>
        <w:numPr>
          <w:ilvl w:val="0"/>
          <w:numId w:val="24"/>
        </w:numPr>
        <w:tabs>
          <w:tab w:val="left" w:pos="331"/>
          <w:tab w:val="left" w:pos="8955"/>
        </w:tabs>
        <w:autoSpaceDE w:val="0"/>
        <w:autoSpaceDN w:val="0"/>
        <w:spacing w:before="10"/>
        <w:ind w:right="614" w:firstLine="7"/>
        <w:contextualSpacing w:val="0"/>
        <w:jc w:val="both"/>
      </w:pPr>
      <w:r>
        <w:t>Uredba</w:t>
      </w:r>
      <w:r>
        <w:rPr>
          <w:spacing w:val="40"/>
        </w:rPr>
        <w:t xml:space="preserve"> </w:t>
      </w:r>
      <w:r>
        <w:t>o</w:t>
      </w:r>
      <w:r>
        <w:rPr>
          <w:spacing w:val="40"/>
        </w:rPr>
        <w:t xml:space="preserve"> </w:t>
      </w:r>
      <w:r>
        <w:t>načinu</w:t>
      </w:r>
      <w:r>
        <w:rPr>
          <w:spacing w:val="40"/>
        </w:rPr>
        <w:t xml:space="preserve"> </w:t>
      </w:r>
      <w:r>
        <w:t>izračuna</w:t>
      </w:r>
      <w:r>
        <w:rPr>
          <w:spacing w:val="40"/>
        </w:rPr>
        <w:t xml:space="preserve"> </w:t>
      </w:r>
      <w:r>
        <w:t>iznosa</w:t>
      </w:r>
      <w:r>
        <w:rPr>
          <w:spacing w:val="40"/>
        </w:rPr>
        <w:t xml:space="preserve"> </w:t>
      </w:r>
      <w:r>
        <w:t>pomoći</w:t>
      </w:r>
      <w:r>
        <w:rPr>
          <w:spacing w:val="40"/>
        </w:rPr>
        <w:t xml:space="preserve"> </w:t>
      </w:r>
      <w:r>
        <w:t>izravnanja</w:t>
      </w:r>
      <w:r>
        <w:rPr>
          <w:spacing w:val="40"/>
        </w:rPr>
        <w:t xml:space="preserve"> </w:t>
      </w:r>
      <w:r>
        <w:t>za</w:t>
      </w:r>
      <w:r>
        <w:rPr>
          <w:spacing w:val="40"/>
        </w:rPr>
        <w:t xml:space="preserve"> </w:t>
      </w:r>
      <w:r>
        <w:t>decentralizirane</w:t>
      </w:r>
      <w:r>
        <w:rPr>
          <w:spacing w:val="40"/>
        </w:rPr>
        <w:t xml:space="preserve"> </w:t>
      </w:r>
      <w:r>
        <w:t>funkcije</w:t>
      </w:r>
      <w:r>
        <w:rPr>
          <w:spacing w:val="40"/>
        </w:rPr>
        <w:t xml:space="preserve"> </w:t>
      </w:r>
      <w:r>
        <w:t>jedinica</w:t>
      </w:r>
      <w:r>
        <w:lastRenderedPageBreak/>
        <w:tab/>
        <w:t>lokalne</w:t>
      </w:r>
      <w:r>
        <w:rPr>
          <w:spacing w:val="27"/>
        </w:rPr>
        <w:t xml:space="preserve"> </w:t>
      </w:r>
      <w:r>
        <w:t>i područne</w:t>
      </w:r>
      <w:r>
        <w:rPr>
          <w:spacing w:val="40"/>
        </w:rPr>
        <w:t xml:space="preserve"> </w:t>
      </w:r>
      <w:r>
        <w:t>(regionalne)</w:t>
      </w:r>
      <w:r>
        <w:rPr>
          <w:spacing w:val="40"/>
        </w:rPr>
        <w:t xml:space="preserve"> </w:t>
      </w:r>
      <w:r>
        <w:t>samouprave</w:t>
      </w:r>
      <w:r>
        <w:rPr>
          <w:spacing w:val="40"/>
        </w:rPr>
        <w:t xml:space="preserve"> </w:t>
      </w:r>
      <w:r>
        <w:t>(NN, broj 13/17;</w:t>
      </w:r>
      <w:r>
        <w:rPr>
          <w:spacing w:val="40"/>
        </w:rPr>
        <w:t xml:space="preserve"> </w:t>
      </w:r>
      <w:r>
        <w:t>7/18, 128/19,147,/2021) i 8/23)</w:t>
      </w:r>
    </w:p>
    <w:p w14:paraId="4A4EBF14" w14:textId="77777777" w:rsidR="00360FB1" w:rsidRDefault="00000000">
      <w:pPr>
        <w:pStyle w:val="ListParagraph"/>
        <w:widowControl w:val="0"/>
        <w:numPr>
          <w:ilvl w:val="0"/>
          <w:numId w:val="24"/>
        </w:numPr>
        <w:tabs>
          <w:tab w:val="left" w:pos="323"/>
        </w:tabs>
        <w:autoSpaceDE w:val="0"/>
        <w:autoSpaceDN w:val="0"/>
        <w:ind w:left="149" w:right="633" w:firstLine="5"/>
        <w:contextualSpacing w:val="0"/>
        <w:jc w:val="both"/>
      </w:pPr>
      <w:r>
        <w:t>Odluka</w:t>
      </w:r>
      <w:r>
        <w:rPr>
          <w:spacing w:val="40"/>
        </w:rPr>
        <w:t xml:space="preserve"> </w:t>
      </w:r>
      <w:r>
        <w:t>Vlade</w:t>
      </w:r>
      <w:r>
        <w:rPr>
          <w:spacing w:val="40"/>
        </w:rPr>
        <w:t xml:space="preserve"> </w:t>
      </w:r>
      <w:r>
        <w:t>RH</w:t>
      </w:r>
      <w:r>
        <w:rPr>
          <w:spacing w:val="40"/>
        </w:rPr>
        <w:t xml:space="preserve"> </w:t>
      </w:r>
      <w:r>
        <w:t>o</w:t>
      </w:r>
      <w:r>
        <w:rPr>
          <w:spacing w:val="40"/>
        </w:rPr>
        <w:t xml:space="preserve"> </w:t>
      </w:r>
      <w:r>
        <w:t>kriterijima</w:t>
      </w:r>
      <w:r>
        <w:rPr>
          <w:spacing w:val="40"/>
        </w:rPr>
        <w:t xml:space="preserve"> </w:t>
      </w:r>
      <w:r>
        <w:t>i</w:t>
      </w:r>
      <w:r>
        <w:rPr>
          <w:spacing w:val="36"/>
        </w:rPr>
        <w:t xml:space="preserve"> </w:t>
      </w:r>
      <w:r>
        <w:t>mjerilima</w:t>
      </w:r>
      <w:r>
        <w:rPr>
          <w:spacing w:val="40"/>
        </w:rPr>
        <w:t xml:space="preserve"> </w:t>
      </w:r>
      <w:r>
        <w:t>za</w:t>
      </w:r>
      <w:r>
        <w:rPr>
          <w:spacing w:val="40"/>
        </w:rPr>
        <w:t xml:space="preserve"> </w:t>
      </w:r>
      <w:proofErr w:type="spellStart"/>
      <w:r>
        <w:t>utvrdivanje</w:t>
      </w:r>
      <w:proofErr w:type="spellEnd"/>
      <w:r>
        <w:rPr>
          <w:spacing w:val="40"/>
        </w:rPr>
        <w:t xml:space="preserve"> </w:t>
      </w:r>
      <w:r>
        <w:t>bilančnih</w:t>
      </w:r>
      <w:r>
        <w:rPr>
          <w:spacing w:val="40"/>
        </w:rPr>
        <w:t xml:space="preserve"> </w:t>
      </w:r>
      <w:r>
        <w:t>prava</w:t>
      </w:r>
      <w:r>
        <w:rPr>
          <w:spacing w:val="40"/>
        </w:rPr>
        <w:t xml:space="preserve"> </w:t>
      </w:r>
      <w:r>
        <w:t>za</w:t>
      </w:r>
      <w:r>
        <w:rPr>
          <w:spacing w:val="40"/>
        </w:rPr>
        <w:t xml:space="preserve"> </w:t>
      </w:r>
      <w:r>
        <w:t>financiranje</w:t>
      </w:r>
      <w:r>
        <w:rPr>
          <w:spacing w:val="40"/>
        </w:rPr>
        <w:t xml:space="preserve"> </w:t>
      </w:r>
      <w:r>
        <w:t>minimalnog financijskog</w:t>
      </w:r>
      <w:r>
        <w:rPr>
          <w:spacing w:val="40"/>
        </w:rPr>
        <w:t xml:space="preserve"> </w:t>
      </w:r>
      <w:r>
        <w:t>standarda</w:t>
      </w:r>
      <w:r>
        <w:rPr>
          <w:spacing w:val="40"/>
        </w:rPr>
        <w:t xml:space="preserve"> </w:t>
      </w:r>
      <w:r>
        <w:t>javnih</w:t>
      </w:r>
      <w:r>
        <w:rPr>
          <w:spacing w:val="40"/>
        </w:rPr>
        <w:t xml:space="preserve"> </w:t>
      </w:r>
      <w:r>
        <w:t>potreba</w:t>
      </w:r>
    </w:p>
    <w:p w14:paraId="4A0551D5" w14:textId="77777777" w:rsidR="00360FB1" w:rsidRDefault="00000000">
      <w:pPr>
        <w:pStyle w:val="ListParagraph"/>
        <w:widowControl w:val="0"/>
        <w:numPr>
          <w:ilvl w:val="0"/>
          <w:numId w:val="24"/>
        </w:numPr>
        <w:tabs>
          <w:tab w:val="left" w:pos="283"/>
        </w:tabs>
        <w:autoSpaceDE w:val="0"/>
        <w:autoSpaceDN w:val="0"/>
        <w:ind w:left="149" w:right="625" w:firstLine="4"/>
        <w:contextualSpacing w:val="0"/>
        <w:jc w:val="both"/>
      </w:pPr>
      <w:r>
        <w:t>Odluka o kriterijima i mjerilima za financiranje decentraliziranih funkcija u srednjim  školama koju donosi skupština</w:t>
      </w:r>
      <w:r>
        <w:rPr>
          <w:spacing w:val="40"/>
        </w:rPr>
        <w:t xml:space="preserve"> </w:t>
      </w:r>
      <w:r>
        <w:t>županije</w:t>
      </w:r>
    </w:p>
    <w:p w14:paraId="492143FA" w14:textId="77777777" w:rsidR="00360FB1" w:rsidRDefault="00000000">
      <w:pPr>
        <w:pStyle w:val="ListParagraph"/>
        <w:widowControl w:val="0"/>
        <w:numPr>
          <w:ilvl w:val="0"/>
          <w:numId w:val="24"/>
        </w:numPr>
        <w:tabs>
          <w:tab w:val="left" w:pos="291"/>
        </w:tabs>
        <w:autoSpaceDE w:val="0"/>
        <w:autoSpaceDN w:val="0"/>
        <w:ind w:left="291" w:hanging="137"/>
        <w:contextualSpacing w:val="0"/>
        <w:jc w:val="both"/>
      </w:pPr>
      <w:r>
        <w:t>Financijski</w:t>
      </w:r>
      <w:r>
        <w:rPr>
          <w:spacing w:val="17"/>
        </w:rPr>
        <w:t xml:space="preserve"> </w:t>
      </w:r>
      <w:r>
        <w:t>plan</w:t>
      </w:r>
      <w:r>
        <w:rPr>
          <w:spacing w:val="8"/>
        </w:rPr>
        <w:t xml:space="preserve"> </w:t>
      </w:r>
      <w:r>
        <w:t>materijalnih</w:t>
      </w:r>
      <w:r>
        <w:rPr>
          <w:spacing w:val="14"/>
        </w:rPr>
        <w:t xml:space="preserve"> </w:t>
      </w:r>
      <w:r>
        <w:t>i</w:t>
      </w:r>
      <w:r>
        <w:rPr>
          <w:spacing w:val="8"/>
        </w:rPr>
        <w:t xml:space="preserve"> </w:t>
      </w:r>
      <w:r>
        <w:t>financijskih</w:t>
      </w:r>
      <w:r>
        <w:rPr>
          <w:spacing w:val="20"/>
        </w:rPr>
        <w:t xml:space="preserve"> </w:t>
      </w:r>
      <w:r>
        <w:t>rashoda</w:t>
      </w:r>
      <w:r>
        <w:rPr>
          <w:spacing w:val="14"/>
        </w:rPr>
        <w:t xml:space="preserve"> </w:t>
      </w:r>
      <w:r>
        <w:t>za</w:t>
      </w:r>
      <w:r>
        <w:rPr>
          <w:spacing w:val="8"/>
        </w:rPr>
        <w:t xml:space="preserve"> </w:t>
      </w:r>
      <w:r>
        <w:t xml:space="preserve">srednje </w:t>
      </w:r>
      <w:r>
        <w:rPr>
          <w:spacing w:val="12"/>
        </w:rPr>
        <w:t xml:space="preserve"> </w:t>
      </w:r>
      <w:r>
        <w:rPr>
          <w:spacing w:val="-2"/>
        </w:rPr>
        <w:t>škole</w:t>
      </w:r>
    </w:p>
    <w:p w14:paraId="1C39A15E" w14:textId="77777777" w:rsidR="00360FB1" w:rsidRDefault="00000000">
      <w:pPr>
        <w:pStyle w:val="ListParagraph"/>
        <w:widowControl w:val="0"/>
        <w:numPr>
          <w:ilvl w:val="0"/>
          <w:numId w:val="24"/>
        </w:numPr>
        <w:tabs>
          <w:tab w:val="left" w:pos="293"/>
        </w:tabs>
        <w:autoSpaceDE w:val="0"/>
        <w:autoSpaceDN w:val="0"/>
        <w:ind w:left="293" w:hanging="139"/>
        <w:contextualSpacing w:val="0"/>
        <w:jc w:val="both"/>
      </w:pPr>
      <w:r>
        <w:t>Operativni</w:t>
      </w:r>
      <w:r>
        <w:rPr>
          <w:spacing w:val="16"/>
        </w:rPr>
        <w:t xml:space="preserve"> </w:t>
      </w:r>
      <w:r>
        <w:t>plan</w:t>
      </w:r>
      <w:r>
        <w:rPr>
          <w:spacing w:val="10"/>
        </w:rPr>
        <w:t xml:space="preserve"> </w:t>
      </w:r>
      <w:r>
        <w:t>investicijskih ulaganja</w:t>
      </w:r>
      <w:r>
        <w:rPr>
          <w:spacing w:val="24"/>
        </w:rPr>
        <w:t xml:space="preserve"> </w:t>
      </w:r>
      <w:r>
        <w:t>u</w:t>
      </w:r>
      <w:r>
        <w:rPr>
          <w:spacing w:val="3"/>
        </w:rPr>
        <w:t xml:space="preserve"> </w:t>
      </w:r>
      <w:r>
        <w:t>osnovne</w:t>
      </w:r>
      <w:r>
        <w:rPr>
          <w:spacing w:val="19"/>
        </w:rPr>
        <w:t xml:space="preserve"> </w:t>
      </w:r>
      <w:r>
        <w:t>škole,</w:t>
      </w:r>
      <w:r>
        <w:rPr>
          <w:spacing w:val="8"/>
        </w:rPr>
        <w:t xml:space="preserve"> </w:t>
      </w:r>
      <w:r>
        <w:t>srednje</w:t>
      </w:r>
      <w:r>
        <w:rPr>
          <w:spacing w:val="13"/>
        </w:rPr>
        <w:t xml:space="preserve"> </w:t>
      </w:r>
      <w:r>
        <w:t>škole</w:t>
      </w:r>
      <w:r>
        <w:rPr>
          <w:spacing w:val="8"/>
        </w:rPr>
        <w:t xml:space="preserve"> </w:t>
      </w:r>
      <w:r>
        <w:t>i</w:t>
      </w:r>
      <w:r>
        <w:rPr>
          <w:spacing w:val="10"/>
        </w:rPr>
        <w:t xml:space="preserve"> </w:t>
      </w:r>
      <w:r>
        <w:t>učeničke</w:t>
      </w:r>
      <w:r>
        <w:rPr>
          <w:spacing w:val="14"/>
        </w:rPr>
        <w:t xml:space="preserve"> </w:t>
      </w:r>
      <w:r>
        <w:rPr>
          <w:spacing w:val="-2"/>
        </w:rPr>
        <w:t>domove</w:t>
      </w:r>
    </w:p>
    <w:p w14:paraId="69F05AED" w14:textId="77777777" w:rsidR="00360FB1" w:rsidRDefault="00000000">
      <w:pPr>
        <w:pStyle w:val="ListParagraph"/>
        <w:widowControl w:val="0"/>
        <w:numPr>
          <w:ilvl w:val="0"/>
          <w:numId w:val="24"/>
        </w:numPr>
        <w:tabs>
          <w:tab w:val="left" w:pos="290"/>
        </w:tabs>
        <w:autoSpaceDE w:val="0"/>
        <w:autoSpaceDN w:val="0"/>
        <w:spacing w:before="19"/>
        <w:ind w:left="145" w:right="730" w:firstLine="7"/>
        <w:contextualSpacing w:val="0"/>
        <w:jc w:val="both"/>
      </w:pPr>
      <w:r>
        <w:t>Plan</w:t>
      </w:r>
      <w:r>
        <w:rPr>
          <w:spacing w:val="30"/>
        </w:rPr>
        <w:t xml:space="preserve"> </w:t>
      </w:r>
      <w:r>
        <w:t>rashoda</w:t>
      </w:r>
      <w:r>
        <w:rPr>
          <w:spacing w:val="35"/>
        </w:rPr>
        <w:t xml:space="preserve"> </w:t>
      </w:r>
      <w:r>
        <w:t>za</w:t>
      </w:r>
      <w:r>
        <w:rPr>
          <w:spacing w:val="40"/>
        </w:rPr>
        <w:t xml:space="preserve"> </w:t>
      </w:r>
      <w:r>
        <w:t>nabavu</w:t>
      </w:r>
      <w:r>
        <w:rPr>
          <w:spacing w:val="40"/>
        </w:rPr>
        <w:t xml:space="preserve"> </w:t>
      </w:r>
      <w:r>
        <w:t>proizvedene</w:t>
      </w:r>
      <w:r>
        <w:rPr>
          <w:spacing w:val="40"/>
        </w:rPr>
        <w:t xml:space="preserve"> </w:t>
      </w:r>
      <w:r>
        <w:t>dugotrajne</w:t>
      </w:r>
      <w:r>
        <w:rPr>
          <w:spacing w:val="40"/>
        </w:rPr>
        <w:t xml:space="preserve"> </w:t>
      </w:r>
      <w:r>
        <w:t>imovine</w:t>
      </w:r>
      <w:r>
        <w:rPr>
          <w:spacing w:val="39"/>
        </w:rPr>
        <w:t xml:space="preserve"> </w:t>
      </w:r>
      <w:r>
        <w:t>i</w:t>
      </w:r>
      <w:r>
        <w:rPr>
          <w:spacing w:val="40"/>
        </w:rPr>
        <w:t xml:space="preserve"> </w:t>
      </w:r>
      <w:r>
        <w:t>dodatna</w:t>
      </w:r>
      <w:r>
        <w:rPr>
          <w:spacing w:val="40"/>
        </w:rPr>
        <w:t xml:space="preserve"> </w:t>
      </w:r>
      <w:r>
        <w:t>ulaganja</w:t>
      </w:r>
      <w:r>
        <w:rPr>
          <w:spacing w:val="37"/>
        </w:rPr>
        <w:t xml:space="preserve"> </w:t>
      </w:r>
      <w:r>
        <w:t>na</w:t>
      </w:r>
      <w:r>
        <w:rPr>
          <w:spacing w:val="34"/>
        </w:rPr>
        <w:t xml:space="preserve"> </w:t>
      </w:r>
      <w:r>
        <w:t>nefinancijskoj</w:t>
      </w:r>
      <w:r>
        <w:rPr>
          <w:spacing w:val="31"/>
        </w:rPr>
        <w:t xml:space="preserve"> </w:t>
      </w:r>
      <w:r>
        <w:t>imovini</w:t>
      </w:r>
      <w:r>
        <w:rPr>
          <w:spacing w:val="40"/>
        </w:rPr>
        <w:t xml:space="preserve"> </w:t>
      </w:r>
      <w:r>
        <w:t xml:space="preserve">u </w:t>
      </w:r>
      <w:proofErr w:type="spellStart"/>
      <w:r>
        <w:t>OŚ</w:t>
      </w:r>
      <w:proofErr w:type="spellEnd"/>
      <w:r>
        <w:rPr>
          <w:spacing w:val="40"/>
        </w:rPr>
        <w:t xml:space="preserve"> </w:t>
      </w:r>
      <w:r>
        <w:t>na području DNŽ</w:t>
      </w:r>
    </w:p>
    <w:p w14:paraId="44DD36C0" w14:textId="77777777" w:rsidR="00360FB1" w:rsidRDefault="00360FB1">
      <w:pPr>
        <w:pStyle w:val="BodyText"/>
        <w:spacing w:before="13" w:line="276" w:lineRule="auto"/>
        <w:rPr>
          <w:rFonts w:ascii="Times New Roman" w:hAnsi="Times New Roman" w:cs="Times New Roman"/>
          <w:sz w:val="22"/>
          <w:szCs w:val="22"/>
        </w:rPr>
      </w:pPr>
    </w:p>
    <w:p w14:paraId="758A38DE" w14:textId="77777777" w:rsidR="00360FB1" w:rsidRDefault="00000000">
      <w:pPr>
        <w:pStyle w:val="Heading2"/>
        <w:jc w:val="both"/>
        <w:rPr>
          <w:rFonts w:ascii="Times New Roman" w:hAnsi="Times New Roman" w:cs="Times New Roman"/>
          <w:color w:val="000000" w:themeColor="text1"/>
          <w:spacing w:val="42"/>
          <w:sz w:val="22"/>
        </w:rPr>
      </w:pPr>
      <w:r>
        <w:rPr>
          <w:rFonts w:ascii="Times New Roman" w:hAnsi="Times New Roman" w:cs="Times New Roman"/>
          <w:sz w:val="22"/>
        </w:rPr>
        <w:t xml:space="preserve">   </w:t>
      </w:r>
      <w:r>
        <w:rPr>
          <w:rFonts w:ascii="Times New Roman" w:hAnsi="Times New Roman" w:cs="Times New Roman"/>
          <w:color w:val="000000" w:themeColor="text1"/>
          <w:sz w:val="22"/>
        </w:rPr>
        <w:t>IZVRŠENJE</w:t>
      </w:r>
      <w:r>
        <w:rPr>
          <w:rFonts w:ascii="Times New Roman" w:hAnsi="Times New Roman" w:cs="Times New Roman"/>
          <w:color w:val="000000" w:themeColor="text1"/>
          <w:spacing w:val="24"/>
          <w:sz w:val="22"/>
        </w:rPr>
        <w:t xml:space="preserve"> </w:t>
      </w:r>
      <w:r>
        <w:rPr>
          <w:rFonts w:ascii="Times New Roman" w:hAnsi="Times New Roman" w:cs="Times New Roman"/>
          <w:color w:val="000000" w:themeColor="text1"/>
          <w:sz w:val="22"/>
          <w:u w:val="single" w:color="18181F"/>
        </w:rPr>
        <w:t>PROGRAMA</w:t>
      </w:r>
      <w:r>
        <w:rPr>
          <w:rFonts w:ascii="Times New Roman" w:hAnsi="Times New Roman" w:cs="Times New Roman"/>
          <w:color w:val="000000" w:themeColor="text1"/>
          <w:spacing w:val="36"/>
          <w:sz w:val="22"/>
        </w:rPr>
        <w:t xml:space="preserve"> </w:t>
      </w:r>
      <w:r>
        <w:rPr>
          <w:rFonts w:ascii="Times New Roman" w:hAnsi="Times New Roman" w:cs="Times New Roman"/>
          <w:color w:val="000000" w:themeColor="text1"/>
          <w:sz w:val="22"/>
        </w:rPr>
        <w:t>S</w:t>
      </w:r>
      <w:r>
        <w:rPr>
          <w:rFonts w:ascii="Times New Roman" w:hAnsi="Times New Roman" w:cs="Times New Roman"/>
          <w:color w:val="000000" w:themeColor="text1"/>
          <w:spacing w:val="7"/>
          <w:sz w:val="22"/>
        </w:rPr>
        <w:t xml:space="preserve"> </w:t>
      </w:r>
      <w:r>
        <w:rPr>
          <w:rFonts w:ascii="Times New Roman" w:hAnsi="Times New Roman" w:cs="Times New Roman"/>
          <w:color w:val="000000" w:themeColor="text1"/>
          <w:sz w:val="22"/>
        </w:rPr>
        <w:t>OSVRTOM</w:t>
      </w:r>
      <w:r>
        <w:rPr>
          <w:rFonts w:ascii="Times New Roman" w:hAnsi="Times New Roman" w:cs="Times New Roman"/>
          <w:color w:val="000000" w:themeColor="text1"/>
          <w:spacing w:val="30"/>
          <w:sz w:val="22"/>
        </w:rPr>
        <w:t xml:space="preserve"> </w:t>
      </w:r>
      <w:r>
        <w:rPr>
          <w:rFonts w:ascii="Times New Roman" w:hAnsi="Times New Roman" w:cs="Times New Roman"/>
          <w:color w:val="000000" w:themeColor="text1"/>
          <w:sz w:val="22"/>
        </w:rPr>
        <w:t>NA</w:t>
      </w:r>
      <w:r>
        <w:rPr>
          <w:rFonts w:ascii="Times New Roman" w:hAnsi="Times New Roman" w:cs="Times New Roman"/>
          <w:color w:val="000000" w:themeColor="text1"/>
          <w:spacing w:val="25"/>
          <w:sz w:val="22"/>
        </w:rPr>
        <w:t xml:space="preserve"> </w:t>
      </w:r>
      <w:r>
        <w:rPr>
          <w:rFonts w:ascii="Times New Roman" w:hAnsi="Times New Roman" w:cs="Times New Roman"/>
          <w:color w:val="000000" w:themeColor="text1"/>
          <w:sz w:val="22"/>
        </w:rPr>
        <w:t>CILJEVE</w:t>
      </w:r>
      <w:r>
        <w:rPr>
          <w:rFonts w:ascii="Times New Roman" w:hAnsi="Times New Roman" w:cs="Times New Roman"/>
          <w:color w:val="000000" w:themeColor="text1"/>
          <w:spacing w:val="26"/>
          <w:sz w:val="22"/>
        </w:rPr>
        <w:t xml:space="preserve"> </w:t>
      </w:r>
      <w:r>
        <w:rPr>
          <w:rFonts w:ascii="Times New Roman" w:hAnsi="Times New Roman" w:cs="Times New Roman"/>
          <w:color w:val="000000" w:themeColor="text1"/>
          <w:sz w:val="22"/>
        </w:rPr>
        <w:t>KOJI</w:t>
      </w:r>
      <w:r>
        <w:rPr>
          <w:rFonts w:ascii="Times New Roman" w:hAnsi="Times New Roman" w:cs="Times New Roman"/>
          <w:color w:val="000000" w:themeColor="text1"/>
          <w:spacing w:val="21"/>
          <w:sz w:val="22"/>
        </w:rPr>
        <w:t xml:space="preserve"> </w:t>
      </w:r>
      <w:r>
        <w:rPr>
          <w:rFonts w:ascii="Times New Roman" w:hAnsi="Times New Roman" w:cs="Times New Roman"/>
          <w:color w:val="000000" w:themeColor="text1"/>
          <w:sz w:val="22"/>
        </w:rPr>
        <w:t>SU</w:t>
      </w:r>
      <w:r>
        <w:rPr>
          <w:rFonts w:ascii="Times New Roman" w:hAnsi="Times New Roman" w:cs="Times New Roman"/>
          <w:color w:val="000000" w:themeColor="text1"/>
          <w:spacing w:val="19"/>
          <w:sz w:val="22"/>
        </w:rPr>
        <w:t xml:space="preserve"> </w:t>
      </w:r>
      <w:r>
        <w:rPr>
          <w:rFonts w:ascii="Times New Roman" w:hAnsi="Times New Roman" w:cs="Times New Roman"/>
          <w:color w:val="000000" w:themeColor="text1"/>
          <w:sz w:val="22"/>
        </w:rPr>
        <w:t>OSTVARENI</w:t>
      </w:r>
      <w:r>
        <w:rPr>
          <w:rFonts w:ascii="Times New Roman" w:hAnsi="Times New Roman" w:cs="Times New Roman"/>
          <w:color w:val="000000" w:themeColor="text1"/>
          <w:spacing w:val="31"/>
          <w:sz w:val="22"/>
        </w:rPr>
        <w:t xml:space="preserve"> </w:t>
      </w:r>
      <w:r>
        <w:rPr>
          <w:rFonts w:ascii="Times New Roman" w:hAnsi="Times New Roman" w:cs="Times New Roman"/>
          <w:color w:val="000000" w:themeColor="text1"/>
          <w:sz w:val="22"/>
        </w:rPr>
        <w:t>NJEGOVOM</w:t>
      </w:r>
      <w:r>
        <w:rPr>
          <w:rFonts w:ascii="Times New Roman" w:hAnsi="Times New Roman" w:cs="Times New Roman"/>
          <w:color w:val="000000" w:themeColor="text1"/>
          <w:spacing w:val="42"/>
          <w:sz w:val="22"/>
        </w:rPr>
        <w:t xml:space="preserve">   </w:t>
      </w:r>
    </w:p>
    <w:p w14:paraId="52B483AD" w14:textId="77777777" w:rsidR="00360FB1" w:rsidRDefault="00000000">
      <w:pPr>
        <w:pStyle w:val="Heading2"/>
        <w:jc w:val="both"/>
        <w:rPr>
          <w:rFonts w:ascii="Times New Roman" w:hAnsi="Times New Roman" w:cs="Times New Roman"/>
          <w:color w:val="000000" w:themeColor="text1"/>
          <w:sz w:val="22"/>
        </w:rPr>
      </w:pPr>
      <w:r>
        <w:rPr>
          <w:rFonts w:ascii="Times New Roman" w:hAnsi="Times New Roman" w:cs="Times New Roman"/>
          <w:color w:val="000000" w:themeColor="text1"/>
          <w:spacing w:val="42"/>
          <w:sz w:val="22"/>
        </w:rPr>
        <w:t xml:space="preserve">  </w:t>
      </w:r>
      <w:r>
        <w:rPr>
          <w:rFonts w:ascii="Times New Roman" w:hAnsi="Times New Roman" w:cs="Times New Roman"/>
          <w:color w:val="000000" w:themeColor="text1"/>
          <w:spacing w:val="-2"/>
          <w:sz w:val="22"/>
        </w:rPr>
        <w:t>PROVEDBOM</w:t>
      </w:r>
    </w:p>
    <w:p w14:paraId="722C5465" w14:textId="77777777" w:rsidR="00360FB1" w:rsidRDefault="00000000">
      <w:pPr>
        <w:pStyle w:val="BodyText"/>
        <w:spacing w:before="27" w:line="276" w:lineRule="auto"/>
        <w:ind w:left="145" w:right="837" w:firstLine="2"/>
        <w:rPr>
          <w:rFonts w:ascii="Times New Roman" w:hAnsi="Times New Roman" w:cs="Times New Roman"/>
          <w:sz w:val="22"/>
          <w:szCs w:val="22"/>
        </w:rPr>
      </w:pPr>
      <w:r>
        <w:rPr>
          <w:rFonts w:ascii="Times New Roman" w:hAnsi="Times New Roman" w:cs="Times New Roman"/>
          <w:w w:val="105"/>
          <w:sz w:val="22"/>
          <w:szCs w:val="22"/>
        </w:rPr>
        <w:t>Financiranje materijalnih i financijskih rashoda u 2023. godini realizirano je sukladno Planu što je rezultiralo zadovoljenjem najosnovnijih potreba koje su preduvjet za nesmetano održavanje odgojno obrazovnog</w:t>
      </w:r>
      <w:r>
        <w:rPr>
          <w:rFonts w:ascii="Times New Roman" w:hAnsi="Times New Roman" w:cs="Times New Roman"/>
          <w:spacing w:val="40"/>
          <w:w w:val="105"/>
          <w:sz w:val="22"/>
          <w:szCs w:val="22"/>
        </w:rPr>
        <w:t xml:space="preserve"> </w:t>
      </w:r>
      <w:r>
        <w:rPr>
          <w:rFonts w:ascii="Times New Roman" w:hAnsi="Times New Roman" w:cs="Times New Roman"/>
          <w:w w:val="105"/>
          <w:sz w:val="22"/>
          <w:szCs w:val="22"/>
        </w:rPr>
        <w:t>procesa.</w:t>
      </w:r>
    </w:p>
    <w:p w14:paraId="29AE8AA6" w14:textId="77777777" w:rsidR="00360FB1" w:rsidRDefault="00360FB1">
      <w:pPr>
        <w:pStyle w:val="BodyText"/>
        <w:spacing w:before="4" w:line="204" w:lineRule="auto"/>
        <w:ind w:left="147" w:right="835" w:hanging="5"/>
        <w:rPr>
          <w:rFonts w:ascii="Times New Roman" w:hAnsi="Times New Roman" w:cs="Times New Roman"/>
          <w:sz w:val="22"/>
          <w:szCs w:val="22"/>
        </w:rPr>
      </w:pPr>
    </w:p>
    <w:p w14:paraId="2809C1C5" w14:textId="77777777" w:rsidR="00360FB1" w:rsidRDefault="00000000">
      <w:pPr>
        <w:spacing w:before="39"/>
        <w:ind w:left="160"/>
        <w:jc w:val="both"/>
      </w:pPr>
      <w:r>
        <w:rPr>
          <w:b/>
          <w:w w:val="105"/>
        </w:rPr>
        <w:t>IZVRŠENJE</w:t>
      </w:r>
      <w:r>
        <w:rPr>
          <w:b/>
          <w:spacing w:val="-10"/>
          <w:w w:val="105"/>
        </w:rPr>
        <w:t xml:space="preserve"> </w:t>
      </w:r>
      <w:r>
        <w:rPr>
          <w:b/>
          <w:w w:val="105"/>
        </w:rPr>
        <w:t>FINANCIJSKOG</w:t>
      </w:r>
      <w:r>
        <w:rPr>
          <w:b/>
          <w:spacing w:val="-2"/>
          <w:w w:val="105"/>
        </w:rPr>
        <w:t xml:space="preserve"> </w:t>
      </w:r>
      <w:r>
        <w:rPr>
          <w:w w:val="105"/>
        </w:rPr>
        <w:t>PLANA</w:t>
      </w:r>
      <w:r>
        <w:rPr>
          <w:spacing w:val="-9"/>
          <w:w w:val="105"/>
        </w:rPr>
        <w:t xml:space="preserve"> </w:t>
      </w:r>
      <w:r>
        <w:rPr>
          <w:w w:val="105"/>
        </w:rPr>
        <w:t>ZA</w:t>
      </w:r>
      <w:r>
        <w:rPr>
          <w:spacing w:val="-12"/>
          <w:w w:val="105"/>
        </w:rPr>
        <w:t xml:space="preserve"> </w:t>
      </w:r>
      <w:r>
        <w:rPr>
          <w:b/>
          <w:w w:val="105"/>
        </w:rPr>
        <w:t>SIJEČANJ-PROSINAC</w:t>
      </w:r>
      <w:r>
        <w:rPr>
          <w:b/>
          <w:spacing w:val="-12"/>
          <w:w w:val="105"/>
        </w:rPr>
        <w:t xml:space="preserve"> </w:t>
      </w:r>
      <w:r>
        <w:rPr>
          <w:spacing w:val="-2"/>
          <w:w w:val="105"/>
        </w:rPr>
        <w:t>2023.</w:t>
      </w:r>
    </w:p>
    <w:p w14:paraId="195B76A3" w14:textId="77777777" w:rsidR="00360FB1" w:rsidRDefault="00000000">
      <w:pPr>
        <w:pStyle w:val="BodyText"/>
        <w:spacing w:before="35"/>
        <w:rPr>
          <w:rFonts w:ascii="Times New Roman" w:hAnsi="Times New Roman" w:cs="Times New Roman"/>
          <w:b/>
          <w:sz w:val="22"/>
          <w:szCs w:val="22"/>
        </w:rPr>
      </w:pPr>
      <w:r>
        <w:rPr>
          <w:rFonts w:ascii="Times New Roman" w:hAnsi="Times New Roman" w:cs="Times New Roman"/>
          <w:sz w:val="22"/>
          <w:szCs w:val="22"/>
        </w:rPr>
        <w:t xml:space="preserve">   </w:t>
      </w:r>
      <w:r>
        <w:rPr>
          <w:rFonts w:ascii="Times New Roman" w:hAnsi="Times New Roman" w:cs="Times New Roman"/>
          <w:b/>
          <w:sz w:val="22"/>
          <w:szCs w:val="22"/>
        </w:rPr>
        <w:t>Zakonski standard</w:t>
      </w:r>
    </w:p>
    <w:tbl>
      <w:tblPr>
        <w:tblStyle w:val="TableNormal1"/>
        <w:tblW w:w="9596" w:type="dxa"/>
        <w:tblInd w:w="161" w:type="dxa"/>
        <w:tblBorders>
          <w:top w:val="single" w:sz="6" w:space="0" w:color="1F1F23"/>
          <w:left w:val="single" w:sz="6" w:space="0" w:color="1F1F23"/>
          <w:bottom w:val="single" w:sz="6" w:space="0" w:color="1F1F23"/>
          <w:right w:val="single" w:sz="6" w:space="0" w:color="1F1F23"/>
          <w:insideH w:val="single" w:sz="6" w:space="0" w:color="1F1F23"/>
          <w:insideV w:val="single" w:sz="6" w:space="0" w:color="1F1F23"/>
        </w:tblBorders>
        <w:tblLayout w:type="fixed"/>
        <w:tblLook w:val="04A0" w:firstRow="1" w:lastRow="0" w:firstColumn="1" w:lastColumn="0" w:noHBand="0" w:noVBand="1"/>
      </w:tblPr>
      <w:tblGrid>
        <w:gridCol w:w="989"/>
        <w:gridCol w:w="1551"/>
        <w:gridCol w:w="1277"/>
        <w:gridCol w:w="1397"/>
        <w:gridCol w:w="1296"/>
        <w:gridCol w:w="1377"/>
        <w:gridCol w:w="840"/>
        <w:gridCol w:w="869"/>
      </w:tblGrid>
      <w:tr w:rsidR="00360FB1" w14:paraId="6D160518" w14:textId="77777777">
        <w:trPr>
          <w:trHeight w:val="733"/>
        </w:trPr>
        <w:tc>
          <w:tcPr>
            <w:tcW w:w="989" w:type="dxa"/>
          </w:tcPr>
          <w:p w14:paraId="64E31D69" w14:textId="77777777" w:rsidR="00360FB1" w:rsidRDefault="00000000">
            <w:pPr>
              <w:pStyle w:val="TableParagraph"/>
              <w:spacing w:line="253" w:lineRule="exact"/>
              <w:ind w:left="123"/>
              <w:jc w:val="both"/>
            </w:pPr>
            <w:r>
              <w:rPr>
                <w:w w:val="105"/>
              </w:rPr>
              <w:t>R.</w:t>
            </w:r>
            <w:r>
              <w:rPr>
                <w:spacing w:val="10"/>
                <w:w w:val="105"/>
              </w:rPr>
              <w:t xml:space="preserve"> </w:t>
            </w:r>
            <w:r>
              <w:rPr>
                <w:spacing w:val="-5"/>
                <w:w w:val="105"/>
              </w:rPr>
              <w:t>br.</w:t>
            </w:r>
          </w:p>
        </w:tc>
        <w:tc>
          <w:tcPr>
            <w:tcW w:w="1551" w:type="dxa"/>
          </w:tcPr>
          <w:p w14:paraId="77EC28F2" w14:textId="77777777" w:rsidR="00360FB1" w:rsidRDefault="00000000">
            <w:pPr>
              <w:pStyle w:val="TableParagraph"/>
              <w:spacing w:line="231" w:lineRule="exact"/>
              <w:ind w:left="119"/>
              <w:jc w:val="both"/>
            </w:pPr>
            <w:r>
              <w:rPr>
                <w:spacing w:val="-2"/>
                <w:w w:val="105"/>
              </w:rPr>
              <w:t>Naziv</w:t>
            </w:r>
          </w:p>
          <w:p w14:paraId="39EBCA05" w14:textId="77777777" w:rsidR="00360FB1" w:rsidRDefault="00000000">
            <w:pPr>
              <w:pStyle w:val="TableParagraph"/>
              <w:spacing w:line="240" w:lineRule="atLeast"/>
              <w:ind w:left="122"/>
              <w:jc w:val="both"/>
            </w:pPr>
            <w:r>
              <w:rPr>
                <w:spacing w:val="-2"/>
                <w:w w:val="105"/>
              </w:rPr>
              <w:t>aktivnosti/</w:t>
            </w:r>
            <w:proofErr w:type="spellStart"/>
            <w:r>
              <w:rPr>
                <w:spacing w:val="-2"/>
                <w:w w:val="105"/>
              </w:rPr>
              <w:t>proj</w:t>
            </w:r>
            <w:proofErr w:type="spellEnd"/>
            <w:r>
              <w:rPr>
                <w:spacing w:val="-2"/>
                <w:w w:val="105"/>
              </w:rPr>
              <w:t xml:space="preserve"> </w:t>
            </w:r>
            <w:proofErr w:type="spellStart"/>
            <w:r>
              <w:rPr>
                <w:spacing w:val="-4"/>
                <w:w w:val="105"/>
              </w:rPr>
              <w:t>ekta</w:t>
            </w:r>
            <w:proofErr w:type="spellEnd"/>
          </w:p>
        </w:tc>
        <w:tc>
          <w:tcPr>
            <w:tcW w:w="1277" w:type="dxa"/>
          </w:tcPr>
          <w:p w14:paraId="25B1F045" w14:textId="77777777" w:rsidR="00360FB1" w:rsidRDefault="00000000">
            <w:pPr>
              <w:pStyle w:val="TableParagraph"/>
              <w:spacing w:line="231" w:lineRule="exact"/>
              <w:ind w:left="123"/>
              <w:jc w:val="both"/>
            </w:pPr>
            <w:proofErr w:type="spellStart"/>
            <w:r>
              <w:rPr>
                <w:spacing w:val="-2"/>
              </w:rPr>
              <w:t>IZVRŠENJE</w:t>
            </w:r>
            <w:proofErr w:type="spellEnd"/>
          </w:p>
          <w:p w14:paraId="365B415D" w14:textId="77777777" w:rsidR="00360FB1" w:rsidRDefault="00000000">
            <w:pPr>
              <w:pStyle w:val="TableParagraph"/>
              <w:ind w:left="128"/>
              <w:jc w:val="both"/>
            </w:pPr>
            <w:r>
              <w:rPr>
                <w:spacing w:val="-2"/>
              </w:rPr>
              <w:t>01.01.-</w:t>
            </w:r>
          </w:p>
          <w:p w14:paraId="65E74C66" w14:textId="77777777" w:rsidR="00360FB1" w:rsidRDefault="00000000">
            <w:pPr>
              <w:pStyle w:val="TableParagraph"/>
              <w:spacing w:before="1" w:line="237" w:lineRule="exact"/>
              <w:ind w:left="125"/>
              <w:jc w:val="both"/>
            </w:pPr>
            <w:r>
              <w:rPr>
                <w:spacing w:val="-2"/>
              </w:rPr>
              <w:t>31.12.2022.</w:t>
            </w:r>
          </w:p>
        </w:tc>
        <w:tc>
          <w:tcPr>
            <w:tcW w:w="1397" w:type="dxa"/>
          </w:tcPr>
          <w:p w14:paraId="756AC70F" w14:textId="77777777" w:rsidR="00360FB1" w:rsidRDefault="00000000">
            <w:pPr>
              <w:pStyle w:val="TableParagraph"/>
              <w:spacing w:line="231" w:lineRule="exact"/>
              <w:ind w:left="118"/>
              <w:jc w:val="both"/>
            </w:pPr>
            <w:r>
              <w:rPr>
                <w:spacing w:val="-4"/>
              </w:rPr>
              <w:t>PLAN</w:t>
            </w:r>
          </w:p>
          <w:p w14:paraId="1C637AC5" w14:textId="77777777" w:rsidR="00360FB1" w:rsidRDefault="00000000">
            <w:pPr>
              <w:pStyle w:val="TableParagraph"/>
              <w:ind w:left="119"/>
              <w:jc w:val="both"/>
            </w:pPr>
            <w:r>
              <w:rPr>
                <w:spacing w:val="-2"/>
              </w:rPr>
              <w:t>2023.</w:t>
            </w:r>
          </w:p>
        </w:tc>
        <w:tc>
          <w:tcPr>
            <w:tcW w:w="1296" w:type="dxa"/>
          </w:tcPr>
          <w:p w14:paraId="2F6995D5" w14:textId="77777777" w:rsidR="00360FB1" w:rsidRDefault="00000000">
            <w:pPr>
              <w:pStyle w:val="TableParagraph"/>
              <w:spacing w:line="231" w:lineRule="exact"/>
              <w:ind w:left="123"/>
              <w:jc w:val="both"/>
            </w:pPr>
            <w:r>
              <w:t>II</w:t>
            </w:r>
            <w:r>
              <w:rPr>
                <w:spacing w:val="3"/>
              </w:rPr>
              <w:t xml:space="preserve"> </w:t>
            </w:r>
            <w:proofErr w:type="spellStart"/>
            <w:r>
              <w:rPr>
                <w:spacing w:val="-2"/>
              </w:rPr>
              <w:t>REBALANS</w:t>
            </w:r>
            <w:proofErr w:type="spellEnd"/>
          </w:p>
          <w:p w14:paraId="00A5E40D" w14:textId="77777777" w:rsidR="00360FB1" w:rsidRDefault="00000000">
            <w:pPr>
              <w:pStyle w:val="TableParagraph"/>
              <w:ind w:left="128"/>
              <w:jc w:val="both"/>
            </w:pPr>
            <w:r>
              <w:rPr>
                <w:spacing w:val="-2"/>
              </w:rPr>
              <w:t>2023.</w:t>
            </w:r>
          </w:p>
        </w:tc>
        <w:tc>
          <w:tcPr>
            <w:tcW w:w="1377" w:type="dxa"/>
          </w:tcPr>
          <w:p w14:paraId="772A67C3" w14:textId="77777777" w:rsidR="00360FB1" w:rsidRDefault="00000000">
            <w:pPr>
              <w:pStyle w:val="TableParagraph"/>
              <w:spacing w:line="231" w:lineRule="exact"/>
              <w:ind w:left="123"/>
              <w:jc w:val="both"/>
            </w:pPr>
            <w:proofErr w:type="spellStart"/>
            <w:r>
              <w:rPr>
                <w:spacing w:val="-2"/>
              </w:rPr>
              <w:t>IZVRŠENJE</w:t>
            </w:r>
            <w:proofErr w:type="spellEnd"/>
          </w:p>
          <w:p w14:paraId="30DBA804" w14:textId="77777777" w:rsidR="00360FB1" w:rsidRDefault="00000000">
            <w:pPr>
              <w:pStyle w:val="TableParagraph"/>
              <w:ind w:left="123"/>
              <w:jc w:val="both"/>
            </w:pPr>
            <w:r>
              <w:rPr>
                <w:spacing w:val="-2"/>
              </w:rPr>
              <w:t>01.01.-</w:t>
            </w:r>
          </w:p>
          <w:p w14:paraId="75C9705A" w14:textId="77777777" w:rsidR="00360FB1" w:rsidRDefault="00000000">
            <w:pPr>
              <w:pStyle w:val="TableParagraph"/>
              <w:spacing w:before="1" w:line="237" w:lineRule="exact"/>
              <w:ind w:left="125"/>
              <w:jc w:val="both"/>
            </w:pPr>
            <w:r>
              <w:rPr>
                <w:spacing w:val="-2"/>
              </w:rPr>
              <w:t>31.12.2023.</w:t>
            </w:r>
          </w:p>
        </w:tc>
        <w:tc>
          <w:tcPr>
            <w:tcW w:w="840" w:type="dxa"/>
          </w:tcPr>
          <w:p w14:paraId="4BE810CD" w14:textId="77777777" w:rsidR="00360FB1" w:rsidRDefault="00000000">
            <w:pPr>
              <w:pStyle w:val="TableParagraph"/>
              <w:spacing w:line="231" w:lineRule="exact"/>
              <w:ind w:left="123"/>
              <w:jc w:val="both"/>
            </w:pPr>
            <w:proofErr w:type="spellStart"/>
            <w:r>
              <w:rPr>
                <w:spacing w:val="-2"/>
              </w:rPr>
              <w:t>INDEKS</w:t>
            </w:r>
            <w:proofErr w:type="spellEnd"/>
          </w:p>
          <w:p w14:paraId="20D955BA" w14:textId="77777777" w:rsidR="00360FB1" w:rsidRDefault="00000000">
            <w:pPr>
              <w:pStyle w:val="TableParagraph"/>
              <w:ind w:left="112"/>
              <w:jc w:val="both"/>
            </w:pPr>
            <w:r>
              <w:rPr>
                <w:spacing w:val="-5"/>
                <w:w w:val="70"/>
              </w:rPr>
              <w:t>•%</w:t>
            </w:r>
          </w:p>
        </w:tc>
        <w:tc>
          <w:tcPr>
            <w:tcW w:w="869" w:type="dxa"/>
          </w:tcPr>
          <w:p w14:paraId="4CBA7E76" w14:textId="77777777" w:rsidR="00360FB1" w:rsidRDefault="00000000">
            <w:pPr>
              <w:pStyle w:val="TableParagraph"/>
              <w:spacing w:line="231" w:lineRule="exact"/>
              <w:ind w:left="128"/>
              <w:jc w:val="both"/>
            </w:pPr>
            <w:proofErr w:type="spellStart"/>
            <w:r>
              <w:rPr>
                <w:spacing w:val="-2"/>
              </w:rPr>
              <w:t>INDEKS</w:t>
            </w:r>
            <w:proofErr w:type="spellEnd"/>
          </w:p>
          <w:p w14:paraId="2992500E" w14:textId="77777777" w:rsidR="00360FB1" w:rsidRDefault="00000000">
            <w:pPr>
              <w:pStyle w:val="TableParagraph"/>
              <w:ind w:left="128"/>
              <w:jc w:val="both"/>
            </w:pPr>
            <w:r>
              <w:rPr>
                <w:spacing w:val="-10"/>
              </w:rPr>
              <w:t>%</w:t>
            </w:r>
          </w:p>
        </w:tc>
      </w:tr>
      <w:tr w:rsidR="00360FB1" w14:paraId="1D2A4726" w14:textId="77777777">
        <w:trPr>
          <w:trHeight w:val="268"/>
        </w:trPr>
        <w:tc>
          <w:tcPr>
            <w:tcW w:w="989" w:type="dxa"/>
          </w:tcPr>
          <w:p w14:paraId="00CE6C06" w14:textId="77777777" w:rsidR="00360FB1" w:rsidRDefault="00000000">
            <w:pPr>
              <w:pStyle w:val="TableParagraph"/>
              <w:spacing w:line="243" w:lineRule="exact"/>
              <w:ind w:left="55"/>
              <w:jc w:val="both"/>
            </w:pPr>
            <w:r>
              <w:rPr>
                <w:spacing w:val="-10"/>
                <w:w w:val="105"/>
              </w:rPr>
              <w:t>1</w:t>
            </w:r>
          </w:p>
        </w:tc>
        <w:tc>
          <w:tcPr>
            <w:tcW w:w="1551" w:type="dxa"/>
          </w:tcPr>
          <w:p w14:paraId="0A12D0DD" w14:textId="77777777" w:rsidR="00360FB1" w:rsidRDefault="00000000">
            <w:pPr>
              <w:pStyle w:val="TableParagraph"/>
              <w:spacing w:line="243" w:lineRule="exact"/>
              <w:ind w:left="56"/>
              <w:jc w:val="both"/>
            </w:pPr>
            <w:r>
              <w:rPr>
                <w:spacing w:val="-10"/>
                <w:w w:val="110"/>
              </w:rPr>
              <w:t>2</w:t>
            </w:r>
          </w:p>
        </w:tc>
        <w:tc>
          <w:tcPr>
            <w:tcW w:w="1277" w:type="dxa"/>
          </w:tcPr>
          <w:p w14:paraId="0EE367FC" w14:textId="77777777" w:rsidR="00360FB1" w:rsidRDefault="00000000">
            <w:pPr>
              <w:pStyle w:val="TableParagraph"/>
              <w:spacing w:line="243" w:lineRule="exact"/>
              <w:ind w:left="56" w:right="3"/>
              <w:jc w:val="both"/>
            </w:pPr>
            <w:r>
              <w:rPr>
                <w:spacing w:val="-10"/>
                <w:w w:val="110"/>
              </w:rPr>
              <w:t>3</w:t>
            </w:r>
          </w:p>
        </w:tc>
        <w:tc>
          <w:tcPr>
            <w:tcW w:w="1397" w:type="dxa"/>
          </w:tcPr>
          <w:p w14:paraId="4518E847" w14:textId="77777777" w:rsidR="00360FB1" w:rsidRDefault="00000000">
            <w:pPr>
              <w:pStyle w:val="TableParagraph"/>
              <w:spacing w:line="243" w:lineRule="exact"/>
              <w:ind w:left="55"/>
              <w:jc w:val="both"/>
            </w:pPr>
            <w:r>
              <w:rPr>
                <w:spacing w:val="-10"/>
                <w:w w:val="105"/>
              </w:rPr>
              <w:t>4</w:t>
            </w:r>
          </w:p>
        </w:tc>
        <w:tc>
          <w:tcPr>
            <w:tcW w:w="1296" w:type="dxa"/>
          </w:tcPr>
          <w:p w14:paraId="6793D70D" w14:textId="77777777" w:rsidR="00360FB1" w:rsidRDefault="00000000">
            <w:pPr>
              <w:pStyle w:val="TableParagraph"/>
              <w:spacing w:line="243" w:lineRule="exact"/>
              <w:ind w:left="52"/>
              <w:jc w:val="both"/>
            </w:pPr>
            <w:r>
              <w:rPr>
                <w:spacing w:val="-10"/>
                <w:w w:val="105"/>
              </w:rPr>
              <w:t>5</w:t>
            </w:r>
          </w:p>
        </w:tc>
        <w:tc>
          <w:tcPr>
            <w:tcW w:w="1377" w:type="dxa"/>
          </w:tcPr>
          <w:p w14:paraId="2DADFB6B" w14:textId="77777777" w:rsidR="00360FB1" w:rsidRDefault="00000000">
            <w:pPr>
              <w:pStyle w:val="TableParagraph"/>
              <w:spacing w:line="243" w:lineRule="exact"/>
              <w:ind w:left="57"/>
              <w:jc w:val="both"/>
            </w:pPr>
            <w:r>
              <w:rPr>
                <w:spacing w:val="-10"/>
                <w:w w:val="110"/>
              </w:rPr>
              <w:t>6</w:t>
            </w:r>
          </w:p>
        </w:tc>
        <w:tc>
          <w:tcPr>
            <w:tcW w:w="840" w:type="dxa"/>
          </w:tcPr>
          <w:p w14:paraId="06930EB8" w14:textId="77777777" w:rsidR="00360FB1" w:rsidRDefault="00000000">
            <w:pPr>
              <w:pStyle w:val="TableParagraph"/>
              <w:spacing w:line="243" w:lineRule="exact"/>
              <w:ind w:left="54"/>
              <w:jc w:val="both"/>
            </w:pPr>
            <w:r>
              <w:rPr>
                <w:spacing w:val="-10"/>
                <w:w w:val="105"/>
              </w:rPr>
              <w:t>7</w:t>
            </w:r>
          </w:p>
        </w:tc>
        <w:tc>
          <w:tcPr>
            <w:tcW w:w="869" w:type="dxa"/>
          </w:tcPr>
          <w:p w14:paraId="52A849F6" w14:textId="77777777" w:rsidR="00360FB1" w:rsidRDefault="00000000">
            <w:pPr>
              <w:pStyle w:val="TableParagraph"/>
              <w:spacing w:line="243" w:lineRule="exact"/>
              <w:ind w:left="391"/>
              <w:jc w:val="both"/>
            </w:pPr>
            <w:r>
              <w:rPr>
                <w:spacing w:val="-10"/>
                <w:w w:val="105"/>
              </w:rPr>
              <w:t>8</w:t>
            </w:r>
          </w:p>
        </w:tc>
      </w:tr>
      <w:tr w:rsidR="00360FB1" w14:paraId="78F3901E" w14:textId="77777777">
        <w:trPr>
          <w:trHeight w:val="479"/>
        </w:trPr>
        <w:tc>
          <w:tcPr>
            <w:tcW w:w="989" w:type="dxa"/>
          </w:tcPr>
          <w:p w14:paraId="79F83C0A" w14:textId="77777777" w:rsidR="00360FB1" w:rsidRDefault="00000000">
            <w:pPr>
              <w:pStyle w:val="TableParagraph"/>
              <w:spacing w:line="238" w:lineRule="exact"/>
              <w:ind w:left="128"/>
              <w:jc w:val="both"/>
            </w:pPr>
            <w:r>
              <w:rPr>
                <w:spacing w:val="-5"/>
                <w:w w:val="105"/>
              </w:rPr>
              <w:t>1.</w:t>
            </w:r>
          </w:p>
        </w:tc>
        <w:tc>
          <w:tcPr>
            <w:tcW w:w="1551" w:type="dxa"/>
          </w:tcPr>
          <w:p w14:paraId="43245786" w14:textId="77777777" w:rsidR="00360FB1" w:rsidRDefault="00000000">
            <w:pPr>
              <w:pStyle w:val="TableParagraph"/>
              <w:spacing w:line="234" w:lineRule="exact"/>
              <w:ind w:left="128"/>
              <w:jc w:val="both"/>
            </w:pPr>
            <w:proofErr w:type="spellStart"/>
            <w:r>
              <w:t>Materijalni</w:t>
            </w:r>
            <w:proofErr w:type="spellEnd"/>
            <w:r>
              <w:t xml:space="preserve"> </w:t>
            </w:r>
            <w:proofErr w:type="spellStart"/>
            <w:r>
              <w:t>troškovi</w:t>
            </w:r>
            <w:proofErr w:type="spellEnd"/>
            <w:r>
              <w:t xml:space="preserve"> </w:t>
            </w:r>
            <w:proofErr w:type="spellStart"/>
            <w:r>
              <w:t>škole</w:t>
            </w:r>
            <w:proofErr w:type="spellEnd"/>
          </w:p>
        </w:tc>
        <w:tc>
          <w:tcPr>
            <w:tcW w:w="1277" w:type="dxa"/>
          </w:tcPr>
          <w:p w14:paraId="643E8E50" w14:textId="77777777" w:rsidR="00360FB1" w:rsidRDefault="00000000">
            <w:pPr>
              <w:pStyle w:val="TableParagraph"/>
              <w:spacing w:line="234" w:lineRule="exact"/>
              <w:ind w:right="88"/>
              <w:jc w:val="both"/>
            </w:pPr>
            <w:r>
              <w:t>118.985,78</w:t>
            </w:r>
          </w:p>
        </w:tc>
        <w:tc>
          <w:tcPr>
            <w:tcW w:w="1397" w:type="dxa"/>
          </w:tcPr>
          <w:p w14:paraId="4EE67CB6" w14:textId="77777777" w:rsidR="00360FB1" w:rsidRDefault="00360FB1">
            <w:pPr>
              <w:pStyle w:val="TableParagraph"/>
              <w:spacing w:line="234" w:lineRule="exact"/>
              <w:ind w:right="86"/>
              <w:jc w:val="both"/>
            </w:pPr>
          </w:p>
        </w:tc>
        <w:tc>
          <w:tcPr>
            <w:tcW w:w="1296" w:type="dxa"/>
          </w:tcPr>
          <w:p w14:paraId="7B4B304C" w14:textId="77777777" w:rsidR="00360FB1" w:rsidRDefault="00000000">
            <w:pPr>
              <w:pStyle w:val="TableParagraph"/>
              <w:spacing w:line="234" w:lineRule="exact"/>
              <w:ind w:right="82"/>
              <w:jc w:val="both"/>
            </w:pPr>
            <w:r>
              <w:t>106055,00</w:t>
            </w:r>
          </w:p>
        </w:tc>
        <w:tc>
          <w:tcPr>
            <w:tcW w:w="1377" w:type="dxa"/>
          </w:tcPr>
          <w:p w14:paraId="0E88E02E" w14:textId="77777777" w:rsidR="00360FB1" w:rsidRDefault="00000000">
            <w:pPr>
              <w:pStyle w:val="TableParagraph"/>
              <w:spacing w:line="234" w:lineRule="exact"/>
              <w:ind w:right="81"/>
              <w:jc w:val="both"/>
            </w:pPr>
            <w:r>
              <w:t>101.125,00</w:t>
            </w:r>
          </w:p>
        </w:tc>
        <w:tc>
          <w:tcPr>
            <w:tcW w:w="840" w:type="dxa"/>
          </w:tcPr>
          <w:p w14:paraId="340CEEE6" w14:textId="77777777" w:rsidR="00360FB1" w:rsidRDefault="00000000">
            <w:pPr>
              <w:pStyle w:val="TableParagraph"/>
              <w:spacing w:line="234" w:lineRule="exact"/>
              <w:ind w:right="77"/>
              <w:jc w:val="both"/>
            </w:pPr>
            <w:r>
              <w:t>85,71</w:t>
            </w:r>
          </w:p>
        </w:tc>
        <w:tc>
          <w:tcPr>
            <w:tcW w:w="869" w:type="dxa"/>
          </w:tcPr>
          <w:p w14:paraId="6F35AB25" w14:textId="77777777" w:rsidR="00360FB1" w:rsidRDefault="00000000">
            <w:pPr>
              <w:pStyle w:val="TableParagraph"/>
              <w:spacing w:line="234" w:lineRule="exact"/>
              <w:ind w:left="430"/>
              <w:jc w:val="both"/>
            </w:pPr>
            <w:r>
              <w:t>95,35</w:t>
            </w:r>
          </w:p>
        </w:tc>
      </w:tr>
      <w:tr w:rsidR="00360FB1" w14:paraId="45BD71AB" w14:textId="77777777">
        <w:trPr>
          <w:trHeight w:val="263"/>
        </w:trPr>
        <w:tc>
          <w:tcPr>
            <w:tcW w:w="989" w:type="dxa"/>
          </w:tcPr>
          <w:p w14:paraId="32ECBB78" w14:textId="77777777" w:rsidR="00360FB1" w:rsidRDefault="00000000">
            <w:pPr>
              <w:pStyle w:val="TableParagraph"/>
              <w:spacing w:line="238" w:lineRule="exact"/>
              <w:ind w:left="125"/>
              <w:jc w:val="both"/>
            </w:pPr>
            <w:r>
              <w:rPr>
                <w:spacing w:val="-5"/>
              </w:rPr>
              <w:t>2.</w:t>
            </w:r>
          </w:p>
        </w:tc>
        <w:tc>
          <w:tcPr>
            <w:tcW w:w="1551" w:type="dxa"/>
          </w:tcPr>
          <w:p w14:paraId="3EE0CC13" w14:textId="77777777" w:rsidR="00360FB1" w:rsidRDefault="00000000">
            <w:pPr>
              <w:pStyle w:val="TableParagraph"/>
              <w:spacing w:line="238" w:lineRule="exact"/>
              <w:ind w:left="56" w:right="107"/>
              <w:jc w:val="both"/>
            </w:pPr>
            <w:proofErr w:type="spellStart"/>
            <w:r>
              <w:t>MZO</w:t>
            </w:r>
            <w:proofErr w:type="spellEnd"/>
          </w:p>
        </w:tc>
        <w:tc>
          <w:tcPr>
            <w:tcW w:w="1277" w:type="dxa"/>
          </w:tcPr>
          <w:p w14:paraId="5101DACE" w14:textId="77777777" w:rsidR="00360FB1" w:rsidRDefault="00000000">
            <w:pPr>
              <w:pStyle w:val="TableParagraph"/>
              <w:spacing w:line="238" w:lineRule="exact"/>
              <w:ind w:right="86"/>
              <w:jc w:val="both"/>
            </w:pPr>
            <w:r>
              <w:t>1.248.570,74</w:t>
            </w:r>
          </w:p>
        </w:tc>
        <w:tc>
          <w:tcPr>
            <w:tcW w:w="1397" w:type="dxa"/>
          </w:tcPr>
          <w:p w14:paraId="4F33EBE0" w14:textId="77777777" w:rsidR="00360FB1" w:rsidRDefault="00360FB1">
            <w:pPr>
              <w:pStyle w:val="TableParagraph"/>
              <w:spacing w:line="238" w:lineRule="exact"/>
              <w:ind w:right="82"/>
              <w:jc w:val="both"/>
            </w:pPr>
          </w:p>
        </w:tc>
        <w:tc>
          <w:tcPr>
            <w:tcW w:w="1296" w:type="dxa"/>
          </w:tcPr>
          <w:p w14:paraId="15ECBE74" w14:textId="77777777" w:rsidR="00360FB1" w:rsidRDefault="00000000">
            <w:pPr>
              <w:pStyle w:val="TableParagraph"/>
              <w:spacing w:line="238" w:lineRule="exact"/>
              <w:ind w:right="87"/>
              <w:jc w:val="both"/>
            </w:pPr>
            <w:r>
              <w:t>1.314.384</w:t>
            </w:r>
          </w:p>
        </w:tc>
        <w:tc>
          <w:tcPr>
            <w:tcW w:w="1377" w:type="dxa"/>
          </w:tcPr>
          <w:p w14:paraId="365325F5" w14:textId="77777777" w:rsidR="00360FB1" w:rsidRDefault="00000000">
            <w:pPr>
              <w:pStyle w:val="TableParagraph"/>
              <w:spacing w:line="238" w:lineRule="exact"/>
              <w:ind w:right="81"/>
              <w:jc w:val="both"/>
            </w:pPr>
            <w:r>
              <w:t>1.321.009,69</w:t>
            </w:r>
          </w:p>
        </w:tc>
        <w:tc>
          <w:tcPr>
            <w:tcW w:w="840" w:type="dxa"/>
          </w:tcPr>
          <w:p w14:paraId="2EE3FC3A" w14:textId="77777777" w:rsidR="00360FB1" w:rsidRDefault="00000000">
            <w:pPr>
              <w:pStyle w:val="TableParagraph"/>
              <w:spacing w:line="238" w:lineRule="exact"/>
              <w:ind w:right="75"/>
              <w:jc w:val="both"/>
            </w:pPr>
            <w:r>
              <w:t>105,80</w:t>
            </w:r>
          </w:p>
        </w:tc>
        <w:tc>
          <w:tcPr>
            <w:tcW w:w="869" w:type="dxa"/>
          </w:tcPr>
          <w:p w14:paraId="7B4FF6D6" w14:textId="77777777" w:rsidR="00360FB1" w:rsidRDefault="00000000">
            <w:pPr>
              <w:pStyle w:val="TableParagraph"/>
              <w:spacing w:line="238" w:lineRule="exact"/>
              <w:ind w:left="430"/>
              <w:jc w:val="both"/>
            </w:pPr>
            <w:r>
              <w:t>100,50</w:t>
            </w:r>
          </w:p>
        </w:tc>
      </w:tr>
    </w:tbl>
    <w:p w14:paraId="0FBE85C4" w14:textId="77777777" w:rsidR="00360FB1" w:rsidRDefault="00360FB1">
      <w:pPr>
        <w:jc w:val="both"/>
      </w:pPr>
    </w:p>
    <w:p w14:paraId="1B1E5F1C" w14:textId="77777777" w:rsidR="00360FB1" w:rsidRDefault="00000000">
      <w:r>
        <w:t xml:space="preserve">  Iz tablice možemo vidjeti da je  6% povećanje u 2023. Godini u odnosu na 2022. Godinu jer je došlo do novog Kolektivnog ugovora te je došlo do povećanja materijalnih prava zaposlenicima. </w:t>
      </w:r>
    </w:p>
    <w:p w14:paraId="773383C5" w14:textId="77777777" w:rsidR="00360FB1" w:rsidRDefault="00360FB1">
      <w:pPr>
        <w:jc w:val="both"/>
      </w:pPr>
    </w:p>
    <w:p w14:paraId="0E530B2A" w14:textId="77777777" w:rsidR="00360FB1" w:rsidRDefault="00000000">
      <w:pPr>
        <w:jc w:val="both"/>
      </w:pPr>
      <w:r>
        <w:t xml:space="preserve"> ŠIFRA I NAZIV PROGRAMA: 1208- JAVNE POTREBE IZNAD ZAKONSKOG STANDARDA</w:t>
      </w:r>
    </w:p>
    <w:p w14:paraId="22E001A2" w14:textId="77777777" w:rsidR="00360FB1" w:rsidRDefault="00000000">
      <w:pPr>
        <w:jc w:val="both"/>
      </w:pPr>
      <w:r>
        <w:t>SVRHA PROGRAMA:</w:t>
      </w:r>
    </w:p>
    <w:p w14:paraId="06AB603F" w14:textId="77777777" w:rsidR="00360FB1" w:rsidRDefault="00000000">
      <w:pPr>
        <w:jc w:val="both"/>
      </w:pPr>
      <w:r>
        <w:t>Dodatno poboljšanje kvalitete rada s učenicima i roditeljima.</w:t>
      </w:r>
    </w:p>
    <w:p w14:paraId="779813CB" w14:textId="77777777" w:rsidR="00360FB1" w:rsidRDefault="00000000">
      <w:pPr>
        <w:jc w:val="both"/>
      </w:pPr>
      <w:r>
        <w:t>-</w:t>
      </w:r>
      <w:r>
        <w:tab/>
        <w:t xml:space="preserve">provedba školskih, županijskih, </w:t>
      </w:r>
      <w:proofErr w:type="spellStart"/>
      <w:r>
        <w:t>medužupanijskih</w:t>
      </w:r>
      <w:proofErr w:type="spellEnd"/>
      <w:r>
        <w:t xml:space="preserve"> i državnih natjecanja učenika </w:t>
      </w:r>
    </w:p>
    <w:p w14:paraId="203C5AD1" w14:textId="77777777" w:rsidR="00360FB1" w:rsidRDefault="00000000">
      <w:pPr>
        <w:jc w:val="both"/>
      </w:pPr>
      <w:r>
        <w:t>-</w:t>
      </w:r>
      <w:r>
        <w:tab/>
        <w:t xml:space="preserve">dodatnim sredstvima kroz dobivene donacije od pravnih i fizičkih osoba dodatno utjecati na poboljšanje materijalnih uvjeta rada-obogatiti učenje svih odjela i razreda u izvornoj stvarnosti kroz organizaciju </w:t>
      </w:r>
      <w:proofErr w:type="spellStart"/>
      <w:r>
        <w:t>izvanučioničke</w:t>
      </w:r>
      <w:proofErr w:type="spellEnd"/>
      <w:r>
        <w:t xml:space="preserve"> nastave u bližu i dalju okolicu-</w:t>
      </w:r>
      <w:r>
        <w:tab/>
        <w:t xml:space="preserve">poboljšati kvalitetu  rada i </w:t>
      </w:r>
      <w:proofErr w:type="spellStart"/>
      <w:r>
        <w:t>uključivost</w:t>
      </w:r>
      <w:proofErr w:type="spellEnd"/>
      <w:r>
        <w:t xml:space="preserve"> kroz  pomoć stručnih službi i što bolju suradnju sa djelatnicima i roditeljima-višak sredstava iz prethodnih godina iskoristiti sukladno odlukama i potrebama-projektom Erasmus+ poboljšat ćemo kvalitetu i učinkovitost nastave stjecanjem i unapređenjem digitalnih kompetencija, podizati svijest o europskoj dimenziji kroz poticanje međukulturalne </w:t>
      </w:r>
      <w:r>
        <w:lastRenderedPageBreak/>
        <w:t>suradnje te osposobiti i osnažiti učenike za aktivno i učinkovito djelovanje u društvenoj zajednici-omogućivanje nabavke higijenskih potrepština za djevojčice</w:t>
      </w:r>
    </w:p>
    <w:p w14:paraId="4674D85F" w14:textId="77777777" w:rsidR="00360FB1" w:rsidRDefault="00000000">
      <w:pPr>
        <w:jc w:val="both"/>
      </w:pPr>
      <w:r>
        <w:t>POVEZANOST PROGRAMA SA STRATEŠKIM DOKUMENTIMA:</w:t>
      </w:r>
    </w:p>
    <w:p w14:paraId="0B9D8331" w14:textId="77777777" w:rsidR="00360FB1" w:rsidRDefault="00000000">
      <w:pPr>
        <w:jc w:val="both"/>
      </w:pPr>
      <w:r>
        <w:t>Dodatno poboljšanje kvalitete rada s učenicima i roditeljima.</w:t>
      </w:r>
    </w:p>
    <w:p w14:paraId="34BE97A3" w14:textId="77777777" w:rsidR="00360FB1" w:rsidRDefault="00000000">
      <w:pPr>
        <w:jc w:val="both"/>
      </w:pPr>
      <w:r>
        <w:t>ZAKONSKE I DRUGE PODLOGE NA KOJIMA SE PROGRAM ZASNIVA:</w:t>
      </w:r>
    </w:p>
    <w:p w14:paraId="0ECC21D5" w14:textId="77777777" w:rsidR="00360FB1" w:rsidRDefault="00000000">
      <w:pPr>
        <w:jc w:val="both"/>
      </w:pPr>
      <w:r>
        <w:t>Zakon o odgoju i obrazovanju u osnovnoj i srednjoj školi Zakon o ustanovama</w:t>
      </w:r>
    </w:p>
    <w:p w14:paraId="483AA525" w14:textId="77777777" w:rsidR="00360FB1" w:rsidRDefault="00000000">
      <w:pPr>
        <w:jc w:val="both"/>
      </w:pPr>
      <w:r>
        <w:t>Zakon o proračunu</w:t>
      </w:r>
    </w:p>
    <w:p w14:paraId="0CDE6233" w14:textId="77777777" w:rsidR="00360FB1" w:rsidRDefault="00000000">
      <w:pPr>
        <w:jc w:val="both"/>
      </w:pPr>
      <w:r>
        <w:t>Upute za izradu proračuna DNŽ 2024. — 2026.</w:t>
      </w:r>
    </w:p>
    <w:p w14:paraId="4A69E544" w14:textId="77777777" w:rsidR="00360FB1" w:rsidRDefault="00000000">
      <w:pPr>
        <w:jc w:val="both"/>
      </w:pPr>
      <w:r>
        <w:t xml:space="preserve">Godišnji plan i program rada škole, </w:t>
      </w:r>
      <w:proofErr w:type="spellStart"/>
      <w:r>
        <w:t>Skolski</w:t>
      </w:r>
      <w:proofErr w:type="spellEnd"/>
      <w:r>
        <w:t xml:space="preserve"> kurikulum</w:t>
      </w:r>
    </w:p>
    <w:p w14:paraId="5B8D3805" w14:textId="77777777" w:rsidR="00360FB1" w:rsidRDefault="00000000">
      <w:pPr>
        <w:jc w:val="both"/>
      </w:pPr>
      <w:r>
        <w:t xml:space="preserve"> Ugovor s Agencijom za mobilnost i programe EU-a</w:t>
      </w:r>
    </w:p>
    <w:p w14:paraId="53AAFB3F" w14:textId="77777777" w:rsidR="00360FB1" w:rsidRDefault="00360FB1"/>
    <w:p w14:paraId="61757B26" w14:textId="77777777" w:rsidR="00360FB1" w:rsidRDefault="00000000">
      <w:r>
        <w:t xml:space="preserve">IZVRŠENJE PROGRAMA S OSVRTOM NA </w:t>
      </w:r>
      <w:proofErr w:type="spellStart"/>
      <w:r>
        <w:t>CIljEVE</w:t>
      </w:r>
      <w:proofErr w:type="spellEnd"/>
      <w:r>
        <w:t xml:space="preserve"> KOJI SU OSTVARENI NJEGOVOM PROVEDBOM</w:t>
      </w:r>
    </w:p>
    <w:p w14:paraId="730243C8" w14:textId="77777777" w:rsidR="00360FB1" w:rsidRDefault="00000000">
      <w:r>
        <w:t>Veći broj digitalnih sadržaja u nastavi te povezanost sa europskim školama.</w:t>
      </w:r>
    </w:p>
    <w:p w14:paraId="38EF4DD6" w14:textId="77777777" w:rsidR="00360FB1" w:rsidRDefault="00000000">
      <w:r>
        <w:t xml:space="preserve">Praćenje uspješnosti velikog broja učenike </w:t>
      </w:r>
      <w:proofErr w:type="spellStart"/>
      <w:r>
        <w:t>i‹oji</w:t>
      </w:r>
      <w:proofErr w:type="spellEnd"/>
      <w:r>
        <w:t xml:space="preserve"> završavaju ovu školu s odličnim i vrlo dobrim uspjehom te upisuju željene fakultete ukazuje na kvalitetan rad naših zaposlenika.</w:t>
      </w:r>
    </w:p>
    <w:p w14:paraId="4F89E016" w14:textId="77777777" w:rsidR="00360FB1" w:rsidRDefault="00000000">
      <w:r>
        <w:t>Njegujemo stvaralaštvo i kreativnost i pružamo stručnu pomoć za što kvalitetniji osobni razvoj svakog učenika što pokazuje i uspjeh naših učenika.</w:t>
      </w:r>
    </w:p>
    <w:p w14:paraId="7766818F" w14:textId="77777777" w:rsidR="00360FB1" w:rsidRDefault="00000000">
      <w:r>
        <w:t>ŠIFRA ( NAZIV PROGRAMA: -</w:t>
      </w:r>
      <w:proofErr w:type="spellStart"/>
      <w:r>
        <w:t>MZO-pIaće</w:t>
      </w:r>
      <w:proofErr w:type="spellEnd"/>
      <w:r>
        <w:t xml:space="preserve"> I materijalna prava </w:t>
      </w:r>
    </w:p>
    <w:p w14:paraId="3285356C" w14:textId="77777777" w:rsidR="00360FB1" w:rsidRDefault="00000000">
      <w:r>
        <w:t>SVRHA PROGRAMA:</w:t>
      </w:r>
    </w:p>
    <w:p w14:paraId="3B5F4E6B" w14:textId="77777777" w:rsidR="00360FB1" w:rsidRDefault="00000000">
      <w:r>
        <w:t>Isplata svih materijalnih prava djelatnicima na mjesečnoj i godišnjoj razini prema Kolektivnom ugovoru.</w:t>
      </w:r>
    </w:p>
    <w:p w14:paraId="52504513" w14:textId="77777777" w:rsidR="00360FB1" w:rsidRDefault="00000000">
      <w:r>
        <w:t>POVEZANOST PROGRAMA SA STRATEŠKIM DOKUMENTIMA:</w:t>
      </w:r>
    </w:p>
    <w:p w14:paraId="6C76BA73" w14:textId="77777777" w:rsidR="00360FB1" w:rsidRDefault="00000000">
      <w:r>
        <w:t>Praćenje uputa Ministarstva financija o promjenama propisa i zakona vezana za isplate materijalna prava djelatnika.</w:t>
      </w:r>
    </w:p>
    <w:p w14:paraId="21DBB1BC" w14:textId="77777777" w:rsidR="00360FB1" w:rsidRDefault="00000000">
      <w:r>
        <w:t>ZAKONSKE I DRUGE PODLOGE NA KOJIMA SE PROGRAM ZASNIVA:</w:t>
      </w:r>
    </w:p>
    <w:p w14:paraId="043E38C4" w14:textId="77777777" w:rsidR="00360FB1" w:rsidRDefault="00000000">
      <w:r>
        <w:t xml:space="preserve">Zakonom o plaćama u javnim službama (NN 27/2001, 39/2009)Uredbu o nazivima radnih mjesta i koeficijentima složenosti poslova u javnim službama (NN broj 25/13, 72/13, 151/13, 09/14, 40/14, 51/14, 77/14, 83/14 - Ispravak, 87/14, 120/14, 147/14, 151/14, 11/15,32/15, 38/15, 60/15, 83/15, 112/15, 122/15, 10/17, 39/17, 40/17 - Ispravak, 74/17, 122/17, 9/ 18,57/18, 59/19, 79/19 i 119/19)Temeljnog kolektivnog ugovora za službenike i namještenike u javnim službama („Narodne novine“ </w:t>
      </w:r>
      <w:proofErr w:type="spellStart"/>
      <w:r>
        <w:t>br.56</w:t>
      </w:r>
      <w:proofErr w:type="spellEnd"/>
      <w:r>
        <w:t>/22.)</w:t>
      </w:r>
    </w:p>
    <w:p w14:paraId="621464E8" w14:textId="77777777" w:rsidR="00360FB1" w:rsidRDefault="00000000">
      <w:r>
        <w:t>IZVRŠENJE PROGRAMA S OSVRTOM NA CILJEVE KOJI SU OSTVARENI NJEGOVOM PROVEDBOM</w:t>
      </w:r>
    </w:p>
    <w:p w14:paraId="437010D7" w14:textId="77777777" w:rsidR="00360FB1" w:rsidRDefault="00000000">
      <w:r>
        <w:t>Na temelju prošlogodišnjih rezultata možemo zaključiti da su ciljevi vezani uz isplate svih potrebnih davanja djelatnicima u potpunosti postignuti.</w:t>
      </w:r>
    </w:p>
    <w:p w14:paraId="3D42EBE9" w14:textId="77777777" w:rsidR="00360FB1" w:rsidRDefault="00000000">
      <w:r>
        <w:t xml:space="preserve">  </w:t>
      </w:r>
      <w:r>
        <w:rPr>
          <w:w w:val="105"/>
        </w:rPr>
        <w:t>IZVRŠENJE</w:t>
      </w:r>
      <w:r>
        <w:rPr>
          <w:spacing w:val="13"/>
          <w:w w:val="105"/>
        </w:rPr>
        <w:t xml:space="preserve"> </w:t>
      </w:r>
      <w:r>
        <w:rPr>
          <w:w w:val="105"/>
        </w:rPr>
        <w:t>FINANCIJSKOG</w:t>
      </w:r>
      <w:r>
        <w:rPr>
          <w:spacing w:val="25"/>
          <w:w w:val="105"/>
        </w:rPr>
        <w:t xml:space="preserve"> </w:t>
      </w:r>
      <w:r>
        <w:rPr>
          <w:w w:val="105"/>
        </w:rPr>
        <w:t>PLANA</w:t>
      </w:r>
      <w:r>
        <w:rPr>
          <w:spacing w:val="16"/>
          <w:w w:val="105"/>
        </w:rPr>
        <w:t xml:space="preserve"> </w:t>
      </w:r>
      <w:r>
        <w:rPr>
          <w:w w:val="105"/>
        </w:rPr>
        <w:t>ZA</w:t>
      </w:r>
      <w:r>
        <w:rPr>
          <w:spacing w:val="11"/>
          <w:w w:val="105"/>
        </w:rPr>
        <w:t xml:space="preserve"> </w:t>
      </w:r>
      <w:r>
        <w:rPr>
          <w:w w:val="105"/>
        </w:rPr>
        <w:t xml:space="preserve">SIJEČANJ-PROSINAC </w:t>
      </w:r>
      <w:r>
        <w:rPr>
          <w:spacing w:val="-2"/>
          <w:w w:val="105"/>
        </w:rPr>
        <w:t>2023.</w:t>
      </w:r>
    </w:p>
    <w:tbl>
      <w:tblPr>
        <w:tblStyle w:val="TableNormal1"/>
        <w:tblW w:w="9753" w:type="dxa"/>
        <w:tblInd w:w="142" w:type="dxa"/>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Layout w:type="fixed"/>
        <w:tblLook w:val="04A0" w:firstRow="1" w:lastRow="0" w:firstColumn="1" w:lastColumn="0" w:noHBand="0" w:noVBand="1"/>
      </w:tblPr>
      <w:tblGrid>
        <w:gridCol w:w="1128"/>
        <w:gridCol w:w="1133"/>
        <w:gridCol w:w="1551"/>
        <w:gridCol w:w="1399"/>
        <w:gridCol w:w="199"/>
        <w:gridCol w:w="1218"/>
        <w:gridCol w:w="1417"/>
        <w:gridCol w:w="911"/>
        <w:gridCol w:w="131"/>
        <w:gridCol w:w="666"/>
      </w:tblGrid>
      <w:tr w:rsidR="00360FB1" w14:paraId="21A3E98B" w14:textId="77777777">
        <w:trPr>
          <w:trHeight w:val="694"/>
        </w:trPr>
        <w:tc>
          <w:tcPr>
            <w:tcW w:w="1128" w:type="dxa"/>
            <w:tcBorders>
              <w:bottom w:val="single" w:sz="6" w:space="0" w:color="2B2B28"/>
            </w:tcBorders>
          </w:tcPr>
          <w:p w14:paraId="4B612163" w14:textId="77777777" w:rsidR="00360FB1" w:rsidRDefault="00000000">
            <w:pPr>
              <w:spacing w:line="231" w:lineRule="exact"/>
              <w:ind w:left="124"/>
              <w:rPr>
                <w:lang w:val="en-US"/>
              </w:rPr>
            </w:pPr>
            <w:r>
              <w:rPr>
                <w:w w:val="105"/>
                <w:lang w:val="en-US"/>
              </w:rPr>
              <w:t>R.</w:t>
            </w:r>
            <w:r>
              <w:rPr>
                <w:spacing w:val="-9"/>
                <w:w w:val="105"/>
                <w:lang w:val="en-US"/>
              </w:rPr>
              <w:t xml:space="preserve"> </w:t>
            </w:r>
            <w:r>
              <w:rPr>
                <w:spacing w:val="-5"/>
                <w:w w:val="105"/>
                <w:lang w:val="en-US"/>
              </w:rPr>
              <w:t>br.</w:t>
            </w:r>
          </w:p>
        </w:tc>
        <w:tc>
          <w:tcPr>
            <w:tcW w:w="1133" w:type="dxa"/>
            <w:tcBorders>
              <w:bottom w:val="single" w:sz="8" w:space="0" w:color="18181C"/>
            </w:tcBorders>
          </w:tcPr>
          <w:p w14:paraId="684AA156" w14:textId="77777777" w:rsidR="00360FB1" w:rsidRDefault="00000000">
            <w:pPr>
              <w:spacing w:line="231" w:lineRule="exact"/>
              <w:ind w:left="124"/>
              <w:rPr>
                <w:lang w:val="en-US"/>
              </w:rPr>
            </w:pPr>
            <w:r>
              <w:rPr>
                <w:spacing w:val="-2"/>
                <w:lang w:val="en-US"/>
              </w:rPr>
              <w:t>Naziv</w:t>
            </w:r>
          </w:p>
          <w:p w14:paraId="121C604C" w14:textId="77777777" w:rsidR="00360FB1" w:rsidRDefault="00000000">
            <w:pPr>
              <w:ind w:left="127"/>
              <w:rPr>
                <w:lang w:val="en-US"/>
              </w:rPr>
            </w:pPr>
            <w:r>
              <w:rPr>
                <w:spacing w:val="-2"/>
                <w:lang w:val="en-US"/>
              </w:rPr>
              <w:t>aktivnosti/</w:t>
            </w:r>
          </w:p>
          <w:p w14:paraId="65A70758" w14:textId="77777777" w:rsidR="00360FB1" w:rsidRDefault="00000000">
            <w:pPr>
              <w:spacing w:before="6" w:line="193" w:lineRule="exact"/>
              <w:ind w:left="127"/>
              <w:rPr>
                <w:lang w:val="en-US"/>
              </w:rPr>
            </w:pPr>
            <w:r>
              <w:rPr>
                <w:spacing w:val="-2"/>
                <w:w w:val="105"/>
                <w:lang w:val="en-US"/>
              </w:rPr>
              <w:t>projekta</w:t>
            </w:r>
          </w:p>
        </w:tc>
        <w:tc>
          <w:tcPr>
            <w:tcW w:w="1551" w:type="dxa"/>
          </w:tcPr>
          <w:p w14:paraId="53D19C99" w14:textId="77777777" w:rsidR="00360FB1" w:rsidRDefault="00000000">
            <w:pPr>
              <w:spacing w:line="231" w:lineRule="exact"/>
              <w:ind w:left="119"/>
              <w:rPr>
                <w:lang w:val="en-US"/>
              </w:rPr>
            </w:pPr>
            <w:proofErr w:type="spellStart"/>
            <w:r>
              <w:rPr>
                <w:spacing w:val="-2"/>
                <w:lang w:val="en-US"/>
              </w:rPr>
              <w:t>IZVRŠENJE</w:t>
            </w:r>
            <w:proofErr w:type="spellEnd"/>
          </w:p>
          <w:p w14:paraId="2B718D6C" w14:textId="77777777" w:rsidR="00360FB1" w:rsidRDefault="00000000">
            <w:pPr>
              <w:ind w:left="119"/>
              <w:rPr>
                <w:lang w:val="en-US"/>
              </w:rPr>
            </w:pPr>
            <w:r>
              <w:rPr>
                <w:spacing w:val="-2"/>
                <w:lang w:val="en-US"/>
              </w:rPr>
              <w:t>01.01.-</w:t>
            </w:r>
          </w:p>
          <w:p w14:paraId="3E4B3B08" w14:textId="77777777" w:rsidR="00360FB1" w:rsidRDefault="00000000">
            <w:pPr>
              <w:spacing w:before="6" w:line="193" w:lineRule="exact"/>
              <w:ind w:left="121"/>
              <w:rPr>
                <w:lang w:val="en-US"/>
              </w:rPr>
            </w:pPr>
            <w:r>
              <w:rPr>
                <w:spacing w:val="-2"/>
                <w:w w:val="105"/>
                <w:lang w:val="en-US"/>
              </w:rPr>
              <w:t>31.12.2022.</w:t>
            </w:r>
          </w:p>
        </w:tc>
        <w:tc>
          <w:tcPr>
            <w:tcW w:w="1399" w:type="dxa"/>
            <w:tcBorders>
              <w:bottom w:val="nil"/>
              <w:right w:val="nil"/>
            </w:tcBorders>
          </w:tcPr>
          <w:p w14:paraId="672470BB" w14:textId="77777777" w:rsidR="00360FB1" w:rsidRDefault="00000000">
            <w:pPr>
              <w:spacing w:line="231" w:lineRule="exact"/>
              <w:ind w:left="118"/>
              <w:rPr>
                <w:lang w:val="en-US"/>
              </w:rPr>
            </w:pPr>
            <w:r>
              <w:rPr>
                <w:spacing w:val="-4"/>
                <w:w w:val="105"/>
                <w:lang w:val="en-US"/>
              </w:rPr>
              <w:t>PLAN</w:t>
            </w:r>
          </w:p>
          <w:p w14:paraId="7C059311" w14:textId="77777777" w:rsidR="00360FB1" w:rsidRDefault="00000000">
            <w:pPr>
              <w:ind w:left="124"/>
              <w:rPr>
                <w:lang w:val="en-US"/>
              </w:rPr>
            </w:pPr>
            <w:r>
              <w:rPr>
                <w:spacing w:val="-2"/>
                <w:lang w:val="en-US"/>
              </w:rPr>
              <w:t>2023.</w:t>
            </w:r>
          </w:p>
        </w:tc>
        <w:tc>
          <w:tcPr>
            <w:tcW w:w="1417" w:type="dxa"/>
            <w:gridSpan w:val="2"/>
            <w:tcBorders>
              <w:left w:val="nil"/>
              <w:bottom w:val="nil"/>
            </w:tcBorders>
          </w:tcPr>
          <w:p w14:paraId="7CE7EAE8" w14:textId="77777777" w:rsidR="00360FB1" w:rsidRDefault="00000000">
            <w:pPr>
              <w:spacing w:line="231" w:lineRule="exact"/>
              <w:ind w:left="138"/>
              <w:rPr>
                <w:lang w:val="en-US"/>
              </w:rPr>
            </w:pPr>
            <w:r>
              <w:rPr>
                <w:noProof/>
                <w:lang w:val="en-US"/>
              </w:rPr>
              <mc:AlternateContent>
                <mc:Choice Requires="wpg">
                  <w:drawing>
                    <wp:anchor distT="0" distB="0" distL="0" distR="0" simplePos="0" relativeHeight="251660288" behindDoc="1" locked="0" layoutInCell="1" allowOverlap="1" wp14:anchorId="639EEA00" wp14:editId="6283FD2E">
                      <wp:simplePos x="0" y="0"/>
                      <wp:positionH relativeFrom="column">
                        <wp:posOffset>12700</wp:posOffset>
                      </wp:positionH>
                      <wp:positionV relativeFrom="paragraph">
                        <wp:posOffset>5715</wp:posOffset>
                      </wp:positionV>
                      <wp:extent cx="9525" cy="292735"/>
                      <wp:effectExtent l="0" t="0" r="9525" b="12065"/>
                      <wp:wrapNone/>
                      <wp:docPr id="11" name="Group 8"/>
                      <wp:cNvGraphicFramePr/>
                      <a:graphic xmlns:a="http://schemas.openxmlformats.org/drawingml/2006/main">
                        <a:graphicData uri="http://schemas.microsoft.com/office/word/2010/wordprocessingGroup">
                          <wpg:wgp>
                            <wpg:cNvGrpSpPr/>
                            <wpg:grpSpPr>
                              <a:xfrm>
                                <a:off x="0" y="0"/>
                                <a:ext cx="9525" cy="292735"/>
                                <a:chOff x="0" y="0"/>
                                <a:chExt cx="9525" cy="292735"/>
                              </a:xfrm>
                            </wpg:grpSpPr>
                            <pic:pic xmlns:pic="http://schemas.openxmlformats.org/drawingml/2006/picture">
                              <pic:nvPicPr>
                                <pic:cNvPr id="12" name="Image 9"/>
                                <pic:cNvPicPr/>
                              </pic:nvPicPr>
                              <pic:blipFill>
                                <a:blip r:embed="rId15" cstate="print"/>
                                <a:stretch>
                                  <a:fillRect/>
                                </a:stretch>
                              </pic:blipFill>
                              <pic:spPr>
                                <a:xfrm>
                                  <a:off x="0" y="0"/>
                                  <a:ext cx="9143" cy="292608"/>
                                </a:xfrm>
                                <a:prstGeom prst="rect">
                                  <a:avLst/>
                                </a:prstGeom>
                              </pic:spPr>
                            </pic:pic>
                          </wpg:wgp>
                        </a:graphicData>
                      </a:graphic>
                    </wp:anchor>
                  </w:drawing>
                </mc:Choice>
                <mc:Fallback xmlns:wpsCustomData="http://www.wps.cn/officeDocument/2013/wpsCustomData">
                  <w:pict>
                    <v:group id="Group 8" o:spid="_x0000_s1026" o:spt="203" style="position:absolute;left:0pt;margin-left:1pt;margin-top:0.45pt;height:23.05pt;width:0.75pt;z-index:-251656192;mso-width-relative:page;mso-height-relative:page;" coordsize="9525,292735" o:gfxdata="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">
                      <o:lock v:ext="edit" aspectratio="f"/>
                      <v:shape id="Image 9" o:spid="_x0000_s1026" o:spt="75" type="#_x0000_t75" style="position:absolute;left:0;top:0;height:292608;width:9143;" filled="f" o:preferrelative="t" stroked="f" coordsize="21600,21600" o:gfxdata="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0LS9ugAAANsA&#10;AAAPAAAAAAAAAAEAIAAAACIAAABkcnMvZG93bnJldi54bWxQSwECFAAUAAAACACHTuJAMy8FnjsA&#10;AAA5AAAAEAAAAAAAAAABACAAAAAJAQAAZHJzL3NoYXBleG1sLnhtbFBLBQYAAAAABgAGAFsBAACz&#10;AwAAAAA=&#10;">
                        <v:fill on="f" focussize="0,0"/>
                        <v:stroke on="f"/>
                        <v:imagedata r:id="rId16" o:title=""/>
                        <o:lock v:ext="edit" aspectratio="f"/>
                      </v:shape>
                    </v:group>
                  </w:pict>
                </mc:Fallback>
              </mc:AlternateContent>
            </w:r>
            <w:r>
              <w:rPr>
                <w:lang w:val="en-US"/>
              </w:rPr>
              <w:t>II</w:t>
            </w:r>
            <w:r>
              <w:rPr>
                <w:spacing w:val="3"/>
                <w:lang w:val="en-US"/>
              </w:rPr>
              <w:t xml:space="preserve"> </w:t>
            </w:r>
            <w:proofErr w:type="spellStart"/>
            <w:r>
              <w:rPr>
                <w:spacing w:val="-2"/>
                <w:lang w:val="en-US"/>
              </w:rPr>
              <w:t>REBALANS</w:t>
            </w:r>
            <w:proofErr w:type="spellEnd"/>
          </w:p>
          <w:p w14:paraId="682BD0AC" w14:textId="77777777" w:rsidR="00360FB1" w:rsidRDefault="00000000">
            <w:pPr>
              <w:ind w:left="144"/>
              <w:rPr>
                <w:lang w:val="en-US"/>
              </w:rPr>
            </w:pPr>
            <w:r>
              <w:rPr>
                <w:spacing w:val="-2"/>
                <w:lang w:val="en-US"/>
              </w:rPr>
              <w:t>2023.</w:t>
            </w:r>
          </w:p>
        </w:tc>
        <w:tc>
          <w:tcPr>
            <w:tcW w:w="1417" w:type="dxa"/>
          </w:tcPr>
          <w:p w14:paraId="73F14334" w14:textId="77777777" w:rsidR="00360FB1" w:rsidRDefault="00000000">
            <w:pPr>
              <w:spacing w:line="231" w:lineRule="exact"/>
              <w:ind w:left="125"/>
              <w:rPr>
                <w:lang w:val="en-US"/>
              </w:rPr>
            </w:pPr>
            <w:proofErr w:type="spellStart"/>
            <w:r>
              <w:rPr>
                <w:spacing w:val="-2"/>
                <w:lang w:val="en-US"/>
              </w:rPr>
              <w:t>IZVRŠENJE</w:t>
            </w:r>
            <w:proofErr w:type="spellEnd"/>
          </w:p>
          <w:p w14:paraId="09AC113D" w14:textId="77777777" w:rsidR="00360FB1" w:rsidRDefault="00000000">
            <w:pPr>
              <w:ind w:left="125"/>
              <w:rPr>
                <w:lang w:val="en-US"/>
              </w:rPr>
            </w:pPr>
            <w:r>
              <w:rPr>
                <w:spacing w:val="-2"/>
                <w:lang w:val="en-US"/>
              </w:rPr>
              <w:t>01.01.-</w:t>
            </w:r>
          </w:p>
          <w:p w14:paraId="291E01A4" w14:textId="77777777" w:rsidR="00360FB1" w:rsidRDefault="00000000">
            <w:pPr>
              <w:spacing w:before="6" w:line="193" w:lineRule="exact"/>
              <w:ind w:left="127"/>
              <w:rPr>
                <w:lang w:val="en-US"/>
              </w:rPr>
            </w:pPr>
            <w:r>
              <w:rPr>
                <w:spacing w:val="-2"/>
                <w:w w:val="105"/>
                <w:lang w:val="en-US"/>
              </w:rPr>
              <w:t>31.12.2023.</w:t>
            </w:r>
          </w:p>
        </w:tc>
        <w:tc>
          <w:tcPr>
            <w:tcW w:w="911" w:type="dxa"/>
            <w:tcBorders>
              <w:right w:val="nil"/>
            </w:tcBorders>
          </w:tcPr>
          <w:p w14:paraId="7F31B80E" w14:textId="77777777" w:rsidR="00360FB1" w:rsidRDefault="00000000">
            <w:pPr>
              <w:spacing w:line="231" w:lineRule="exact"/>
              <w:ind w:left="114"/>
              <w:rPr>
                <w:lang w:val="en-US"/>
              </w:rPr>
            </w:pPr>
            <w:proofErr w:type="spellStart"/>
            <w:r>
              <w:rPr>
                <w:spacing w:val="-2"/>
                <w:lang w:val="en-US"/>
              </w:rPr>
              <w:t>INDEKS</w:t>
            </w:r>
            <w:proofErr w:type="spellEnd"/>
          </w:p>
          <w:p w14:paraId="316EFC3B" w14:textId="77777777" w:rsidR="00360FB1" w:rsidRDefault="00000000">
            <w:pPr>
              <w:ind w:left="114"/>
              <w:rPr>
                <w:lang w:val="en-US"/>
              </w:rPr>
            </w:pPr>
            <w:r>
              <w:rPr>
                <w:spacing w:val="-10"/>
                <w:lang w:val="en-US"/>
              </w:rPr>
              <w:t>%</w:t>
            </w:r>
          </w:p>
        </w:tc>
        <w:tc>
          <w:tcPr>
            <w:tcW w:w="797" w:type="dxa"/>
            <w:gridSpan w:val="2"/>
            <w:tcBorders>
              <w:left w:val="nil"/>
            </w:tcBorders>
          </w:tcPr>
          <w:p w14:paraId="09CF22C0" w14:textId="77777777" w:rsidR="00360FB1" w:rsidRDefault="00000000">
            <w:pPr>
              <w:spacing w:line="231" w:lineRule="exact"/>
              <w:ind w:left="56"/>
              <w:rPr>
                <w:lang w:val="en-US"/>
              </w:rPr>
            </w:pPr>
            <w:proofErr w:type="spellStart"/>
            <w:r>
              <w:rPr>
                <w:spacing w:val="-2"/>
                <w:lang w:val="en-US"/>
              </w:rPr>
              <w:t>INDEKS</w:t>
            </w:r>
            <w:proofErr w:type="spellEnd"/>
          </w:p>
          <w:p w14:paraId="6A74E5E1" w14:textId="77777777" w:rsidR="00360FB1" w:rsidRDefault="00000000">
            <w:pPr>
              <w:ind w:left="56"/>
              <w:rPr>
                <w:lang w:val="en-US"/>
              </w:rPr>
            </w:pPr>
            <w:r>
              <w:rPr>
                <w:spacing w:val="-10"/>
                <w:lang w:val="en-US"/>
              </w:rPr>
              <w:t>%</w:t>
            </w:r>
          </w:p>
        </w:tc>
      </w:tr>
      <w:tr w:rsidR="00360FB1" w14:paraId="5DB47B02" w14:textId="77777777">
        <w:trPr>
          <w:trHeight w:val="293"/>
        </w:trPr>
        <w:tc>
          <w:tcPr>
            <w:tcW w:w="1128" w:type="dxa"/>
            <w:tcBorders>
              <w:top w:val="single" w:sz="6" w:space="0" w:color="2B2B28"/>
            </w:tcBorders>
          </w:tcPr>
          <w:p w14:paraId="28433631" w14:textId="77777777" w:rsidR="00360FB1" w:rsidRDefault="00000000">
            <w:pPr>
              <w:spacing w:before="17"/>
              <w:ind w:left="51"/>
              <w:rPr>
                <w:lang w:val="en-US"/>
              </w:rPr>
            </w:pPr>
            <w:r>
              <w:rPr>
                <w:spacing w:val="-10"/>
                <w:w w:val="105"/>
                <w:lang w:val="en-US"/>
              </w:rPr>
              <w:t>1</w:t>
            </w:r>
          </w:p>
        </w:tc>
        <w:tc>
          <w:tcPr>
            <w:tcW w:w="1133" w:type="dxa"/>
            <w:tcBorders>
              <w:top w:val="single" w:sz="8" w:space="0" w:color="18181C"/>
            </w:tcBorders>
          </w:tcPr>
          <w:p w14:paraId="3582AE39" w14:textId="77777777" w:rsidR="00360FB1" w:rsidRDefault="00000000">
            <w:pPr>
              <w:spacing w:before="17"/>
              <w:ind w:left="52"/>
              <w:rPr>
                <w:lang w:val="en-US"/>
              </w:rPr>
            </w:pPr>
            <w:r>
              <w:rPr>
                <w:spacing w:val="-10"/>
                <w:w w:val="110"/>
                <w:lang w:val="en-US"/>
              </w:rPr>
              <w:t>2</w:t>
            </w:r>
          </w:p>
        </w:tc>
        <w:tc>
          <w:tcPr>
            <w:tcW w:w="1551" w:type="dxa"/>
          </w:tcPr>
          <w:p w14:paraId="716291ED" w14:textId="77777777" w:rsidR="00360FB1" w:rsidRDefault="00000000">
            <w:pPr>
              <w:spacing w:before="17"/>
              <w:ind w:left="52"/>
              <w:rPr>
                <w:lang w:val="en-US"/>
              </w:rPr>
            </w:pPr>
            <w:r>
              <w:rPr>
                <w:spacing w:val="-10"/>
                <w:lang w:val="en-US"/>
              </w:rPr>
              <w:t>3</w:t>
            </w:r>
          </w:p>
        </w:tc>
        <w:tc>
          <w:tcPr>
            <w:tcW w:w="1598" w:type="dxa"/>
            <w:gridSpan w:val="2"/>
            <w:tcBorders>
              <w:top w:val="nil"/>
              <w:right w:val="nil"/>
            </w:tcBorders>
          </w:tcPr>
          <w:p w14:paraId="6D852D67" w14:textId="77777777" w:rsidR="00360FB1" w:rsidRDefault="00000000">
            <w:pPr>
              <w:spacing w:before="17"/>
              <w:ind w:right="141"/>
              <w:rPr>
                <w:lang w:val="en-US"/>
              </w:rPr>
            </w:pPr>
            <w:r>
              <w:rPr>
                <w:spacing w:val="-10"/>
                <w:w w:val="105"/>
                <w:lang w:val="en-US"/>
              </w:rPr>
              <w:t>4</w:t>
            </w:r>
          </w:p>
        </w:tc>
        <w:tc>
          <w:tcPr>
            <w:tcW w:w="1218" w:type="dxa"/>
            <w:tcBorders>
              <w:top w:val="single" w:sz="6" w:space="0" w:color="1F1F23"/>
              <w:left w:val="nil"/>
            </w:tcBorders>
          </w:tcPr>
          <w:p w14:paraId="292BAF72" w14:textId="77777777" w:rsidR="00360FB1" w:rsidRDefault="00000000">
            <w:pPr>
              <w:spacing w:before="17"/>
              <w:ind w:right="127"/>
              <w:rPr>
                <w:lang w:val="en-US"/>
              </w:rPr>
            </w:pPr>
            <w:r>
              <w:rPr>
                <w:spacing w:val="-10"/>
                <w:w w:val="105"/>
                <w:lang w:val="en-US"/>
              </w:rPr>
              <w:t>5</w:t>
            </w:r>
          </w:p>
        </w:tc>
        <w:tc>
          <w:tcPr>
            <w:tcW w:w="1417" w:type="dxa"/>
          </w:tcPr>
          <w:p w14:paraId="0BF678F7" w14:textId="77777777" w:rsidR="00360FB1" w:rsidRDefault="00000000">
            <w:pPr>
              <w:spacing w:before="17"/>
              <w:ind w:left="45" w:right="5"/>
              <w:rPr>
                <w:lang w:val="en-US"/>
              </w:rPr>
            </w:pPr>
            <w:r>
              <w:rPr>
                <w:spacing w:val="-10"/>
                <w:w w:val="110"/>
                <w:lang w:val="en-US"/>
              </w:rPr>
              <w:t>6</w:t>
            </w:r>
          </w:p>
        </w:tc>
        <w:tc>
          <w:tcPr>
            <w:tcW w:w="911" w:type="dxa"/>
            <w:tcBorders>
              <w:right w:val="nil"/>
            </w:tcBorders>
          </w:tcPr>
          <w:p w14:paraId="098B5953" w14:textId="77777777" w:rsidR="00360FB1" w:rsidRDefault="00000000">
            <w:pPr>
              <w:spacing w:before="17"/>
              <w:ind w:left="25" w:right="65"/>
              <w:rPr>
                <w:lang w:val="en-US"/>
              </w:rPr>
            </w:pPr>
            <w:r>
              <w:rPr>
                <w:spacing w:val="-10"/>
                <w:w w:val="105"/>
                <w:lang w:val="en-US"/>
              </w:rPr>
              <w:t>7</w:t>
            </w:r>
          </w:p>
        </w:tc>
        <w:tc>
          <w:tcPr>
            <w:tcW w:w="131" w:type="dxa"/>
            <w:tcBorders>
              <w:top w:val="nil"/>
              <w:left w:val="nil"/>
              <w:right w:val="nil"/>
            </w:tcBorders>
          </w:tcPr>
          <w:p w14:paraId="41EE8478" w14:textId="77777777" w:rsidR="00360FB1" w:rsidRDefault="00360FB1">
            <w:pPr>
              <w:rPr>
                <w:lang w:val="en-US"/>
              </w:rPr>
            </w:pPr>
          </w:p>
        </w:tc>
        <w:tc>
          <w:tcPr>
            <w:tcW w:w="666" w:type="dxa"/>
            <w:tcBorders>
              <w:left w:val="nil"/>
            </w:tcBorders>
          </w:tcPr>
          <w:p w14:paraId="765CB5B9" w14:textId="77777777" w:rsidR="00360FB1" w:rsidRDefault="00000000">
            <w:pPr>
              <w:spacing w:before="17"/>
              <w:ind w:left="187"/>
              <w:rPr>
                <w:lang w:val="en-US"/>
              </w:rPr>
            </w:pPr>
            <w:r>
              <w:rPr>
                <w:spacing w:val="-10"/>
                <w:w w:val="105"/>
                <w:lang w:val="en-US"/>
              </w:rPr>
              <w:t>8</w:t>
            </w:r>
          </w:p>
        </w:tc>
      </w:tr>
      <w:tr w:rsidR="00360FB1" w14:paraId="47DDD96E" w14:textId="77777777">
        <w:trPr>
          <w:trHeight w:val="527"/>
        </w:trPr>
        <w:tc>
          <w:tcPr>
            <w:tcW w:w="1128" w:type="dxa"/>
          </w:tcPr>
          <w:p w14:paraId="6FDFDEDB" w14:textId="77777777" w:rsidR="00360FB1" w:rsidRDefault="00000000">
            <w:pPr>
              <w:spacing w:line="238" w:lineRule="exact"/>
              <w:ind w:left="128"/>
              <w:rPr>
                <w:lang w:val="en-US"/>
              </w:rPr>
            </w:pPr>
            <w:r>
              <w:rPr>
                <w:spacing w:val="-5"/>
                <w:lang w:val="en-US"/>
              </w:rPr>
              <w:t>1.</w:t>
            </w:r>
          </w:p>
        </w:tc>
        <w:tc>
          <w:tcPr>
            <w:tcW w:w="1133" w:type="dxa"/>
          </w:tcPr>
          <w:p w14:paraId="7A755D4F" w14:textId="77777777" w:rsidR="00360FB1" w:rsidRDefault="00000000">
            <w:pPr>
              <w:spacing w:line="238" w:lineRule="exact"/>
              <w:ind w:left="128"/>
              <w:rPr>
                <w:lang w:val="en-US"/>
              </w:rPr>
            </w:pPr>
            <w:proofErr w:type="spellStart"/>
            <w:r>
              <w:rPr>
                <w:spacing w:val="-2"/>
                <w:w w:val="105"/>
                <w:lang w:val="en-US"/>
              </w:rPr>
              <w:t>MZO</w:t>
            </w:r>
            <w:proofErr w:type="spellEnd"/>
          </w:p>
          <w:p w14:paraId="03899351" w14:textId="77777777" w:rsidR="00360FB1" w:rsidRDefault="00360FB1">
            <w:pPr>
              <w:spacing w:before="7"/>
              <w:ind w:left="125"/>
              <w:rPr>
                <w:lang w:val="en-US"/>
              </w:rPr>
            </w:pPr>
          </w:p>
        </w:tc>
        <w:tc>
          <w:tcPr>
            <w:tcW w:w="1551" w:type="dxa"/>
          </w:tcPr>
          <w:p w14:paraId="4FE54864" w14:textId="77777777" w:rsidR="00360FB1" w:rsidRDefault="00000000">
            <w:pPr>
              <w:spacing w:line="238" w:lineRule="exact"/>
              <w:ind w:left="123"/>
              <w:rPr>
                <w:lang w:val="en-US"/>
              </w:rPr>
            </w:pPr>
            <w:r>
              <w:rPr>
                <w:lang w:val="en-US"/>
              </w:rPr>
              <w:t>1.248.570,74</w:t>
            </w:r>
          </w:p>
        </w:tc>
        <w:tc>
          <w:tcPr>
            <w:tcW w:w="1399" w:type="dxa"/>
            <w:tcBorders>
              <w:right w:val="nil"/>
            </w:tcBorders>
          </w:tcPr>
          <w:p w14:paraId="2A17067C" w14:textId="77777777" w:rsidR="00360FB1" w:rsidRDefault="00360FB1">
            <w:pPr>
              <w:spacing w:line="238" w:lineRule="exact"/>
              <w:ind w:left="127"/>
              <w:rPr>
                <w:lang w:val="en-US"/>
              </w:rPr>
            </w:pPr>
          </w:p>
        </w:tc>
        <w:tc>
          <w:tcPr>
            <w:tcW w:w="1417" w:type="dxa"/>
            <w:gridSpan w:val="2"/>
            <w:tcBorders>
              <w:left w:val="nil"/>
            </w:tcBorders>
          </w:tcPr>
          <w:p w14:paraId="50609AF0" w14:textId="77777777" w:rsidR="00360FB1" w:rsidRDefault="00000000">
            <w:pPr>
              <w:spacing w:line="238" w:lineRule="exact"/>
              <w:ind w:left="147"/>
              <w:rPr>
                <w:lang w:val="en-US"/>
              </w:rPr>
            </w:pPr>
            <w:r>
              <w:rPr>
                <w:lang w:val="en-US"/>
              </w:rPr>
              <w:t>1.314.384</w:t>
            </w:r>
          </w:p>
        </w:tc>
        <w:tc>
          <w:tcPr>
            <w:tcW w:w="1417" w:type="dxa"/>
          </w:tcPr>
          <w:p w14:paraId="2524C580" w14:textId="77777777" w:rsidR="00360FB1" w:rsidRDefault="00000000">
            <w:pPr>
              <w:spacing w:line="238" w:lineRule="exact"/>
              <w:ind w:left="40" w:right="45"/>
              <w:rPr>
                <w:lang w:val="en-US"/>
              </w:rPr>
            </w:pPr>
            <w:r>
              <w:rPr>
                <w:lang w:val="en-US"/>
              </w:rPr>
              <w:t>1.321.009,69</w:t>
            </w:r>
          </w:p>
        </w:tc>
        <w:tc>
          <w:tcPr>
            <w:tcW w:w="911" w:type="dxa"/>
            <w:tcBorders>
              <w:right w:val="nil"/>
            </w:tcBorders>
          </w:tcPr>
          <w:p w14:paraId="0EB990F3" w14:textId="77777777" w:rsidR="00360FB1" w:rsidRDefault="00000000">
            <w:pPr>
              <w:spacing w:line="238" w:lineRule="exact"/>
              <w:ind w:right="65"/>
              <w:rPr>
                <w:lang w:val="en-US"/>
              </w:rPr>
            </w:pPr>
            <w:r>
              <w:rPr>
                <w:lang w:val="en-US"/>
              </w:rPr>
              <w:t>106</w:t>
            </w:r>
          </w:p>
        </w:tc>
        <w:tc>
          <w:tcPr>
            <w:tcW w:w="797" w:type="dxa"/>
            <w:gridSpan w:val="2"/>
            <w:tcBorders>
              <w:left w:val="nil"/>
            </w:tcBorders>
          </w:tcPr>
          <w:p w14:paraId="7FFA7EC2" w14:textId="77777777" w:rsidR="00360FB1" w:rsidRDefault="00000000">
            <w:pPr>
              <w:spacing w:line="238" w:lineRule="exact"/>
              <w:ind w:left="59"/>
              <w:rPr>
                <w:lang w:val="en-US"/>
              </w:rPr>
            </w:pPr>
            <w:r>
              <w:rPr>
                <w:lang w:val="en-US"/>
              </w:rPr>
              <w:t>101</w:t>
            </w:r>
          </w:p>
        </w:tc>
      </w:tr>
    </w:tbl>
    <w:p w14:paraId="24EB1BAB" w14:textId="77777777" w:rsidR="00360FB1" w:rsidRDefault="00360FB1"/>
    <w:p w14:paraId="6A912644" w14:textId="77777777" w:rsidR="00360FB1" w:rsidRDefault="00000000">
      <w:r>
        <w:t xml:space="preserve">  Iz tablice možemo vidjeti da je  6% povećanje u 2023. Godini u odnosu na 2022. Godinu jer je došlo do  novog Kolektivnog ugovora te je došlo do povećanja materijalnih prava zaposlenicima.  </w:t>
      </w:r>
      <w:r>
        <w:br w:type="page"/>
      </w:r>
    </w:p>
    <w:p w14:paraId="5D75F2EA" w14:textId="77777777" w:rsidR="00360FB1" w:rsidRDefault="00000000">
      <w:proofErr w:type="spellStart"/>
      <w:r>
        <w:lastRenderedPageBreak/>
        <w:t>ŠIIFRA</w:t>
      </w:r>
      <w:proofErr w:type="spellEnd"/>
      <w:r>
        <w:t xml:space="preserve"> I NAZIV PROGRAMA: 1206  POMOĆNICI U NASTAVI {EU PROJEKT)</w:t>
      </w:r>
    </w:p>
    <w:p w14:paraId="10F4F0A6" w14:textId="77777777" w:rsidR="00360FB1" w:rsidRDefault="00000000">
      <w:r>
        <w:t>SVRHA PROGRAMA:</w:t>
      </w:r>
    </w:p>
    <w:p w14:paraId="1FC0CA87" w14:textId="77777777" w:rsidR="00360FB1" w:rsidRDefault="00000000">
      <w:r>
        <w:t>Pomoć učenicima s poteškoćama u razvoju na način da im se mogući lakše savladavanje pojedinačnih prepreka.</w:t>
      </w:r>
    </w:p>
    <w:p w14:paraId="422655B0" w14:textId="77777777" w:rsidR="00360FB1" w:rsidRDefault="00000000">
      <w:r>
        <w:t>POVEZANOST PROGRAMA SA STRATEŠKIM DOKUMENTIMA:</w:t>
      </w:r>
    </w:p>
    <w:p w14:paraId="53B22710" w14:textId="77777777" w:rsidR="00360FB1" w:rsidRDefault="00000000">
      <w:r>
        <w:t>Sredstva EU preko projekta DNŽ.</w:t>
      </w:r>
    </w:p>
    <w:p w14:paraId="749180C1" w14:textId="77777777" w:rsidR="00360FB1" w:rsidRDefault="00000000">
      <w:r>
        <w:t>ZAKONSKE I DRUGE PODLOGE NA KOJIMA SE PROGRAM ZASNIVA:</w:t>
      </w:r>
    </w:p>
    <w:p w14:paraId="0D055431" w14:textId="77777777" w:rsidR="00360FB1" w:rsidRDefault="00000000">
      <w:r>
        <w:t>Zakon o odgoju i obrazovanju u osnovnoj i srednjoj školi.</w:t>
      </w:r>
    </w:p>
    <w:p w14:paraId="207B9AD1" w14:textId="77777777" w:rsidR="00360FB1" w:rsidRDefault="00000000">
      <w:r>
        <w:t>IZVRŠENJE PROGRAMA S OSVRTOM NA CILJEVE KOJI SU OSTVARENI NJEGOVOM PROVEDBOM</w:t>
      </w:r>
    </w:p>
    <w:p w14:paraId="40EF148D" w14:textId="77777777" w:rsidR="00360FB1" w:rsidRDefault="00000000">
      <w:r>
        <w:t xml:space="preserve">U našoj školi imamo 1 pomoćnika u nastavi za djecu s poteškoćama koji je u nastavnoj godini 2023./2024. financiran od strane  Udruge.  </w:t>
      </w:r>
    </w:p>
    <w:p w14:paraId="2EF429C9" w14:textId="77777777" w:rsidR="00360FB1" w:rsidRDefault="00000000">
      <w:r>
        <w:t>IZVRŠENJE FINANCIJSKOG PLANA ZA SIJEČANJ-PROSINAC 2023.</w:t>
      </w:r>
    </w:p>
    <w:p w14:paraId="67F3BF36" w14:textId="77777777" w:rsidR="00360FB1" w:rsidRDefault="00000000">
      <w:r>
        <w:t>U nastavnoj godini 2022./2023. Imali smo jednog pomoćnika u nastavi koji je financiran od strane DNŽ  ali je u petom mjesecu završio školovanje pa su nam zbog toga smanjeni rashodi do kraja 2023. godine.</w:t>
      </w:r>
    </w:p>
    <w:p w14:paraId="0CFB677E" w14:textId="77777777" w:rsidR="00360FB1" w:rsidRDefault="00000000">
      <w:r>
        <w:t>POKAZATELJI USPJEŠNOSTI PROGRAMA:</w:t>
      </w:r>
    </w:p>
    <w:tbl>
      <w:tblPr>
        <w:tblStyle w:val="TableNormal1"/>
        <w:tblW w:w="0" w:type="auto"/>
        <w:tblInd w:w="146" w:type="dxa"/>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Layout w:type="fixed"/>
        <w:tblLook w:val="04A0" w:firstRow="1" w:lastRow="0" w:firstColumn="1" w:lastColumn="0" w:noHBand="0" w:noVBand="1"/>
      </w:tblPr>
      <w:tblGrid>
        <w:gridCol w:w="1459"/>
        <w:gridCol w:w="2856"/>
        <w:gridCol w:w="1277"/>
        <w:gridCol w:w="1493"/>
        <w:gridCol w:w="1483"/>
        <w:gridCol w:w="1517"/>
      </w:tblGrid>
      <w:tr w:rsidR="00360FB1" w14:paraId="4CFB95D9" w14:textId="77777777">
        <w:trPr>
          <w:trHeight w:val="805"/>
        </w:trPr>
        <w:tc>
          <w:tcPr>
            <w:tcW w:w="1459" w:type="dxa"/>
          </w:tcPr>
          <w:p w14:paraId="23BDFD54" w14:textId="77777777" w:rsidR="00360FB1" w:rsidRDefault="00000000">
            <w:pPr>
              <w:spacing w:before="126" w:line="252" w:lineRule="auto"/>
              <w:ind w:left="222" w:firstLine="45"/>
              <w:rPr>
                <w:lang w:val="en-US"/>
              </w:rPr>
            </w:pPr>
            <w:proofErr w:type="spellStart"/>
            <w:r>
              <w:rPr>
                <w:spacing w:val="-2"/>
                <w:w w:val="105"/>
                <w:lang w:val="en-US"/>
              </w:rPr>
              <w:t>Pokazatelj</w:t>
            </w:r>
            <w:proofErr w:type="spellEnd"/>
            <w:r>
              <w:rPr>
                <w:spacing w:val="-2"/>
                <w:w w:val="105"/>
                <w:lang w:val="en-US"/>
              </w:rPr>
              <w:t xml:space="preserve"> </w:t>
            </w:r>
            <w:proofErr w:type="spellStart"/>
            <w:r>
              <w:rPr>
                <w:spacing w:val="-2"/>
                <w:w w:val="105"/>
                <w:lang w:val="en-US"/>
              </w:rPr>
              <w:t>uspješnosti</w:t>
            </w:r>
            <w:proofErr w:type="spellEnd"/>
          </w:p>
        </w:tc>
        <w:tc>
          <w:tcPr>
            <w:tcW w:w="2856" w:type="dxa"/>
          </w:tcPr>
          <w:p w14:paraId="4AAC4DF7" w14:textId="77777777" w:rsidR="00360FB1" w:rsidRDefault="00360FB1">
            <w:pPr>
              <w:spacing w:before="4"/>
              <w:rPr>
                <w:lang w:val="en-US"/>
              </w:rPr>
            </w:pPr>
          </w:p>
          <w:p w14:paraId="4F37DD63" w14:textId="77777777" w:rsidR="00360FB1" w:rsidRDefault="00000000">
            <w:pPr>
              <w:ind w:left="40"/>
              <w:rPr>
                <w:lang w:val="en-US"/>
              </w:rPr>
            </w:pPr>
            <w:proofErr w:type="spellStart"/>
            <w:r>
              <w:rPr>
                <w:spacing w:val="-2"/>
                <w:w w:val="105"/>
                <w:lang w:val="en-US"/>
              </w:rPr>
              <w:t>Definicija</w:t>
            </w:r>
            <w:proofErr w:type="spellEnd"/>
          </w:p>
        </w:tc>
        <w:tc>
          <w:tcPr>
            <w:tcW w:w="1277" w:type="dxa"/>
          </w:tcPr>
          <w:p w14:paraId="2D3504F2" w14:textId="77777777" w:rsidR="00360FB1" w:rsidRDefault="00360FB1">
            <w:pPr>
              <w:spacing w:before="9"/>
              <w:rPr>
                <w:lang w:val="en-US"/>
              </w:rPr>
            </w:pPr>
          </w:p>
          <w:p w14:paraId="660B738E" w14:textId="77777777" w:rsidR="00360FB1" w:rsidRDefault="00000000">
            <w:pPr>
              <w:ind w:left="56" w:right="18"/>
              <w:rPr>
                <w:lang w:val="en-US"/>
              </w:rPr>
            </w:pPr>
            <w:proofErr w:type="spellStart"/>
            <w:r>
              <w:rPr>
                <w:spacing w:val="-2"/>
                <w:w w:val="105"/>
                <w:lang w:val="en-US"/>
              </w:rPr>
              <w:t>Jedinica</w:t>
            </w:r>
            <w:proofErr w:type="spellEnd"/>
          </w:p>
        </w:tc>
        <w:tc>
          <w:tcPr>
            <w:tcW w:w="1493" w:type="dxa"/>
          </w:tcPr>
          <w:p w14:paraId="605CFEE7" w14:textId="77777777" w:rsidR="00360FB1" w:rsidRDefault="00000000">
            <w:pPr>
              <w:spacing w:before="131" w:line="247" w:lineRule="auto"/>
              <w:ind w:left="301" w:firstLine="96"/>
              <w:rPr>
                <w:lang w:val="en-US"/>
              </w:rPr>
            </w:pPr>
            <w:proofErr w:type="spellStart"/>
            <w:r>
              <w:rPr>
                <w:spacing w:val="-2"/>
                <w:w w:val="105"/>
                <w:lang w:val="en-US"/>
              </w:rPr>
              <w:t>Polazna</w:t>
            </w:r>
            <w:proofErr w:type="spellEnd"/>
            <w:r>
              <w:rPr>
                <w:spacing w:val="-2"/>
                <w:w w:val="105"/>
                <w:lang w:val="en-US"/>
              </w:rPr>
              <w:t xml:space="preserve"> </w:t>
            </w:r>
            <w:proofErr w:type="spellStart"/>
            <w:r>
              <w:rPr>
                <w:spacing w:val="-2"/>
                <w:w w:val="105"/>
                <w:lang w:val="en-US"/>
              </w:rPr>
              <w:t>vrijednost</w:t>
            </w:r>
            <w:proofErr w:type="spellEnd"/>
          </w:p>
        </w:tc>
        <w:tc>
          <w:tcPr>
            <w:tcW w:w="1483" w:type="dxa"/>
          </w:tcPr>
          <w:p w14:paraId="6AABC878" w14:textId="77777777" w:rsidR="00360FB1" w:rsidRDefault="00000000">
            <w:pPr>
              <w:spacing w:line="252" w:lineRule="auto"/>
              <w:ind w:left="296" w:firstLine="151"/>
              <w:rPr>
                <w:lang w:val="en-US"/>
              </w:rPr>
            </w:pPr>
            <w:proofErr w:type="spellStart"/>
            <w:r>
              <w:rPr>
                <w:spacing w:val="-2"/>
                <w:w w:val="105"/>
                <w:lang w:val="en-US"/>
              </w:rPr>
              <w:t>Ciljana</w:t>
            </w:r>
            <w:proofErr w:type="spellEnd"/>
            <w:r>
              <w:rPr>
                <w:spacing w:val="-2"/>
                <w:w w:val="105"/>
                <w:lang w:val="en-US"/>
              </w:rPr>
              <w:t xml:space="preserve"> </w:t>
            </w:r>
            <w:proofErr w:type="spellStart"/>
            <w:r>
              <w:rPr>
                <w:spacing w:val="-2"/>
                <w:w w:val="105"/>
                <w:lang w:val="en-US"/>
              </w:rPr>
              <w:t>vrijednost</w:t>
            </w:r>
            <w:proofErr w:type="spellEnd"/>
          </w:p>
          <w:p w14:paraId="5B369AA7" w14:textId="77777777" w:rsidR="00360FB1" w:rsidRDefault="00000000">
            <w:pPr>
              <w:spacing w:line="256" w:lineRule="exact"/>
              <w:ind w:left="511"/>
              <w:rPr>
                <w:b/>
                <w:lang w:val="en-US"/>
              </w:rPr>
            </w:pPr>
            <w:r>
              <w:rPr>
                <w:b/>
                <w:spacing w:val="-2"/>
                <w:w w:val="105"/>
                <w:lang w:val="en-US"/>
              </w:rPr>
              <w:t>2023.</w:t>
            </w:r>
          </w:p>
        </w:tc>
        <w:tc>
          <w:tcPr>
            <w:tcW w:w="1517" w:type="dxa"/>
          </w:tcPr>
          <w:p w14:paraId="58D7EA8F" w14:textId="77777777" w:rsidR="00360FB1" w:rsidRDefault="00000000">
            <w:pPr>
              <w:spacing w:line="252" w:lineRule="auto"/>
              <w:ind w:left="354" w:right="338"/>
              <w:rPr>
                <w:lang w:val="en-US"/>
              </w:rPr>
            </w:pPr>
            <w:proofErr w:type="spellStart"/>
            <w:r>
              <w:rPr>
                <w:spacing w:val="-2"/>
                <w:w w:val="105"/>
                <w:lang w:val="en-US"/>
              </w:rPr>
              <w:t>Izvršenje</w:t>
            </w:r>
            <w:proofErr w:type="spellEnd"/>
            <w:r>
              <w:rPr>
                <w:spacing w:val="-2"/>
                <w:w w:val="105"/>
                <w:lang w:val="en-US"/>
              </w:rPr>
              <w:t xml:space="preserve"> 01.01.-</w:t>
            </w:r>
          </w:p>
          <w:p w14:paraId="6E4E4D62" w14:textId="77777777" w:rsidR="00360FB1" w:rsidRDefault="00000000">
            <w:pPr>
              <w:spacing w:line="251" w:lineRule="exact"/>
              <w:ind w:left="10"/>
              <w:rPr>
                <w:lang w:val="en-US"/>
              </w:rPr>
            </w:pPr>
            <w:r>
              <w:rPr>
                <w:spacing w:val="-2"/>
                <w:w w:val="105"/>
                <w:lang w:val="en-US"/>
              </w:rPr>
              <w:t>31.12.2023.</w:t>
            </w:r>
          </w:p>
        </w:tc>
      </w:tr>
      <w:tr w:rsidR="00360FB1" w14:paraId="07A47C3C" w14:textId="77777777">
        <w:trPr>
          <w:trHeight w:val="421"/>
        </w:trPr>
        <w:tc>
          <w:tcPr>
            <w:tcW w:w="1459" w:type="dxa"/>
            <w:tcBorders>
              <w:bottom w:val="nil"/>
            </w:tcBorders>
          </w:tcPr>
          <w:p w14:paraId="6AB07960" w14:textId="77777777" w:rsidR="00360FB1" w:rsidRDefault="00000000">
            <w:pPr>
              <w:spacing w:line="194" w:lineRule="exact"/>
              <w:ind w:left="131"/>
              <w:rPr>
                <w:lang w:val="en-US"/>
              </w:rPr>
            </w:pPr>
            <w:proofErr w:type="spellStart"/>
            <w:r>
              <w:rPr>
                <w:lang w:val="en-US"/>
              </w:rPr>
              <w:t>Brže</w:t>
            </w:r>
            <w:proofErr w:type="spellEnd"/>
            <w:r>
              <w:rPr>
                <w:spacing w:val="10"/>
                <w:lang w:val="en-US"/>
              </w:rPr>
              <w:t xml:space="preserve"> </w:t>
            </w:r>
            <w:proofErr w:type="spellStart"/>
            <w:r>
              <w:rPr>
                <w:lang w:val="en-US"/>
              </w:rPr>
              <w:t>i</w:t>
            </w:r>
            <w:proofErr w:type="spellEnd"/>
            <w:r>
              <w:rPr>
                <w:spacing w:val="-4"/>
                <w:lang w:val="en-US"/>
              </w:rPr>
              <w:t xml:space="preserve"> </w:t>
            </w:r>
            <w:proofErr w:type="spellStart"/>
            <w:r>
              <w:rPr>
                <w:spacing w:val="-2"/>
                <w:lang w:val="en-US"/>
              </w:rPr>
              <w:t>lakše</w:t>
            </w:r>
            <w:proofErr w:type="spellEnd"/>
          </w:p>
          <w:p w14:paraId="0F2D4606" w14:textId="77777777" w:rsidR="00360FB1" w:rsidRDefault="00000000">
            <w:pPr>
              <w:spacing w:line="207" w:lineRule="exact"/>
              <w:ind w:left="134"/>
              <w:rPr>
                <w:lang w:val="en-US"/>
              </w:rPr>
            </w:pPr>
            <w:proofErr w:type="spellStart"/>
            <w:r>
              <w:rPr>
                <w:spacing w:val="-2"/>
                <w:lang w:val="en-US"/>
              </w:rPr>
              <w:t>savladavanje</w:t>
            </w:r>
            <w:proofErr w:type="spellEnd"/>
          </w:p>
        </w:tc>
        <w:tc>
          <w:tcPr>
            <w:tcW w:w="2856" w:type="dxa"/>
            <w:tcBorders>
              <w:bottom w:val="nil"/>
            </w:tcBorders>
          </w:tcPr>
          <w:p w14:paraId="56E4081B" w14:textId="77777777" w:rsidR="00360FB1" w:rsidRPr="003E3FF1" w:rsidRDefault="00000000">
            <w:pPr>
              <w:spacing w:line="202" w:lineRule="exact"/>
              <w:ind w:left="119"/>
              <w:rPr>
                <w:lang w:val="fr-FR"/>
              </w:rPr>
            </w:pPr>
            <w:proofErr w:type="spellStart"/>
            <w:r w:rsidRPr="003E3FF1">
              <w:rPr>
                <w:lang w:val="fr-FR"/>
              </w:rPr>
              <w:t>Pružena</w:t>
            </w:r>
            <w:proofErr w:type="spellEnd"/>
            <w:r w:rsidRPr="003E3FF1">
              <w:rPr>
                <w:spacing w:val="37"/>
                <w:lang w:val="fr-FR"/>
              </w:rPr>
              <w:t xml:space="preserve"> </w:t>
            </w:r>
            <w:r w:rsidRPr="003E3FF1">
              <w:rPr>
                <w:lang w:val="fr-FR"/>
              </w:rPr>
              <w:t>je</w:t>
            </w:r>
            <w:r w:rsidRPr="003E3FF1">
              <w:rPr>
                <w:spacing w:val="32"/>
                <w:lang w:val="fr-FR"/>
              </w:rPr>
              <w:t xml:space="preserve"> </w:t>
            </w:r>
            <w:proofErr w:type="spellStart"/>
            <w:r w:rsidRPr="003E3FF1">
              <w:rPr>
                <w:lang w:val="fr-FR"/>
              </w:rPr>
              <w:t>potrebna</w:t>
            </w:r>
            <w:proofErr w:type="spellEnd"/>
            <w:r w:rsidRPr="003E3FF1">
              <w:rPr>
                <w:spacing w:val="37"/>
                <w:lang w:val="fr-FR"/>
              </w:rPr>
              <w:t xml:space="preserve"> </w:t>
            </w:r>
            <w:proofErr w:type="spellStart"/>
            <w:r w:rsidRPr="003E3FF1">
              <w:rPr>
                <w:spacing w:val="-2"/>
                <w:lang w:val="fr-FR"/>
              </w:rPr>
              <w:t>pomoć</w:t>
            </w:r>
            <w:proofErr w:type="spellEnd"/>
          </w:p>
          <w:p w14:paraId="0517C8EE" w14:textId="77777777" w:rsidR="00360FB1" w:rsidRPr="003E3FF1" w:rsidRDefault="00000000">
            <w:pPr>
              <w:spacing w:line="200" w:lineRule="exact"/>
              <w:ind w:left="121"/>
              <w:rPr>
                <w:lang w:val="fr-FR"/>
              </w:rPr>
            </w:pPr>
            <w:r w:rsidRPr="003E3FF1">
              <w:rPr>
                <w:lang w:val="fr-FR"/>
              </w:rPr>
              <w:t>u</w:t>
            </w:r>
            <w:r w:rsidRPr="003E3FF1">
              <w:rPr>
                <w:spacing w:val="13"/>
                <w:lang w:val="fr-FR"/>
              </w:rPr>
              <w:t xml:space="preserve"> </w:t>
            </w:r>
            <w:proofErr w:type="spellStart"/>
            <w:r w:rsidRPr="003E3FF1">
              <w:rPr>
                <w:lang w:val="fr-FR"/>
              </w:rPr>
              <w:t>radu</w:t>
            </w:r>
            <w:proofErr w:type="spellEnd"/>
            <w:r w:rsidRPr="003E3FF1">
              <w:rPr>
                <w:spacing w:val="22"/>
                <w:lang w:val="fr-FR"/>
              </w:rPr>
              <w:t xml:space="preserve"> </w:t>
            </w:r>
            <w:r w:rsidRPr="003E3FF1">
              <w:rPr>
                <w:lang w:val="fr-FR"/>
              </w:rPr>
              <w:t>i</w:t>
            </w:r>
            <w:r w:rsidRPr="003E3FF1">
              <w:rPr>
                <w:spacing w:val="25"/>
                <w:lang w:val="fr-FR"/>
              </w:rPr>
              <w:t xml:space="preserve"> </w:t>
            </w:r>
            <w:proofErr w:type="spellStart"/>
            <w:r w:rsidRPr="003E3FF1">
              <w:rPr>
                <w:spacing w:val="-2"/>
                <w:lang w:val="fr-FR"/>
              </w:rPr>
              <w:t>savladavanju</w:t>
            </w:r>
            <w:proofErr w:type="spellEnd"/>
          </w:p>
        </w:tc>
        <w:tc>
          <w:tcPr>
            <w:tcW w:w="1277" w:type="dxa"/>
            <w:tcBorders>
              <w:bottom w:val="nil"/>
            </w:tcBorders>
          </w:tcPr>
          <w:p w14:paraId="7C84131F" w14:textId="77777777" w:rsidR="00360FB1" w:rsidRDefault="00000000">
            <w:pPr>
              <w:spacing w:line="224" w:lineRule="exact"/>
              <w:ind w:left="56" w:right="23"/>
              <w:rPr>
                <w:lang w:val="en-US"/>
              </w:rPr>
            </w:pPr>
            <w:proofErr w:type="spellStart"/>
            <w:r>
              <w:rPr>
                <w:spacing w:val="-2"/>
                <w:w w:val="105"/>
                <w:lang w:val="en-US"/>
              </w:rPr>
              <w:t>Br.učenika</w:t>
            </w:r>
            <w:proofErr w:type="spellEnd"/>
          </w:p>
        </w:tc>
        <w:tc>
          <w:tcPr>
            <w:tcW w:w="1493" w:type="dxa"/>
            <w:tcBorders>
              <w:bottom w:val="nil"/>
            </w:tcBorders>
          </w:tcPr>
          <w:p w14:paraId="71DE8318" w14:textId="77777777" w:rsidR="00360FB1" w:rsidRDefault="00000000">
            <w:pPr>
              <w:spacing w:line="243" w:lineRule="exact"/>
              <w:ind w:right="74"/>
              <w:jc w:val="right"/>
              <w:rPr>
                <w:lang w:val="en-US"/>
              </w:rPr>
            </w:pPr>
            <w:r>
              <w:rPr>
                <w:lang w:val="en-US"/>
              </w:rPr>
              <w:t>1</w:t>
            </w:r>
          </w:p>
        </w:tc>
        <w:tc>
          <w:tcPr>
            <w:tcW w:w="1483" w:type="dxa"/>
            <w:tcBorders>
              <w:bottom w:val="nil"/>
            </w:tcBorders>
          </w:tcPr>
          <w:p w14:paraId="00583339" w14:textId="77777777" w:rsidR="00360FB1" w:rsidRDefault="00000000">
            <w:pPr>
              <w:spacing w:line="238" w:lineRule="exact"/>
              <w:ind w:right="64"/>
              <w:jc w:val="right"/>
              <w:rPr>
                <w:lang w:val="en-US"/>
              </w:rPr>
            </w:pPr>
            <w:r>
              <w:rPr>
                <w:lang w:val="en-US"/>
              </w:rPr>
              <w:t>1</w:t>
            </w:r>
          </w:p>
        </w:tc>
        <w:tc>
          <w:tcPr>
            <w:tcW w:w="1517" w:type="dxa"/>
            <w:tcBorders>
              <w:bottom w:val="nil"/>
            </w:tcBorders>
          </w:tcPr>
          <w:p w14:paraId="52B1BCCA" w14:textId="77777777" w:rsidR="00360FB1" w:rsidRDefault="00000000">
            <w:pPr>
              <w:spacing w:line="238" w:lineRule="exact"/>
              <w:ind w:right="83"/>
              <w:jc w:val="right"/>
              <w:rPr>
                <w:lang w:val="en-US"/>
              </w:rPr>
            </w:pPr>
            <w:r>
              <w:rPr>
                <w:lang w:val="en-US"/>
              </w:rPr>
              <w:t>1</w:t>
            </w:r>
          </w:p>
        </w:tc>
      </w:tr>
      <w:tr w:rsidR="00360FB1" w14:paraId="537A0348" w14:textId="77777777">
        <w:trPr>
          <w:trHeight w:val="219"/>
        </w:trPr>
        <w:tc>
          <w:tcPr>
            <w:tcW w:w="1459" w:type="dxa"/>
            <w:tcBorders>
              <w:top w:val="nil"/>
              <w:bottom w:val="nil"/>
            </w:tcBorders>
          </w:tcPr>
          <w:p w14:paraId="4C3ECC68" w14:textId="77777777" w:rsidR="00360FB1" w:rsidRDefault="00000000">
            <w:pPr>
              <w:spacing w:line="199" w:lineRule="exact"/>
              <w:ind w:left="134"/>
              <w:rPr>
                <w:lang w:val="en-US"/>
              </w:rPr>
            </w:pPr>
            <w:proofErr w:type="spellStart"/>
            <w:r>
              <w:rPr>
                <w:lang w:val="en-US"/>
              </w:rPr>
              <w:t>gradiva</w:t>
            </w:r>
            <w:proofErr w:type="spellEnd"/>
            <w:r>
              <w:rPr>
                <w:spacing w:val="18"/>
                <w:lang w:val="en-US"/>
              </w:rPr>
              <w:t xml:space="preserve"> </w:t>
            </w:r>
            <w:proofErr w:type="spellStart"/>
            <w:r>
              <w:rPr>
                <w:spacing w:val="-10"/>
                <w:lang w:val="en-US"/>
              </w:rPr>
              <w:t>i</w:t>
            </w:r>
            <w:proofErr w:type="spellEnd"/>
          </w:p>
        </w:tc>
        <w:tc>
          <w:tcPr>
            <w:tcW w:w="2856" w:type="dxa"/>
            <w:tcBorders>
              <w:top w:val="nil"/>
              <w:bottom w:val="nil"/>
            </w:tcBorders>
          </w:tcPr>
          <w:p w14:paraId="20349DFB" w14:textId="77777777" w:rsidR="00360FB1" w:rsidRDefault="00000000">
            <w:pPr>
              <w:spacing w:line="199" w:lineRule="exact"/>
              <w:ind w:left="117"/>
              <w:rPr>
                <w:lang w:val="en-US"/>
              </w:rPr>
            </w:pPr>
            <w:proofErr w:type="spellStart"/>
            <w:r>
              <w:rPr>
                <w:w w:val="105"/>
                <w:lang w:val="en-US"/>
              </w:rPr>
              <w:t>zadataka</w:t>
            </w:r>
            <w:proofErr w:type="spellEnd"/>
            <w:r>
              <w:rPr>
                <w:spacing w:val="13"/>
                <w:w w:val="105"/>
                <w:lang w:val="en-US"/>
              </w:rPr>
              <w:t xml:space="preserve"> </w:t>
            </w:r>
            <w:proofErr w:type="spellStart"/>
            <w:r>
              <w:rPr>
                <w:w w:val="105"/>
                <w:lang w:val="en-US"/>
              </w:rPr>
              <w:t>učenicima</w:t>
            </w:r>
            <w:proofErr w:type="spellEnd"/>
            <w:r>
              <w:rPr>
                <w:spacing w:val="17"/>
                <w:w w:val="105"/>
                <w:lang w:val="en-US"/>
              </w:rPr>
              <w:t xml:space="preserve"> </w:t>
            </w:r>
            <w:proofErr w:type="spellStart"/>
            <w:r>
              <w:rPr>
                <w:spacing w:val="-5"/>
                <w:w w:val="105"/>
                <w:lang w:val="en-US"/>
              </w:rPr>
              <w:t>sa</w:t>
            </w:r>
            <w:proofErr w:type="spellEnd"/>
          </w:p>
        </w:tc>
        <w:tc>
          <w:tcPr>
            <w:tcW w:w="1277" w:type="dxa"/>
            <w:tcBorders>
              <w:top w:val="nil"/>
              <w:bottom w:val="nil"/>
            </w:tcBorders>
          </w:tcPr>
          <w:p w14:paraId="1D9D64C0" w14:textId="77777777" w:rsidR="00360FB1" w:rsidRDefault="00360FB1">
            <w:pPr>
              <w:rPr>
                <w:lang w:val="en-US"/>
              </w:rPr>
            </w:pPr>
          </w:p>
        </w:tc>
        <w:tc>
          <w:tcPr>
            <w:tcW w:w="1493" w:type="dxa"/>
            <w:tcBorders>
              <w:top w:val="nil"/>
              <w:bottom w:val="nil"/>
            </w:tcBorders>
          </w:tcPr>
          <w:p w14:paraId="3A2EE6ED" w14:textId="77777777" w:rsidR="00360FB1" w:rsidRDefault="00360FB1">
            <w:pPr>
              <w:rPr>
                <w:lang w:val="en-US"/>
              </w:rPr>
            </w:pPr>
          </w:p>
        </w:tc>
        <w:tc>
          <w:tcPr>
            <w:tcW w:w="1483" w:type="dxa"/>
            <w:tcBorders>
              <w:top w:val="nil"/>
              <w:bottom w:val="nil"/>
            </w:tcBorders>
          </w:tcPr>
          <w:p w14:paraId="345DEF62" w14:textId="77777777" w:rsidR="00360FB1" w:rsidRDefault="00360FB1">
            <w:pPr>
              <w:rPr>
                <w:lang w:val="en-US"/>
              </w:rPr>
            </w:pPr>
          </w:p>
        </w:tc>
        <w:tc>
          <w:tcPr>
            <w:tcW w:w="1517" w:type="dxa"/>
            <w:tcBorders>
              <w:top w:val="nil"/>
              <w:bottom w:val="nil"/>
            </w:tcBorders>
          </w:tcPr>
          <w:p w14:paraId="12B561EA" w14:textId="77777777" w:rsidR="00360FB1" w:rsidRDefault="00360FB1">
            <w:pPr>
              <w:rPr>
                <w:lang w:val="en-US"/>
              </w:rPr>
            </w:pPr>
          </w:p>
        </w:tc>
      </w:tr>
      <w:tr w:rsidR="00360FB1" w14:paraId="2FD7DE8F" w14:textId="77777777">
        <w:trPr>
          <w:trHeight w:val="443"/>
        </w:trPr>
        <w:tc>
          <w:tcPr>
            <w:tcW w:w="1459" w:type="dxa"/>
            <w:tcBorders>
              <w:top w:val="nil"/>
            </w:tcBorders>
          </w:tcPr>
          <w:p w14:paraId="0ADCC09E" w14:textId="77777777" w:rsidR="00360FB1" w:rsidRDefault="00000000">
            <w:pPr>
              <w:spacing w:line="207" w:lineRule="exact"/>
              <w:ind w:left="133"/>
              <w:rPr>
                <w:lang w:val="en-US"/>
              </w:rPr>
            </w:pPr>
            <w:proofErr w:type="spellStart"/>
            <w:r>
              <w:rPr>
                <w:spacing w:val="-2"/>
                <w:w w:val="105"/>
                <w:lang w:val="en-US"/>
              </w:rPr>
              <w:t>radnih</w:t>
            </w:r>
            <w:proofErr w:type="spellEnd"/>
          </w:p>
          <w:p w14:paraId="51D6309C" w14:textId="77777777" w:rsidR="00360FB1" w:rsidRDefault="00000000">
            <w:pPr>
              <w:spacing w:line="217" w:lineRule="exact"/>
              <w:ind w:left="132"/>
              <w:rPr>
                <w:lang w:val="en-US"/>
              </w:rPr>
            </w:pPr>
            <w:proofErr w:type="spellStart"/>
            <w:r>
              <w:rPr>
                <w:spacing w:val="-2"/>
                <w:lang w:val="en-US"/>
              </w:rPr>
              <w:t>zadataka</w:t>
            </w:r>
            <w:proofErr w:type="spellEnd"/>
          </w:p>
        </w:tc>
        <w:tc>
          <w:tcPr>
            <w:tcW w:w="2856" w:type="dxa"/>
            <w:tcBorders>
              <w:top w:val="nil"/>
            </w:tcBorders>
          </w:tcPr>
          <w:p w14:paraId="2113A7E4" w14:textId="77777777" w:rsidR="00360FB1" w:rsidRDefault="00000000">
            <w:pPr>
              <w:spacing w:line="232" w:lineRule="exact"/>
              <w:ind w:left="121"/>
              <w:rPr>
                <w:lang w:val="en-US"/>
              </w:rPr>
            </w:pPr>
            <w:r>
              <w:rPr>
                <w:w w:val="105"/>
                <w:lang w:val="en-US"/>
              </w:rPr>
              <w:t>poteškoćama</w:t>
            </w:r>
            <w:r>
              <w:rPr>
                <w:spacing w:val="9"/>
                <w:w w:val="105"/>
                <w:lang w:val="en-US"/>
              </w:rPr>
              <w:t xml:space="preserve"> </w:t>
            </w:r>
            <w:r>
              <w:rPr>
                <w:w w:val="105"/>
                <w:lang w:val="en-US"/>
              </w:rPr>
              <w:t>u</w:t>
            </w:r>
            <w:r>
              <w:rPr>
                <w:spacing w:val="4"/>
                <w:w w:val="105"/>
                <w:lang w:val="en-US"/>
              </w:rPr>
              <w:t xml:space="preserve"> </w:t>
            </w:r>
            <w:r>
              <w:rPr>
                <w:spacing w:val="-2"/>
                <w:w w:val="105"/>
                <w:lang w:val="en-US"/>
              </w:rPr>
              <w:t>razvoju</w:t>
            </w:r>
          </w:p>
        </w:tc>
        <w:tc>
          <w:tcPr>
            <w:tcW w:w="1277" w:type="dxa"/>
            <w:tcBorders>
              <w:top w:val="nil"/>
            </w:tcBorders>
          </w:tcPr>
          <w:p w14:paraId="0A1C99CB" w14:textId="77777777" w:rsidR="00360FB1" w:rsidRDefault="00360FB1">
            <w:pPr>
              <w:rPr>
                <w:lang w:val="en-US"/>
              </w:rPr>
            </w:pPr>
          </w:p>
        </w:tc>
        <w:tc>
          <w:tcPr>
            <w:tcW w:w="1493" w:type="dxa"/>
            <w:tcBorders>
              <w:top w:val="nil"/>
            </w:tcBorders>
          </w:tcPr>
          <w:p w14:paraId="0644AA8F" w14:textId="77777777" w:rsidR="00360FB1" w:rsidRDefault="00360FB1">
            <w:pPr>
              <w:rPr>
                <w:lang w:val="en-US"/>
              </w:rPr>
            </w:pPr>
          </w:p>
        </w:tc>
        <w:tc>
          <w:tcPr>
            <w:tcW w:w="1483" w:type="dxa"/>
            <w:tcBorders>
              <w:top w:val="nil"/>
            </w:tcBorders>
          </w:tcPr>
          <w:p w14:paraId="134FF111" w14:textId="77777777" w:rsidR="00360FB1" w:rsidRDefault="00360FB1">
            <w:pPr>
              <w:rPr>
                <w:lang w:val="en-US"/>
              </w:rPr>
            </w:pPr>
          </w:p>
        </w:tc>
        <w:tc>
          <w:tcPr>
            <w:tcW w:w="1517" w:type="dxa"/>
            <w:tcBorders>
              <w:top w:val="nil"/>
            </w:tcBorders>
          </w:tcPr>
          <w:p w14:paraId="7CDFC6BB" w14:textId="77777777" w:rsidR="00360FB1" w:rsidRDefault="00360FB1">
            <w:pPr>
              <w:rPr>
                <w:lang w:val="en-US"/>
              </w:rPr>
            </w:pPr>
          </w:p>
        </w:tc>
      </w:tr>
    </w:tbl>
    <w:p w14:paraId="0781D9B6" w14:textId="77777777" w:rsidR="00360FB1" w:rsidRDefault="00360FB1"/>
    <w:p w14:paraId="1B89D2B7" w14:textId="77777777" w:rsidR="00360FB1" w:rsidRDefault="00000000">
      <w:pPr>
        <w:jc w:val="both"/>
      </w:pPr>
      <w:r>
        <w:t xml:space="preserve">  IZVJEŠTAJ O ZADUŽIVANJU NA DOMAĆEM  I STRANOM TRŽIŠTU NOVCA I KAPITALA</w:t>
      </w:r>
    </w:p>
    <w:p w14:paraId="116587C8" w14:textId="77777777" w:rsidR="00360FB1" w:rsidRDefault="00000000">
      <w:pPr>
        <w:jc w:val="both"/>
      </w:pPr>
      <w:r>
        <w:t xml:space="preserve"> Škola nema  nikakvih kredita i zajmova.</w:t>
      </w:r>
    </w:p>
    <w:p w14:paraId="7F16BA33" w14:textId="77777777" w:rsidR="00360FB1" w:rsidRDefault="00000000">
      <w:pPr>
        <w:jc w:val="both"/>
      </w:pPr>
      <w:r>
        <w:t>IZVJEŠTAJ O DANIM ZAJMOVIMA I POTRAŽIVANJA PO ZAJMOVIMA</w:t>
      </w:r>
    </w:p>
    <w:p w14:paraId="25F23FB9" w14:textId="77777777" w:rsidR="00360FB1" w:rsidRDefault="00000000">
      <w:pPr>
        <w:jc w:val="both"/>
      </w:pPr>
      <w:r>
        <w:t>Škola  nema danih zajmova kao ni potraživanja po njima.</w:t>
      </w:r>
    </w:p>
    <w:p w14:paraId="59836629" w14:textId="77777777" w:rsidR="00360FB1" w:rsidRDefault="00000000">
      <w:pPr>
        <w:jc w:val="both"/>
      </w:pPr>
      <w:r>
        <w:t>IZVJEŠTAJ O STANJU POTRAŽIVANJA I DOSPJELIH OBVEZA PO SUDSKIM SPOROVIMA</w:t>
      </w:r>
    </w:p>
    <w:p w14:paraId="20F31773" w14:textId="77777777" w:rsidR="00360FB1" w:rsidRDefault="00000000">
      <w:pPr>
        <w:jc w:val="both"/>
      </w:pPr>
      <w:r>
        <w:t xml:space="preserve"> Škola nema nepodmirenih dospjelih obveza kao ni potraživanja po sudskim sporovima.</w:t>
      </w:r>
    </w:p>
    <w:p w14:paraId="28D7677A" w14:textId="77777777" w:rsidR="00360FB1" w:rsidRDefault="00000000">
      <w:pPr>
        <w:jc w:val="both"/>
        <w:rPr>
          <w:b/>
        </w:rPr>
      </w:pPr>
      <w:r>
        <w:rPr>
          <w:b/>
        </w:rPr>
        <w:t>GIMNAZIJA DUBROVNIK</w:t>
      </w:r>
    </w:p>
    <w:p w14:paraId="6AA97ED9" w14:textId="77777777" w:rsidR="00360FB1" w:rsidRDefault="00360FB1">
      <w:pPr>
        <w:shd w:val="clear" w:color="auto" w:fill="FFFFFF"/>
        <w:spacing w:after="48"/>
        <w:ind w:firstLine="408"/>
        <w:textAlignment w:val="baseline"/>
        <w:rPr>
          <w:b/>
          <w:color w:val="231F20"/>
        </w:rPr>
      </w:pPr>
    </w:p>
    <w:p w14:paraId="03742846" w14:textId="77777777" w:rsidR="00360FB1" w:rsidRDefault="00000000">
      <w:pPr>
        <w:shd w:val="clear" w:color="auto" w:fill="FFFFFF"/>
        <w:spacing w:after="48"/>
        <w:ind w:firstLine="408"/>
        <w:jc w:val="both"/>
        <w:textAlignment w:val="baseline"/>
      </w:pPr>
      <w:r>
        <w:rPr>
          <w:color w:val="231F20"/>
        </w:rPr>
        <w:t>Na temelju članka 76. stavka 3. i članka 81. stavka 3. Zakona o proračunu (»Narodne novine«, broj 144/21.) ministar financija je donio Pravilnik o polugodišnjem i godišnjem Izvještaju o izvršenju proračuna i financijskog plana</w:t>
      </w:r>
      <w:r>
        <w:t>, te u nastavku dajemo Obrazloženje izvršenja za razdoblje 1-12/2023. te ga predstavljamo Školskom odboru.</w:t>
      </w:r>
    </w:p>
    <w:p w14:paraId="1A39A5F4" w14:textId="77777777" w:rsidR="00360FB1" w:rsidRDefault="00000000">
      <w:pPr>
        <w:spacing w:after="160" w:line="259" w:lineRule="auto"/>
        <w:jc w:val="both"/>
        <w:rPr>
          <w:rFonts w:eastAsiaTheme="minorHAnsi"/>
        </w:rPr>
      </w:pPr>
      <w:r>
        <w:rPr>
          <w:rFonts w:eastAsiaTheme="minorHAnsi"/>
        </w:rPr>
        <w:t>Gimnazija Dubrovnik kao proračunski korisnik proračuna jedinice lokalne i područne (regionalne) samouprave,  financira se iz sljedećih izvora: DNŽ (opći prihodi i primici, investicijska ulaganja, natjecanja, školska shema voća); Vlastitih prihoda; Pomoći iz državnog proračuna (</w:t>
      </w:r>
      <w:proofErr w:type="spellStart"/>
      <w:r>
        <w:rPr>
          <w:rFonts w:eastAsiaTheme="minorHAnsi"/>
        </w:rPr>
        <w:t>MZO</w:t>
      </w:r>
      <w:proofErr w:type="spellEnd"/>
      <w:r>
        <w:rPr>
          <w:rFonts w:eastAsiaTheme="minorHAnsi"/>
        </w:rPr>
        <w:t>), pomoći EU  i donacija.</w:t>
      </w:r>
    </w:p>
    <w:p w14:paraId="30A02EAC" w14:textId="77777777" w:rsidR="00360FB1" w:rsidRDefault="00000000">
      <w:pPr>
        <w:spacing w:after="160" w:line="259" w:lineRule="auto"/>
        <w:jc w:val="both"/>
        <w:rPr>
          <w:rFonts w:eastAsiaTheme="minorHAnsi"/>
        </w:rPr>
      </w:pPr>
      <w:r>
        <w:rPr>
          <w:rFonts w:eastAsiaTheme="minorHAnsi"/>
        </w:rPr>
        <w:t xml:space="preserve">U studenom 2023. prema uputi Upravnog odjela za financije DNŽ, izvršili smo Rebalans plana za </w:t>
      </w:r>
      <w:proofErr w:type="spellStart"/>
      <w:r>
        <w:rPr>
          <w:rFonts w:eastAsiaTheme="minorHAnsi"/>
        </w:rPr>
        <w:t>2023.g</w:t>
      </w:r>
      <w:proofErr w:type="spellEnd"/>
      <w:r>
        <w:rPr>
          <w:rFonts w:eastAsiaTheme="minorHAnsi"/>
        </w:rPr>
        <w:t>.</w:t>
      </w:r>
    </w:p>
    <w:p w14:paraId="0C2B5CB2" w14:textId="77777777" w:rsidR="00360FB1" w:rsidRDefault="00360FB1">
      <w:pPr>
        <w:spacing w:after="160" w:line="259" w:lineRule="auto"/>
        <w:jc w:val="both"/>
        <w:rPr>
          <w:rFonts w:eastAsiaTheme="minorHAnsi"/>
          <w:b/>
        </w:rPr>
      </w:pPr>
    </w:p>
    <w:p w14:paraId="768FD4D4" w14:textId="77777777" w:rsidR="00360FB1" w:rsidRDefault="00000000">
      <w:pPr>
        <w:spacing w:after="160" w:line="259" w:lineRule="auto"/>
        <w:jc w:val="both"/>
        <w:rPr>
          <w:rFonts w:eastAsiaTheme="minorHAnsi"/>
          <w:b/>
        </w:rPr>
      </w:pPr>
      <w:r>
        <w:rPr>
          <w:rFonts w:eastAsiaTheme="minorHAnsi"/>
          <w:b/>
        </w:rPr>
        <w:lastRenderedPageBreak/>
        <w:t>PROGRAM 1207 ZAKONSKI STANDARD USTANOVA U OBRAZOVANJU</w:t>
      </w:r>
    </w:p>
    <w:p w14:paraId="06E4C3C1" w14:textId="77777777" w:rsidR="00360FB1" w:rsidRDefault="00000000">
      <w:pPr>
        <w:shd w:val="clear" w:color="auto" w:fill="FFFFFF"/>
        <w:jc w:val="both"/>
        <w:rPr>
          <w:rFonts w:eastAsiaTheme="minorEastAsia"/>
        </w:rPr>
      </w:pPr>
      <w:r>
        <w:rPr>
          <w:rFonts w:eastAsiaTheme="minorEastAsia"/>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1136649C" w14:textId="77777777" w:rsidR="00360FB1" w:rsidRDefault="00360FB1">
      <w:pPr>
        <w:spacing w:after="160" w:line="259" w:lineRule="auto"/>
        <w:jc w:val="both"/>
        <w:rPr>
          <w:rFonts w:eastAsiaTheme="minorHAnsi"/>
          <w:b/>
        </w:rPr>
      </w:pPr>
    </w:p>
    <w:p w14:paraId="6EBE6F90" w14:textId="77777777" w:rsidR="00360FB1" w:rsidRDefault="00000000">
      <w:pPr>
        <w:spacing w:after="160" w:line="259" w:lineRule="auto"/>
        <w:jc w:val="both"/>
        <w:rPr>
          <w:rFonts w:eastAsiaTheme="minorHAnsi"/>
          <w:b/>
        </w:rPr>
      </w:pPr>
      <w:proofErr w:type="spellStart"/>
      <w:r>
        <w:rPr>
          <w:rFonts w:eastAsiaTheme="minorHAnsi"/>
          <w:b/>
        </w:rPr>
        <w:t>A120704</w:t>
      </w:r>
      <w:proofErr w:type="spellEnd"/>
      <w:r>
        <w:rPr>
          <w:rFonts w:eastAsiaTheme="minorHAnsi"/>
          <w:b/>
        </w:rPr>
        <w:t xml:space="preserve"> Osiguravanje uvjeta rada za redovno poslovanje srednjih škola i učeničkih domova</w:t>
      </w:r>
    </w:p>
    <w:p w14:paraId="1ACADEAD" w14:textId="77777777" w:rsidR="00360FB1" w:rsidRDefault="00000000">
      <w:pPr>
        <w:spacing w:after="160" w:line="259" w:lineRule="auto"/>
        <w:jc w:val="both"/>
        <w:rPr>
          <w:rFonts w:eastAsiaTheme="minorHAnsi"/>
        </w:rPr>
      </w:pPr>
      <w:bookmarkStart w:id="7" w:name="_Hlk162348142"/>
      <w:r>
        <w:rPr>
          <w:rFonts w:eastAsiaTheme="minorHAnsi"/>
          <w:i/>
        </w:rPr>
        <w:t>Izvor financiranja 5.8.1. OSTALE POMOĆI PRORAČUNSKI KORISNICI –</w:t>
      </w:r>
      <w:r>
        <w:rPr>
          <w:rFonts w:eastAsiaTheme="minorHAnsi"/>
          <w:b/>
        </w:rPr>
        <w:t xml:space="preserve"> </w:t>
      </w:r>
      <w:r>
        <w:rPr>
          <w:rFonts w:eastAsiaTheme="minorHAnsi"/>
        </w:rPr>
        <w:t xml:space="preserve">realizacija plana je 98%. </w:t>
      </w:r>
      <w:bookmarkEnd w:id="7"/>
      <w:r>
        <w:rPr>
          <w:rFonts w:eastAsiaTheme="minorHAnsi"/>
        </w:rPr>
        <w:t xml:space="preserve">Odnosi se na prihode iz: </w:t>
      </w:r>
    </w:p>
    <w:p w14:paraId="73CD53F5"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Državnog proračuna za plaće i ostala materijalna prava zaposlenika, knjige u knjižnici i rad Stručnih vijeća </w:t>
      </w:r>
    </w:p>
    <w:p w14:paraId="271AD84A"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Gradskog proračuna – novčana nagrada sudionicima </w:t>
      </w:r>
      <w:proofErr w:type="spellStart"/>
      <w:r>
        <w:rPr>
          <w:rFonts w:eastAsiaTheme="minorHAnsi"/>
        </w:rPr>
        <w:t>Lidrana</w:t>
      </w:r>
      <w:proofErr w:type="spellEnd"/>
    </w:p>
    <w:p w14:paraId="4BE85324" w14:textId="77777777" w:rsidR="00360FB1" w:rsidRDefault="00000000">
      <w:pPr>
        <w:numPr>
          <w:ilvl w:val="0"/>
          <w:numId w:val="25"/>
        </w:numPr>
        <w:spacing w:after="160" w:line="259" w:lineRule="auto"/>
        <w:contextualSpacing/>
        <w:jc w:val="both"/>
        <w:rPr>
          <w:rFonts w:eastAsiaTheme="minorHAnsi"/>
        </w:rPr>
      </w:pPr>
      <w:r>
        <w:rPr>
          <w:rFonts w:eastAsiaTheme="minorHAnsi"/>
        </w:rPr>
        <w:t>Ministarstvo kulture – izmjena stolarije</w:t>
      </w:r>
    </w:p>
    <w:p w14:paraId="2ACA7820" w14:textId="77777777" w:rsidR="00360FB1" w:rsidRDefault="00000000">
      <w:pPr>
        <w:spacing w:after="160" w:line="259" w:lineRule="auto"/>
        <w:jc w:val="both"/>
        <w:rPr>
          <w:rFonts w:eastAsiaTheme="minorHAnsi"/>
        </w:rPr>
      </w:pPr>
      <w:bookmarkStart w:id="8" w:name="_Hlk162341087"/>
      <w:r>
        <w:rPr>
          <w:rFonts w:eastAsiaTheme="minorHAnsi"/>
          <w:i/>
        </w:rPr>
        <w:t>Izvor financiranja 4.4.1 DECENTRALIZIRANA SREDSTVA</w:t>
      </w:r>
      <w:r>
        <w:rPr>
          <w:rFonts w:eastAsiaTheme="minorHAnsi"/>
        </w:rPr>
        <w:t xml:space="preserve"> DNŽ:  realizacija plana 100%</w:t>
      </w:r>
      <w:bookmarkEnd w:id="8"/>
    </w:p>
    <w:p w14:paraId="346F3A9E"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Prihod od DNŽ sredstva namijenjena za materijalne i financijske rashode potrebne za realizaciju nastavnog plana i programa javnih potreba škole </w:t>
      </w:r>
    </w:p>
    <w:p w14:paraId="2A2894D1" w14:textId="77777777" w:rsidR="00360FB1" w:rsidRDefault="00360FB1">
      <w:pPr>
        <w:jc w:val="both"/>
        <w:rPr>
          <w:rFonts w:eastAsiaTheme="minorEastAsia"/>
          <w:i/>
        </w:rPr>
      </w:pPr>
    </w:p>
    <w:p w14:paraId="71E1F276" w14:textId="77777777" w:rsidR="00360FB1" w:rsidRDefault="00000000">
      <w:pPr>
        <w:jc w:val="both"/>
        <w:rPr>
          <w:rFonts w:eastAsiaTheme="minorEastAsia"/>
          <w:b/>
        </w:rPr>
      </w:pPr>
      <w:proofErr w:type="spellStart"/>
      <w:r>
        <w:rPr>
          <w:rFonts w:eastAsiaTheme="minorEastAsia"/>
          <w:b/>
        </w:rPr>
        <w:t>A120706</w:t>
      </w:r>
      <w:proofErr w:type="spellEnd"/>
      <w:r>
        <w:rPr>
          <w:rFonts w:eastAsiaTheme="minorEastAsia"/>
          <w:b/>
        </w:rPr>
        <w:t xml:space="preserve">  Investicijska ulaganja u srednje škole i učeničke domove </w:t>
      </w:r>
    </w:p>
    <w:p w14:paraId="041F7F39" w14:textId="77777777" w:rsidR="00360FB1" w:rsidRDefault="00000000">
      <w:pPr>
        <w:spacing w:after="160" w:line="259" w:lineRule="auto"/>
        <w:jc w:val="both"/>
        <w:rPr>
          <w:rFonts w:eastAsiaTheme="minorHAnsi"/>
        </w:rPr>
      </w:pPr>
      <w:r>
        <w:rPr>
          <w:rFonts w:eastAsiaTheme="minorHAnsi"/>
          <w:i/>
        </w:rPr>
        <w:t>Izvor financiranja 4.4.1 DECENTRALIZIRANA SREDSTVA</w:t>
      </w:r>
      <w:r>
        <w:rPr>
          <w:rFonts w:eastAsiaTheme="minorHAnsi"/>
        </w:rPr>
        <w:t xml:space="preserve"> DNŽ:  realizacija plana 100%</w:t>
      </w:r>
    </w:p>
    <w:p w14:paraId="476065FA"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Prihod od DNŽ sredstva </w:t>
      </w:r>
      <w:proofErr w:type="spellStart"/>
      <w:r>
        <w:rPr>
          <w:rFonts w:eastAsiaTheme="minorHAnsi"/>
        </w:rPr>
        <w:t>namjenjena</w:t>
      </w:r>
      <w:proofErr w:type="spellEnd"/>
      <w:r>
        <w:rPr>
          <w:rFonts w:eastAsiaTheme="minorHAnsi"/>
        </w:rPr>
        <w:t xml:space="preserve"> za Energetsku obnovu sportske dvorane, sanacija krova dvorane</w:t>
      </w:r>
    </w:p>
    <w:p w14:paraId="58351178" w14:textId="77777777" w:rsidR="00360FB1" w:rsidRDefault="00360FB1">
      <w:pPr>
        <w:spacing w:after="160" w:line="259" w:lineRule="auto"/>
        <w:jc w:val="both"/>
        <w:rPr>
          <w:rFonts w:eastAsiaTheme="minorHAnsi"/>
        </w:rPr>
      </w:pPr>
    </w:p>
    <w:p w14:paraId="06EC06C8" w14:textId="77777777" w:rsidR="00360FB1" w:rsidRDefault="00000000">
      <w:pPr>
        <w:spacing w:after="160" w:line="259" w:lineRule="auto"/>
        <w:jc w:val="both"/>
        <w:rPr>
          <w:rFonts w:eastAsiaTheme="minorHAnsi"/>
          <w:b/>
        </w:rPr>
      </w:pPr>
      <w:bookmarkStart w:id="9" w:name="_Hlk162348391"/>
      <w:proofErr w:type="spellStart"/>
      <w:r>
        <w:rPr>
          <w:rFonts w:eastAsiaTheme="minorHAnsi"/>
          <w:b/>
        </w:rPr>
        <w:t>K120707</w:t>
      </w:r>
      <w:proofErr w:type="spellEnd"/>
      <w:r>
        <w:rPr>
          <w:rFonts w:eastAsiaTheme="minorHAnsi"/>
          <w:b/>
        </w:rPr>
        <w:t xml:space="preserve"> Kapitalni projekt – kapitalna ulaganja DNŽ </w:t>
      </w:r>
    </w:p>
    <w:bookmarkEnd w:id="9"/>
    <w:p w14:paraId="27CCE67F" w14:textId="77777777" w:rsidR="00360FB1" w:rsidRDefault="00000000">
      <w:pPr>
        <w:spacing w:after="160" w:line="259" w:lineRule="auto"/>
        <w:jc w:val="both"/>
        <w:rPr>
          <w:rFonts w:eastAsiaTheme="minorHAnsi"/>
        </w:rPr>
      </w:pPr>
      <w:r>
        <w:rPr>
          <w:rFonts w:eastAsiaTheme="minorHAnsi"/>
          <w:i/>
        </w:rPr>
        <w:t xml:space="preserve">Izvor financiranja 4.4.1 DECENTRALIZIRANA SREDSTVA DNŽ: </w:t>
      </w:r>
      <w:r>
        <w:rPr>
          <w:rFonts w:eastAsiaTheme="minorHAnsi"/>
        </w:rPr>
        <w:t>realizacija plana 100%</w:t>
      </w:r>
    </w:p>
    <w:p w14:paraId="7AB366AE"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Prihod od DNŽ sredstva </w:t>
      </w:r>
      <w:proofErr w:type="spellStart"/>
      <w:r>
        <w:rPr>
          <w:rFonts w:eastAsiaTheme="minorHAnsi"/>
        </w:rPr>
        <w:t>namjenjena</w:t>
      </w:r>
      <w:proofErr w:type="spellEnd"/>
      <w:r>
        <w:rPr>
          <w:rFonts w:eastAsiaTheme="minorHAnsi"/>
        </w:rPr>
        <w:t xml:space="preserve"> za Energetsku obnovu sportske dvorane</w:t>
      </w:r>
    </w:p>
    <w:p w14:paraId="4F772B87" w14:textId="77777777" w:rsidR="00360FB1" w:rsidRDefault="00360FB1">
      <w:pPr>
        <w:spacing w:after="160" w:line="259" w:lineRule="auto"/>
        <w:ind w:left="360"/>
        <w:jc w:val="both"/>
        <w:rPr>
          <w:rFonts w:eastAsiaTheme="minorHAnsi"/>
        </w:rPr>
      </w:pPr>
    </w:p>
    <w:p w14:paraId="29CDBFDF" w14:textId="77777777" w:rsidR="00360FB1" w:rsidRDefault="00360FB1">
      <w:pPr>
        <w:spacing w:after="160" w:line="259" w:lineRule="auto"/>
        <w:ind w:left="360"/>
        <w:jc w:val="both"/>
        <w:rPr>
          <w:rFonts w:eastAsiaTheme="minorHAnsi"/>
        </w:rPr>
      </w:pPr>
    </w:p>
    <w:p w14:paraId="5546A215" w14:textId="77777777" w:rsidR="00360FB1" w:rsidRDefault="00000000">
      <w:pPr>
        <w:spacing w:after="160" w:line="259" w:lineRule="auto"/>
        <w:jc w:val="both"/>
        <w:rPr>
          <w:rFonts w:eastAsiaTheme="minorHAnsi"/>
          <w:b/>
        </w:rPr>
      </w:pPr>
      <w:r>
        <w:rPr>
          <w:rFonts w:eastAsiaTheme="minorHAnsi"/>
          <w:b/>
        </w:rPr>
        <w:t>PROGRAM 1208 PROGRAM USTANOVA U OBRAZOVANJU IZNAD ZAKONSKOG STANDARDA</w:t>
      </w:r>
    </w:p>
    <w:p w14:paraId="11C4D1D4" w14:textId="77777777" w:rsidR="00360FB1" w:rsidRDefault="00000000">
      <w:pPr>
        <w:shd w:val="clear" w:color="auto" w:fill="FFFFFF"/>
        <w:jc w:val="both"/>
        <w:rPr>
          <w:rFonts w:eastAsiaTheme="minorEastAsia"/>
        </w:rPr>
      </w:pPr>
      <w:r>
        <w:rPr>
          <w:rFonts w:eastAsiaTheme="minorEastAsia"/>
        </w:rPr>
        <w:t>Programom javnih potreba iznad zakonskog standarda osnovnih i srednjih škola osiguravaju se sredstva za: školska natjecanja iz znanja te financiranje školskih projekata. Također su uključeni veliki projekti Energetska obnova školskih objekata financiranje ostalih kapitalnih projekata.</w:t>
      </w:r>
    </w:p>
    <w:p w14:paraId="46B26F75" w14:textId="77777777" w:rsidR="00360FB1" w:rsidRDefault="00000000">
      <w:pPr>
        <w:spacing w:after="160" w:line="259" w:lineRule="auto"/>
        <w:jc w:val="both"/>
        <w:rPr>
          <w:rFonts w:eastAsiaTheme="minorHAnsi"/>
          <w:b/>
        </w:rPr>
      </w:pPr>
      <w:r>
        <w:rPr>
          <w:rFonts w:eastAsiaTheme="minorHAnsi"/>
        </w:rPr>
        <w:t>Također se prati proračunske korisnike u ostvarivanju i korištenju vlastitih i namjenskih prihoda i primitaka, rashoda i izdataka.</w:t>
      </w:r>
    </w:p>
    <w:p w14:paraId="466AB33F" w14:textId="77777777" w:rsidR="00360FB1" w:rsidRDefault="00000000">
      <w:pPr>
        <w:spacing w:after="160" w:line="259" w:lineRule="auto"/>
        <w:jc w:val="both"/>
        <w:rPr>
          <w:rFonts w:eastAsiaTheme="minorHAnsi"/>
          <w:b/>
        </w:rPr>
      </w:pPr>
      <w:bookmarkStart w:id="10" w:name="_Hlk162343371"/>
      <w:proofErr w:type="spellStart"/>
      <w:r>
        <w:rPr>
          <w:rFonts w:eastAsiaTheme="minorHAnsi"/>
          <w:b/>
        </w:rPr>
        <w:t>A120803</w:t>
      </w:r>
      <w:proofErr w:type="spellEnd"/>
      <w:r>
        <w:rPr>
          <w:rFonts w:eastAsiaTheme="minorHAnsi"/>
          <w:b/>
        </w:rPr>
        <w:t xml:space="preserve"> Natjecanja iz </w:t>
      </w:r>
      <w:proofErr w:type="spellStart"/>
      <w:r>
        <w:rPr>
          <w:rFonts w:eastAsiaTheme="minorHAnsi"/>
          <w:b/>
        </w:rPr>
        <w:t>unanja</w:t>
      </w:r>
      <w:proofErr w:type="spellEnd"/>
      <w:r>
        <w:rPr>
          <w:rFonts w:eastAsiaTheme="minorHAnsi"/>
          <w:b/>
        </w:rPr>
        <w:t xml:space="preserve"> učenika  </w:t>
      </w:r>
    </w:p>
    <w:p w14:paraId="066B4644" w14:textId="77777777" w:rsidR="00360FB1" w:rsidRDefault="00000000">
      <w:pPr>
        <w:spacing w:after="160" w:line="259" w:lineRule="auto"/>
        <w:jc w:val="both"/>
        <w:rPr>
          <w:rFonts w:eastAsiaTheme="minorHAnsi"/>
        </w:rPr>
      </w:pPr>
      <w:bookmarkStart w:id="11" w:name="_Hlk162348740"/>
      <w:bookmarkEnd w:id="10"/>
      <w:r>
        <w:rPr>
          <w:rFonts w:eastAsiaTheme="minorHAnsi"/>
          <w:i/>
        </w:rPr>
        <w:t>Izvor financiranja 1.1.1 OPĆI PRIHODI I PRIMICI DNŽ:</w:t>
      </w:r>
      <w:r>
        <w:rPr>
          <w:rFonts w:eastAsiaTheme="minorHAnsi"/>
        </w:rPr>
        <w:t xml:space="preserve"> realizacija plana 100%</w:t>
      </w:r>
    </w:p>
    <w:bookmarkEnd w:id="11"/>
    <w:p w14:paraId="5C735207"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Prihod od DNŽ - Organizacija natjecanja </w:t>
      </w:r>
      <w:proofErr w:type="spellStart"/>
      <w:r>
        <w:rPr>
          <w:rFonts w:eastAsiaTheme="minorHAnsi"/>
        </w:rPr>
        <w:t>Lidrano</w:t>
      </w:r>
      <w:proofErr w:type="spellEnd"/>
      <w:r>
        <w:rPr>
          <w:rFonts w:eastAsiaTheme="minorHAnsi"/>
        </w:rPr>
        <w:t>, Biologija, LIK</w:t>
      </w:r>
    </w:p>
    <w:p w14:paraId="4F1EC0A4" w14:textId="77777777" w:rsidR="00360FB1" w:rsidRDefault="00360FB1">
      <w:pPr>
        <w:spacing w:after="160" w:line="259" w:lineRule="auto"/>
        <w:ind w:left="720"/>
        <w:contextualSpacing/>
        <w:jc w:val="both"/>
        <w:rPr>
          <w:rFonts w:eastAsiaTheme="minorHAnsi"/>
        </w:rPr>
      </w:pPr>
    </w:p>
    <w:p w14:paraId="69D13535" w14:textId="77777777" w:rsidR="00360FB1" w:rsidRDefault="00000000">
      <w:pPr>
        <w:spacing w:after="160" w:line="259" w:lineRule="auto"/>
        <w:jc w:val="both"/>
        <w:rPr>
          <w:rFonts w:eastAsiaTheme="minorHAnsi"/>
          <w:b/>
        </w:rPr>
      </w:pPr>
      <w:bookmarkStart w:id="12" w:name="_Hlk162346741"/>
      <w:proofErr w:type="spellStart"/>
      <w:r>
        <w:rPr>
          <w:rFonts w:eastAsiaTheme="minorHAnsi"/>
          <w:b/>
        </w:rPr>
        <w:t>A120804</w:t>
      </w:r>
      <w:proofErr w:type="spellEnd"/>
      <w:r>
        <w:rPr>
          <w:rFonts w:eastAsiaTheme="minorHAnsi"/>
          <w:b/>
        </w:rPr>
        <w:t xml:space="preserve"> Financiranje školskih projekata - Financiranje školskih projekata</w:t>
      </w:r>
    </w:p>
    <w:p w14:paraId="19F32618" w14:textId="77777777" w:rsidR="00360FB1" w:rsidRDefault="00000000">
      <w:pPr>
        <w:spacing w:after="160" w:line="259" w:lineRule="auto"/>
        <w:jc w:val="both"/>
        <w:rPr>
          <w:rFonts w:eastAsiaTheme="minorHAnsi"/>
        </w:rPr>
      </w:pPr>
      <w:bookmarkStart w:id="13" w:name="_Hlk162346194"/>
      <w:bookmarkEnd w:id="12"/>
      <w:r>
        <w:rPr>
          <w:rFonts w:eastAsiaTheme="minorHAnsi"/>
          <w:i/>
        </w:rPr>
        <w:t>Izvor financiranja 1.1.1 OPĆI PRIHODI I PRIMICI DNŽ:</w:t>
      </w:r>
      <w:r>
        <w:rPr>
          <w:rFonts w:eastAsiaTheme="minorHAnsi"/>
        </w:rPr>
        <w:t xml:space="preserve"> realizacija plana 100%</w:t>
      </w:r>
    </w:p>
    <w:bookmarkEnd w:id="13"/>
    <w:p w14:paraId="20093984"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Prihod od DNŽ – </w:t>
      </w:r>
      <w:proofErr w:type="spellStart"/>
      <w:r>
        <w:rPr>
          <w:rFonts w:eastAsiaTheme="minorHAnsi"/>
        </w:rPr>
        <w:t>Uplaza</w:t>
      </w:r>
      <w:proofErr w:type="spellEnd"/>
      <w:r>
        <w:rPr>
          <w:rFonts w:eastAsiaTheme="minorHAnsi"/>
        </w:rPr>
        <w:t xml:space="preserve"> za licence Profil Klet</w:t>
      </w:r>
    </w:p>
    <w:p w14:paraId="1CF04BC8" w14:textId="77777777" w:rsidR="00360FB1" w:rsidRDefault="00000000">
      <w:pPr>
        <w:spacing w:after="160" w:line="259" w:lineRule="auto"/>
        <w:jc w:val="both"/>
        <w:rPr>
          <w:rFonts w:eastAsiaTheme="minorHAnsi"/>
        </w:rPr>
      </w:pPr>
      <w:r>
        <w:rPr>
          <w:rFonts w:eastAsiaTheme="minorHAnsi"/>
          <w:i/>
        </w:rPr>
        <w:t>Izvor financiranja 5.9.1 FONDOVI EU PRORAČUNSKI KORISNICI:</w:t>
      </w:r>
      <w:r>
        <w:rPr>
          <w:rFonts w:eastAsiaTheme="minorHAnsi"/>
        </w:rPr>
        <w:t xml:space="preserve"> realizacija plana 76%</w:t>
      </w:r>
    </w:p>
    <w:p w14:paraId="4997EE6E" w14:textId="77777777" w:rsidR="00360FB1" w:rsidRDefault="00000000">
      <w:pPr>
        <w:numPr>
          <w:ilvl w:val="0"/>
          <w:numId w:val="25"/>
        </w:numPr>
        <w:spacing w:after="160" w:line="259" w:lineRule="auto"/>
        <w:jc w:val="both"/>
        <w:rPr>
          <w:rFonts w:eastAsiaTheme="minorEastAsia"/>
        </w:rPr>
      </w:pPr>
      <w:r>
        <w:rPr>
          <w:rFonts w:eastAsiaTheme="minorEastAsia"/>
        </w:rPr>
        <w:t xml:space="preserve">Pomoći iz državnog proračuna Agencije za mobilnost ERASMUS+ Edukacija i mobilnost nastavnika i učenika s ciljem unaprjeđenja nastave i postizanja ciljeva Europske komisije. Projekt se nastavlja u </w:t>
      </w:r>
      <w:proofErr w:type="spellStart"/>
      <w:r>
        <w:rPr>
          <w:rFonts w:eastAsiaTheme="minorEastAsia"/>
        </w:rPr>
        <w:t>2024.g</w:t>
      </w:r>
      <w:proofErr w:type="spellEnd"/>
      <w:r>
        <w:rPr>
          <w:rFonts w:eastAsiaTheme="minorEastAsia"/>
        </w:rPr>
        <w:t>.</w:t>
      </w:r>
    </w:p>
    <w:p w14:paraId="64A2C355" w14:textId="77777777" w:rsidR="00360FB1" w:rsidRDefault="00000000">
      <w:pPr>
        <w:spacing w:after="160" w:line="259" w:lineRule="auto"/>
        <w:jc w:val="both"/>
        <w:rPr>
          <w:rFonts w:eastAsiaTheme="minorHAnsi"/>
        </w:rPr>
      </w:pPr>
      <w:r>
        <w:rPr>
          <w:rFonts w:eastAsiaTheme="minorHAnsi"/>
          <w:i/>
        </w:rPr>
        <w:t xml:space="preserve">Izvor financiranja 5.9.2 FONDOVI EU </w:t>
      </w:r>
      <w:proofErr w:type="spellStart"/>
      <w:r>
        <w:rPr>
          <w:rFonts w:eastAsiaTheme="minorHAnsi"/>
          <w:i/>
        </w:rPr>
        <w:t>PRORAČUN.KORISNICI</w:t>
      </w:r>
      <w:proofErr w:type="spellEnd"/>
      <w:r>
        <w:rPr>
          <w:rFonts w:eastAsiaTheme="minorHAnsi"/>
          <w:i/>
        </w:rPr>
        <w:t xml:space="preserve"> </w:t>
      </w:r>
      <w:proofErr w:type="spellStart"/>
      <w:r>
        <w:rPr>
          <w:rFonts w:eastAsiaTheme="minorHAnsi"/>
          <w:i/>
        </w:rPr>
        <w:t>prenes.sred.2022</w:t>
      </w:r>
      <w:proofErr w:type="spellEnd"/>
      <w:r>
        <w:rPr>
          <w:rFonts w:eastAsiaTheme="minorHAnsi"/>
          <w:i/>
        </w:rPr>
        <w:t>. :</w:t>
      </w:r>
      <w:r>
        <w:rPr>
          <w:rFonts w:eastAsiaTheme="minorHAnsi"/>
        </w:rPr>
        <w:t xml:space="preserve"> realizacija plana 100%</w:t>
      </w:r>
    </w:p>
    <w:p w14:paraId="532C77C2" w14:textId="77777777" w:rsidR="00360FB1" w:rsidRDefault="00000000">
      <w:pPr>
        <w:numPr>
          <w:ilvl w:val="0"/>
          <w:numId w:val="25"/>
        </w:numPr>
        <w:spacing w:after="160" w:line="259" w:lineRule="auto"/>
        <w:contextualSpacing/>
        <w:jc w:val="both"/>
        <w:rPr>
          <w:rFonts w:eastAsiaTheme="minorHAnsi"/>
        </w:rPr>
      </w:pPr>
      <w:r>
        <w:rPr>
          <w:rFonts w:eastAsiaTheme="minorHAnsi"/>
        </w:rPr>
        <w:t xml:space="preserve">Pomoći iz državnog proračuna Agencije za mobilnost ERASMUS+ „Aktivno uči-planet ne muči“  Edukacija i mobilnost nastavnika i učenika s ciljem unaprjeđenja nastave i postizanja ciljeva Europske komisije. </w:t>
      </w:r>
      <w:bookmarkStart w:id="14" w:name="_Hlk162347015"/>
      <w:r>
        <w:rPr>
          <w:rFonts w:eastAsiaTheme="minorHAnsi"/>
        </w:rPr>
        <w:t xml:space="preserve">Prenesena sredstva iz </w:t>
      </w:r>
      <w:proofErr w:type="spellStart"/>
      <w:r>
        <w:rPr>
          <w:rFonts w:eastAsiaTheme="minorHAnsi"/>
        </w:rPr>
        <w:t>2022.g</w:t>
      </w:r>
      <w:proofErr w:type="spellEnd"/>
      <w:r>
        <w:rPr>
          <w:rFonts w:eastAsiaTheme="minorHAnsi"/>
        </w:rPr>
        <w:t>. potrošena su prema planu</w:t>
      </w:r>
      <w:bookmarkEnd w:id="14"/>
    </w:p>
    <w:p w14:paraId="6BFB2C2F" w14:textId="77777777" w:rsidR="00360FB1" w:rsidRDefault="00360FB1">
      <w:pPr>
        <w:spacing w:after="160" w:line="259" w:lineRule="auto"/>
        <w:jc w:val="both"/>
        <w:rPr>
          <w:rFonts w:eastAsiaTheme="minorHAnsi"/>
          <w:b/>
        </w:rPr>
      </w:pPr>
    </w:p>
    <w:p w14:paraId="1DDAF7B2" w14:textId="77777777" w:rsidR="00360FB1" w:rsidRDefault="00000000">
      <w:pPr>
        <w:spacing w:after="160" w:line="259" w:lineRule="auto"/>
        <w:jc w:val="both"/>
        <w:rPr>
          <w:rFonts w:eastAsiaTheme="minorHAnsi"/>
        </w:rPr>
      </w:pPr>
      <w:proofErr w:type="spellStart"/>
      <w:r>
        <w:rPr>
          <w:rFonts w:eastAsiaTheme="minorHAnsi"/>
          <w:b/>
        </w:rPr>
        <w:t>A120812</w:t>
      </w:r>
      <w:proofErr w:type="spellEnd"/>
      <w:r>
        <w:rPr>
          <w:rFonts w:eastAsiaTheme="minorHAnsi"/>
          <w:b/>
        </w:rPr>
        <w:t xml:space="preserve"> Programi školskih kurikuluma </w:t>
      </w:r>
      <w:proofErr w:type="spellStart"/>
      <w:r>
        <w:rPr>
          <w:rFonts w:eastAsiaTheme="minorHAnsi"/>
          <w:b/>
        </w:rPr>
        <w:t>SŠ</w:t>
      </w:r>
      <w:proofErr w:type="spellEnd"/>
    </w:p>
    <w:p w14:paraId="745D1B70" w14:textId="77777777" w:rsidR="00360FB1" w:rsidRDefault="00000000">
      <w:pPr>
        <w:spacing w:after="160" w:line="259" w:lineRule="auto"/>
        <w:jc w:val="both"/>
        <w:rPr>
          <w:rFonts w:eastAsiaTheme="minorHAnsi"/>
        </w:rPr>
      </w:pPr>
      <w:r>
        <w:rPr>
          <w:rFonts w:eastAsiaTheme="minorHAnsi"/>
          <w:i/>
        </w:rPr>
        <w:t xml:space="preserve">Izvor financiranja 5.8.2 OSTALE POMOĆI </w:t>
      </w:r>
      <w:proofErr w:type="spellStart"/>
      <w:r>
        <w:rPr>
          <w:rFonts w:eastAsiaTheme="minorHAnsi"/>
          <w:i/>
        </w:rPr>
        <w:t>PROR.KORISN</w:t>
      </w:r>
      <w:proofErr w:type="spellEnd"/>
      <w:r>
        <w:rPr>
          <w:rFonts w:eastAsiaTheme="minorHAnsi"/>
          <w:i/>
        </w:rPr>
        <w:t xml:space="preserve"> prenesena sredstva - </w:t>
      </w:r>
      <w:r>
        <w:rPr>
          <w:rFonts w:eastAsiaTheme="minorHAnsi"/>
        </w:rPr>
        <w:t>realizacija plana je 100%.</w:t>
      </w:r>
    </w:p>
    <w:p w14:paraId="32F2853C" w14:textId="77777777" w:rsidR="00360FB1" w:rsidRDefault="00000000">
      <w:pPr>
        <w:numPr>
          <w:ilvl w:val="0"/>
          <w:numId w:val="25"/>
        </w:numPr>
        <w:spacing w:after="160" w:line="259" w:lineRule="auto"/>
        <w:contextualSpacing/>
        <w:jc w:val="both"/>
        <w:rPr>
          <w:rFonts w:eastAsiaTheme="minorHAnsi"/>
          <w:b/>
        </w:rPr>
      </w:pPr>
      <w:r>
        <w:rPr>
          <w:rFonts w:eastAsiaTheme="minorHAnsi"/>
        </w:rPr>
        <w:t xml:space="preserve">Školski projekt Podrškom u školi  realiziran je tijekom </w:t>
      </w:r>
      <w:proofErr w:type="spellStart"/>
      <w:r>
        <w:rPr>
          <w:rFonts w:eastAsiaTheme="minorHAnsi"/>
        </w:rPr>
        <w:t>2023.g</w:t>
      </w:r>
      <w:proofErr w:type="spellEnd"/>
      <w:r>
        <w:rPr>
          <w:rFonts w:eastAsiaTheme="minorHAnsi"/>
        </w:rPr>
        <w:t xml:space="preserve">. Prenesena sredstva iz </w:t>
      </w:r>
      <w:proofErr w:type="spellStart"/>
      <w:r>
        <w:rPr>
          <w:rFonts w:eastAsiaTheme="minorHAnsi"/>
        </w:rPr>
        <w:t>2022.g</w:t>
      </w:r>
      <w:proofErr w:type="spellEnd"/>
      <w:r>
        <w:rPr>
          <w:rFonts w:eastAsiaTheme="minorHAnsi"/>
        </w:rPr>
        <w:t>. potrošena su prema planu</w:t>
      </w:r>
    </w:p>
    <w:p w14:paraId="1CEE17DB" w14:textId="77777777" w:rsidR="00360FB1" w:rsidRDefault="00000000">
      <w:pPr>
        <w:spacing w:after="160" w:line="259" w:lineRule="auto"/>
        <w:jc w:val="both"/>
        <w:rPr>
          <w:rFonts w:eastAsiaTheme="minorHAnsi"/>
          <w:b/>
        </w:rPr>
      </w:pPr>
      <w:proofErr w:type="spellStart"/>
      <w:r>
        <w:rPr>
          <w:rFonts w:eastAsiaTheme="minorHAnsi"/>
          <w:b/>
        </w:rPr>
        <w:t>A120813</w:t>
      </w:r>
      <w:proofErr w:type="spellEnd"/>
      <w:r>
        <w:rPr>
          <w:rFonts w:eastAsiaTheme="minorHAnsi"/>
          <w:b/>
        </w:rPr>
        <w:t xml:space="preserve"> Ostale aktivnosti </w:t>
      </w:r>
      <w:proofErr w:type="spellStart"/>
      <w:r>
        <w:rPr>
          <w:rFonts w:eastAsiaTheme="minorHAnsi"/>
          <w:b/>
        </w:rPr>
        <w:t>SŠ</w:t>
      </w:r>
      <w:proofErr w:type="spellEnd"/>
    </w:p>
    <w:p w14:paraId="7515E3DA" w14:textId="77777777" w:rsidR="00360FB1" w:rsidRDefault="00000000">
      <w:pPr>
        <w:spacing w:after="160" w:line="259" w:lineRule="auto"/>
        <w:jc w:val="both"/>
        <w:rPr>
          <w:rFonts w:eastAsiaTheme="minorHAnsi"/>
        </w:rPr>
      </w:pPr>
      <w:r>
        <w:rPr>
          <w:rFonts w:eastAsiaTheme="minorHAnsi"/>
          <w:i/>
        </w:rPr>
        <w:t xml:space="preserve">Izvor financiranja 6.2.1 DONACIJE: </w:t>
      </w:r>
      <w:r>
        <w:rPr>
          <w:rFonts w:eastAsiaTheme="minorHAnsi"/>
        </w:rPr>
        <w:t>realizacija plana 116%</w:t>
      </w:r>
    </w:p>
    <w:p w14:paraId="63D32458" w14:textId="77777777" w:rsidR="00360FB1" w:rsidRDefault="00000000">
      <w:pPr>
        <w:numPr>
          <w:ilvl w:val="0"/>
          <w:numId w:val="25"/>
        </w:numPr>
        <w:spacing w:after="160" w:line="259" w:lineRule="auto"/>
        <w:contextualSpacing/>
        <w:jc w:val="both"/>
        <w:rPr>
          <w:rFonts w:eastAsiaTheme="minorHAnsi"/>
          <w:b/>
        </w:rPr>
      </w:pPr>
      <w:r>
        <w:rPr>
          <w:rFonts w:eastAsiaTheme="minorHAnsi"/>
        </w:rPr>
        <w:t>Realizirano je više donacija od očekivanog</w:t>
      </w:r>
    </w:p>
    <w:p w14:paraId="36263171" w14:textId="77777777" w:rsidR="00360FB1" w:rsidRDefault="00000000">
      <w:pPr>
        <w:spacing w:after="160" w:line="259" w:lineRule="auto"/>
        <w:jc w:val="both"/>
        <w:rPr>
          <w:rFonts w:eastAsiaTheme="minorHAnsi"/>
        </w:rPr>
      </w:pPr>
      <w:r>
        <w:rPr>
          <w:rFonts w:eastAsiaTheme="minorHAnsi"/>
          <w:i/>
        </w:rPr>
        <w:t xml:space="preserve">Izvor financiranja 6.2.2 DONACIJE prenesena sredstva 2022: </w:t>
      </w:r>
      <w:r>
        <w:rPr>
          <w:rFonts w:eastAsiaTheme="minorHAnsi"/>
        </w:rPr>
        <w:t>realizacija plana 100%</w:t>
      </w:r>
    </w:p>
    <w:p w14:paraId="72437DFC" w14:textId="77777777" w:rsidR="00360FB1" w:rsidRDefault="00360FB1">
      <w:pPr>
        <w:jc w:val="both"/>
        <w:rPr>
          <w:rFonts w:eastAsiaTheme="minorEastAsia"/>
          <w:b/>
        </w:rPr>
      </w:pPr>
    </w:p>
    <w:p w14:paraId="224526C2" w14:textId="77777777" w:rsidR="00360FB1" w:rsidRDefault="00000000">
      <w:pPr>
        <w:jc w:val="both"/>
        <w:rPr>
          <w:rFonts w:eastAsiaTheme="minorEastAsia"/>
          <w:b/>
        </w:rPr>
      </w:pPr>
      <w:proofErr w:type="spellStart"/>
      <w:r>
        <w:rPr>
          <w:rFonts w:eastAsiaTheme="minorEastAsia"/>
          <w:b/>
        </w:rPr>
        <w:t>A120814</w:t>
      </w:r>
      <w:proofErr w:type="spellEnd"/>
      <w:r>
        <w:rPr>
          <w:rFonts w:eastAsiaTheme="minorEastAsia"/>
          <w:b/>
        </w:rPr>
        <w:t xml:space="preserve"> Dodatne </w:t>
      </w:r>
      <w:proofErr w:type="spellStart"/>
      <w:r>
        <w:rPr>
          <w:rFonts w:eastAsiaTheme="minorEastAsia"/>
          <w:b/>
        </w:rPr>
        <w:t>djelanosti</w:t>
      </w:r>
      <w:proofErr w:type="spellEnd"/>
      <w:r>
        <w:rPr>
          <w:rFonts w:eastAsiaTheme="minorEastAsia"/>
          <w:b/>
        </w:rPr>
        <w:t xml:space="preserve"> srednjih škola i učeničkih domova</w:t>
      </w:r>
    </w:p>
    <w:p w14:paraId="51EC9DD8" w14:textId="77777777" w:rsidR="00360FB1" w:rsidRDefault="00000000">
      <w:pPr>
        <w:spacing w:after="160" w:line="259" w:lineRule="auto"/>
        <w:jc w:val="both"/>
        <w:rPr>
          <w:rFonts w:eastAsiaTheme="minorHAnsi"/>
        </w:rPr>
      </w:pPr>
      <w:r>
        <w:rPr>
          <w:rFonts w:eastAsiaTheme="minorHAnsi"/>
          <w:i/>
        </w:rPr>
        <w:t xml:space="preserve">Izvor 3.2.1  VLASTITI PRIHODI: </w:t>
      </w:r>
      <w:r>
        <w:rPr>
          <w:rFonts w:eastAsiaTheme="minorHAnsi"/>
        </w:rPr>
        <w:t>realizacija plana 98%</w:t>
      </w:r>
    </w:p>
    <w:p w14:paraId="7D70383D" w14:textId="77777777" w:rsidR="00360FB1" w:rsidRDefault="00000000">
      <w:pPr>
        <w:jc w:val="both"/>
        <w:rPr>
          <w:rFonts w:eastAsiaTheme="minorEastAsia"/>
        </w:rPr>
      </w:pPr>
      <w:r>
        <w:rPr>
          <w:rFonts w:eastAsiaTheme="minorEastAsia"/>
        </w:rPr>
        <w:t xml:space="preserve">Izvor 3.2.2   </w:t>
      </w:r>
      <w:r>
        <w:rPr>
          <w:rFonts w:eastAsiaTheme="minorEastAsia"/>
          <w:i/>
        </w:rPr>
        <w:t xml:space="preserve">VLASTITA SREDSTVA prenesena sredstva: </w:t>
      </w:r>
      <w:r>
        <w:rPr>
          <w:rFonts w:eastAsiaTheme="minorEastAsia"/>
        </w:rPr>
        <w:t>realizacija plana 100%</w:t>
      </w:r>
    </w:p>
    <w:p w14:paraId="552A7505" w14:textId="77777777" w:rsidR="00360FB1" w:rsidRDefault="00360FB1">
      <w:pPr>
        <w:spacing w:after="160" w:line="259" w:lineRule="auto"/>
        <w:jc w:val="both"/>
        <w:rPr>
          <w:rFonts w:eastAsiaTheme="minorHAnsi"/>
        </w:rPr>
      </w:pPr>
    </w:p>
    <w:p w14:paraId="58D81A34" w14:textId="77777777" w:rsidR="00360FB1" w:rsidRDefault="00000000">
      <w:pPr>
        <w:jc w:val="both"/>
        <w:rPr>
          <w:rFonts w:eastAsiaTheme="minorEastAsia"/>
          <w:b/>
        </w:rPr>
      </w:pPr>
      <w:proofErr w:type="spellStart"/>
      <w:r>
        <w:rPr>
          <w:rFonts w:eastAsiaTheme="minorEastAsia"/>
          <w:b/>
        </w:rPr>
        <w:t>A120820</w:t>
      </w:r>
      <w:proofErr w:type="spellEnd"/>
      <w:r>
        <w:rPr>
          <w:rFonts w:eastAsiaTheme="minorEastAsia"/>
          <w:b/>
        </w:rPr>
        <w:t xml:space="preserve"> Opskrba higijenskim potrepštinama</w:t>
      </w:r>
    </w:p>
    <w:p w14:paraId="7572317A" w14:textId="77777777" w:rsidR="00360FB1" w:rsidRDefault="00000000">
      <w:pPr>
        <w:jc w:val="both"/>
        <w:rPr>
          <w:rFonts w:eastAsiaTheme="minorHAnsi"/>
        </w:rPr>
      </w:pPr>
      <w:r>
        <w:rPr>
          <w:rFonts w:eastAsiaTheme="minorHAnsi"/>
          <w:i/>
        </w:rPr>
        <w:t xml:space="preserve">Izvor financiranja 5.8.1. OSTALE POMOĆI PRORAČUNSKI KORISNICI </w:t>
      </w:r>
      <w:proofErr w:type="spellStart"/>
      <w:r>
        <w:rPr>
          <w:rFonts w:eastAsiaTheme="minorHAnsi"/>
          <w:i/>
        </w:rPr>
        <w:t>MZO</w:t>
      </w:r>
      <w:proofErr w:type="spellEnd"/>
      <w:r>
        <w:rPr>
          <w:rFonts w:eastAsiaTheme="minorHAnsi"/>
          <w:i/>
        </w:rPr>
        <w:t xml:space="preserve"> –</w:t>
      </w:r>
      <w:r>
        <w:rPr>
          <w:rFonts w:eastAsiaTheme="minorHAnsi"/>
          <w:b/>
        </w:rPr>
        <w:t xml:space="preserve"> </w:t>
      </w:r>
      <w:r>
        <w:rPr>
          <w:rFonts w:eastAsiaTheme="minorHAnsi"/>
        </w:rPr>
        <w:t xml:space="preserve">realizacija plana </w:t>
      </w:r>
    </w:p>
    <w:p w14:paraId="38E10770" w14:textId="77777777" w:rsidR="00360FB1" w:rsidRDefault="00000000">
      <w:pPr>
        <w:spacing w:after="160" w:line="259" w:lineRule="auto"/>
        <w:jc w:val="both"/>
        <w:rPr>
          <w:rFonts w:eastAsiaTheme="minorHAnsi"/>
          <w:b/>
        </w:rPr>
      </w:pPr>
      <w:proofErr w:type="spellStart"/>
      <w:r>
        <w:rPr>
          <w:rFonts w:eastAsiaTheme="minorHAnsi"/>
          <w:b/>
        </w:rPr>
        <w:t>K120807</w:t>
      </w:r>
      <w:proofErr w:type="spellEnd"/>
      <w:r>
        <w:rPr>
          <w:rFonts w:eastAsiaTheme="minorHAnsi"/>
          <w:b/>
        </w:rPr>
        <w:t xml:space="preserve"> Energetska obnova školskih objekata – kapitalna ulaganja DNŽ </w:t>
      </w:r>
    </w:p>
    <w:p w14:paraId="2BE71FBE" w14:textId="77777777" w:rsidR="00360FB1" w:rsidRDefault="00000000">
      <w:pPr>
        <w:spacing w:after="160" w:line="259" w:lineRule="auto"/>
        <w:jc w:val="both"/>
        <w:rPr>
          <w:rFonts w:eastAsiaTheme="minorHAnsi"/>
        </w:rPr>
      </w:pPr>
      <w:r>
        <w:rPr>
          <w:rFonts w:eastAsiaTheme="minorHAnsi"/>
          <w:i/>
        </w:rPr>
        <w:t>Izvor financiranja 1.1.1 OPĆI PRIHODI I PRIMICI DNŽ:</w:t>
      </w:r>
      <w:r>
        <w:rPr>
          <w:rFonts w:eastAsiaTheme="minorHAnsi"/>
        </w:rPr>
        <w:t xml:space="preserve"> realizacija plana 100%</w:t>
      </w:r>
    </w:p>
    <w:p w14:paraId="5CB97D82" w14:textId="77777777" w:rsidR="00360FB1" w:rsidRDefault="00000000">
      <w:pPr>
        <w:spacing w:after="160" w:line="259" w:lineRule="auto"/>
        <w:jc w:val="both"/>
        <w:rPr>
          <w:rFonts w:eastAsiaTheme="minorHAnsi"/>
        </w:rPr>
      </w:pPr>
      <w:r>
        <w:rPr>
          <w:rFonts w:eastAsiaTheme="minorHAnsi"/>
          <w:i/>
        </w:rPr>
        <w:t>Izvor financiranja 5.2.1 Ostale pomoći DNŽ:</w:t>
      </w:r>
      <w:r>
        <w:rPr>
          <w:rFonts w:eastAsiaTheme="minorHAnsi"/>
        </w:rPr>
        <w:t xml:space="preserve"> realizacija plana 0%</w:t>
      </w:r>
    </w:p>
    <w:p w14:paraId="5310DAFD" w14:textId="77777777" w:rsidR="00360FB1" w:rsidRDefault="00000000">
      <w:pPr>
        <w:numPr>
          <w:ilvl w:val="0"/>
          <w:numId w:val="25"/>
        </w:numPr>
        <w:spacing w:after="160" w:line="259" w:lineRule="auto"/>
        <w:contextualSpacing/>
        <w:jc w:val="both"/>
        <w:rPr>
          <w:rFonts w:eastAsiaTheme="minorHAnsi"/>
        </w:rPr>
      </w:pPr>
      <w:r>
        <w:rPr>
          <w:rFonts w:eastAsiaTheme="minorHAnsi"/>
        </w:rPr>
        <w:t>Izostala je planirana uplata DNŽ za obnovu dvorane</w:t>
      </w:r>
    </w:p>
    <w:p w14:paraId="48ADF1ED" w14:textId="77777777" w:rsidR="00360FB1" w:rsidRDefault="00000000">
      <w:pPr>
        <w:spacing w:after="160" w:line="259" w:lineRule="auto"/>
        <w:jc w:val="both"/>
        <w:rPr>
          <w:rFonts w:eastAsiaTheme="minorHAnsi"/>
        </w:rPr>
      </w:pPr>
      <w:r>
        <w:rPr>
          <w:rFonts w:eastAsiaTheme="minorHAnsi"/>
          <w:i/>
        </w:rPr>
        <w:t>Izvor financiranja 5.2.2 OSTALE POMOĆI DNŽ prenesena sredstva:</w:t>
      </w:r>
      <w:r>
        <w:rPr>
          <w:rFonts w:eastAsiaTheme="minorHAnsi"/>
        </w:rPr>
        <w:t xml:space="preserve"> realizacija plana 100%</w:t>
      </w:r>
    </w:p>
    <w:p w14:paraId="5426FF04" w14:textId="77777777" w:rsidR="00360FB1" w:rsidRDefault="00000000">
      <w:pPr>
        <w:spacing w:after="160" w:line="259" w:lineRule="auto"/>
        <w:jc w:val="both"/>
        <w:rPr>
          <w:rFonts w:eastAsiaTheme="minorHAnsi"/>
        </w:rPr>
      </w:pPr>
      <w:r>
        <w:rPr>
          <w:rFonts w:eastAsiaTheme="minorHAnsi"/>
          <w:b/>
        </w:rPr>
        <w:lastRenderedPageBreak/>
        <w:t>Podaci o stanju novčanih sredstava</w:t>
      </w:r>
      <w:r>
        <w:rPr>
          <w:rFonts w:eastAsiaTheme="minorHAnsi"/>
        </w:rPr>
        <w:t xml:space="preserve"> na dan 1.1.2023. su  33.261,32 </w:t>
      </w:r>
      <w:proofErr w:type="spellStart"/>
      <w:r>
        <w:rPr>
          <w:rFonts w:eastAsiaTheme="minorHAnsi"/>
        </w:rPr>
        <w:t>eur</w:t>
      </w:r>
      <w:proofErr w:type="spellEnd"/>
      <w:r>
        <w:rPr>
          <w:rFonts w:eastAsiaTheme="minorHAnsi"/>
        </w:rPr>
        <w:t xml:space="preserve">, a na dan 31.12.2023. su 15.277,46 </w:t>
      </w:r>
      <w:proofErr w:type="spellStart"/>
      <w:r>
        <w:rPr>
          <w:rFonts w:eastAsiaTheme="minorHAnsi"/>
        </w:rPr>
        <w:t>eur</w:t>
      </w:r>
      <w:proofErr w:type="spellEnd"/>
      <w:r>
        <w:rPr>
          <w:rFonts w:eastAsiaTheme="minorHAnsi"/>
        </w:rPr>
        <w:t>.</w:t>
      </w:r>
    </w:p>
    <w:p w14:paraId="77122832" w14:textId="77777777" w:rsidR="00360FB1" w:rsidRDefault="00000000">
      <w:pPr>
        <w:spacing w:after="160" w:line="259" w:lineRule="auto"/>
        <w:jc w:val="both"/>
        <w:rPr>
          <w:rFonts w:eastAsiaTheme="minorHAnsi"/>
          <w:b/>
        </w:rPr>
      </w:pPr>
      <w:r>
        <w:rPr>
          <w:rFonts w:eastAsiaTheme="minorHAnsi"/>
          <w:b/>
        </w:rPr>
        <w:t>Fondovi EU</w:t>
      </w:r>
    </w:p>
    <w:p w14:paraId="0E9D0E03" w14:textId="77777777" w:rsidR="00360FB1" w:rsidRDefault="00000000">
      <w:pPr>
        <w:spacing w:after="160" w:line="259" w:lineRule="auto"/>
        <w:jc w:val="both"/>
        <w:rPr>
          <w:rFonts w:eastAsiaTheme="minorHAnsi"/>
        </w:rPr>
      </w:pPr>
      <w:r>
        <w:rPr>
          <w:rFonts w:eastAsiaTheme="minorHAnsi"/>
        </w:rPr>
        <w:t xml:space="preserve">Projekt „Aktivno uči-planet ne muči“  završna isplata u 2023.  </w:t>
      </w:r>
      <w:proofErr w:type="spellStart"/>
      <w:r>
        <w:rPr>
          <w:rFonts w:eastAsiaTheme="minorHAnsi"/>
        </w:rPr>
        <w:t>5.721eur</w:t>
      </w:r>
      <w:proofErr w:type="spellEnd"/>
      <w:r>
        <w:rPr>
          <w:rFonts w:eastAsiaTheme="minorHAnsi"/>
        </w:rPr>
        <w:t xml:space="preserve"> i trošak u istom iznosu.</w:t>
      </w:r>
    </w:p>
    <w:p w14:paraId="3A2F48B4" w14:textId="77777777" w:rsidR="00360FB1" w:rsidRDefault="00000000">
      <w:pPr>
        <w:jc w:val="both"/>
        <w:rPr>
          <w:rFonts w:eastAsiaTheme="minorEastAsia"/>
        </w:rPr>
      </w:pPr>
      <w:r>
        <w:rPr>
          <w:rFonts w:eastAsiaTheme="minorEastAsia"/>
        </w:rPr>
        <w:t xml:space="preserve">Projekt Edukacija i mobilnost nastavnika i učenika s ciljem unaprjeđenja nastave i postizanja ciljeva Europske komisije... uplata u </w:t>
      </w:r>
      <w:proofErr w:type="spellStart"/>
      <w:r>
        <w:rPr>
          <w:rFonts w:eastAsiaTheme="minorEastAsia"/>
        </w:rPr>
        <w:t>2023.g</w:t>
      </w:r>
      <w:proofErr w:type="spellEnd"/>
      <w:r>
        <w:rPr>
          <w:rFonts w:eastAsiaTheme="minorEastAsia"/>
        </w:rPr>
        <w:t xml:space="preserve">. 23.256 </w:t>
      </w:r>
      <w:proofErr w:type="spellStart"/>
      <w:r>
        <w:rPr>
          <w:rFonts w:eastAsiaTheme="minorEastAsia"/>
        </w:rPr>
        <w:t>eur</w:t>
      </w:r>
      <w:proofErr w:type="spellEnd"/>
      <w:r>
        <w:rPr>
          <w:rFonts w:eastAsiaTheme="minorEastAsia"/>
        </w:rPr>
        <w:t xml:space="preserve">, trošak u </w:t>
      </w:r>
      <w:proofErr w:type="spellStart"/>
      <w:r>
        <w:rPr>
          <w:rFonts w:eastAsiaTheme="minorEastAsia"/>
        </w:rPr>
        <w:t>2023.g</w:t>
      </w:r>
      <w:proofErr w:type="spellEnd"/>
      <w:r>
        <w:rPr>
          <w:rFonts w:eastAsiaTheme="minorEastAsia"/>
        </w:rPr>
        <w:t xml:space="preserve">. 16.784 </w:t>
      </w:r>
      <w:proofErr w:type="spellStart"/>
      <w:r>
        <w:rPr>
          <w:rFonts w:eastAsiaTheme="minorEastAsia"/>
        </w:rPr>
        <w:t>eur</w:t>
      </w:r>
      <w:proofErr w:type="spellEnd"/>
    </w:p>
    <w:p w14:paraId="43050366" w14:textId="77777777" w:rsidR="00360FB1" w:rsidRDefault="00000000">
      <w:pPr>
        <w:jc w:val="both"/>
        <w:rPr>
          <w:rFonts w:eastAsiaTheme="minorEastAsia"/>
        </w:rPr>
      </w:pPr>
      <w:proofErr w:type="spellStart"/>
      <w:r>
        <w:rPr>
          <w:rFonts w:eastAsiaTheme="minorEastAsia"/>
        </w:rPr>
        <w:t>AMPEU</w:t>
      </w:r>
      <w:proofErr w:type="spellEnd"/>
      <w:r>
        <w:rPr>
          <w:rFonts w:eastAsiaTheme="minorEastAsia"/>
        </w:rPr>
        <w:t xml:space="preserve"> Trošak </w:t>
      </w:r>
      <w:proofErr w:type="spellStart"/>
      <w:r>
        <w:rPr>
          <w:rFonts w:eastAsiaTheme="minorEastAsia"/>
        </w:rPr>
        <w:t>sl.puta</w:t>
      </w:r>
      <w:proofErr w:type="spellEnd"/>
      <w:r>
        <w:rPr>
          <w:rFonts w:eastAsiaTheme="minorEastAsia"/>
        </w:rPr>
        <w:t xml:space="preserve"> voditelja projekta ... uplata i trošak u iznosu od 448 </w:t>
      </w:r>
      <w:proofErr w:type="spellStart"/>
      <w:r>
        <w:rPr>
          <w:rFonts w:eastAsiaTheme="minorEastAsia"/>
        </w:rPr>
        <w:t>eur</w:t>
      </w:r>
      <w:proofErr w:type="spellEnd"/>
    </w:p>
    <w:p w14:paraId="32602A03" w14:textId="77777777" w:rsidR="00360FB1" w:rsidRDefault="00360FB1">
      <w:pPr>
        <w:jc w:val="both"/>
        <w:rPr>
          <w:rFonts w:eastAsiaTheme="minorEastAsia"/>
        </w:rPr>
      </w:pPr>
    </w:p>
    <w:p w14:paraId="2E387348" w14:textId="77777777" w:rsidR="00360FB1" w:rsidRDefault="00000000">
      <w:pPr>
        <w:jc w:val="both"/>
        <w:rPr>
          <w:rFonts w:eastAsiaTheme="minorEastAsia"/>
          <w:b/>
        </w:rPr>
      </w:pPr>
      <w:r>
        <w:rPr>
          <w:rFonts w:eastAsiaTheme="minorEastAsia"/>
          <w:b/>
        </w:rPr>
        <w:t>GIMNAZIJA METKOVIĆ</w:t>
      </w:r>
    </w:p>
    <w:p w14:paraId="46AB61DB" w14:textId="77777777" w:rsidR="00360FB1" w:rsidRDefault="00000000">
      <w:pPr>
        <w:jc w:val="both"/>
      </w:pPr>
      <w:r>
        <w:t xml:space="preserve">Sukladno čl. 76. st. 3. Zakona o proračunu (NN 144/21) i Pravilnika o polugodišnjem i godišnjem izvršenju proračuna i financijskog plana (NN 85/23), propisana je obveza i sadržaj izvještavanja o polugodišnjem i godišnjem izvršenju financijskog plana. Pitanjem br. 62 Upitnika o fiskalnoj odgovornosti , koji se </w:t>
      </w:r>
      <w:proofErr w:type="spellStart"/>
      <w:r>
        <w:t>sastavlju</w:t>
      </w:r>
      <w:proofErr w:type="spellEnd"/>
      <w:r>
        <w:t xml:space="preserve"> sukladno Uredbi o sastavljanju i predaji Izjave o fiskalnoj odgovornosti (NN 95/19) traži se izrada Izvještaja o izvršenju financijskog plana, te dostavu istoga upravljačkom tijelu proračunskog korisnika. Zakon o proračunu u čl. 81. propisuje da se Izvještaj o izvršenju financijskog plana sastoji od općeg i posebnog dijela, i obrazloženja. </w:t>
      </w:r>
    </w:p>
    <w:p w14:paraId="37D5DA16" w14:textId="77777777" w:rsidR="00360FB1" w:rsidRDefault="00360FB1">
      <w:pPr>
        <w:jc w:val="both"/>
      </w:pPr>
    </w:p>
    <w:p w14:paraId="221C5B6E" w14:textId="77777777" w:rsidR="00360FB1" w:rsidRDefault="00000000">
      <w:pPr>
        <w:jc w:val="both"/>
      </w:pPr>
      <w:r>
        <w:t xml:space="preserve">Gimnazija Metković posluje u skladu sa Zakonom o odgoju i obrazovanju u osnovnoj i srednjoj školi te Statutom škole. Vodi proračunsko računovodstvo temeljem Pravilnika o proračunskom računovodstvu i Računskom planu, a financijske izvještaje sastavlja i predaje u skladu s odredbama Pravilnika o financijskom izvještavanju u proračunskom računovodstvu.     </w:t>
      </w:r>
    </w:p>
    <w:p w14:paraId="34EC51D8" w14:textId="77777777" w:rsidR="00360FB1" w:rsidRDefault="00360FB1">
      <w:pPr>
        <w:jc w:val="both"/>
      </w:pPr>
    </w:p>
    <w:p w14:paraId="690C9EDD" w14:textId="77777777" w:rsidR="00360FB1" w:rsidRDefault="00000000">
      <w:pPr>
        <w:jc w:val="both"/>
      </w:pPr>
      <w:r>
        <w:t>Gimnazija Metković kao proračunski korisnik proračuna jedinice lokalne i područne (regionalne) samouprave financira se iz sljedećih izvora: DNŽ (opći prihodi i primici, investicijska ulaganja, natjecanja), Vlastitih izvora prihoda, Prihoda za posebne namjene, Pomoći iz državnog proračuna (</w:t>
      </w:r>
      <w:proofErr w:type="spellStart"/>
      <w:r>
        <w:t>MZO</w:t>
      </w:r>
      <w:proofErr w:type="spellEnd"/>
      <w:r>
        <w:t xml:space="preserve">) i donacija. Najznačajniji udio rashoda su plaće i materijalna prava zaposlenika, rashodi za materijal i energiju, rashodi za usluge. </w:t>
      </w:r>
    </w:p>
    <w:p w14:paraId="2437647F" w14:textId="77777777" w:rsidR="00360FB1" w:rsidRPr="003E3FF1" w:rsidRDefault="00000000">
      <w:pPr>
        <w:jc w:val="both"/>
        <w:rPr>
          <w:lang w:val="fr-FR"/>
        </w:rPr>
      </w:pPr>
      <w:r>
        <w:t xml:space="preserve">Gimnazija Metković </w:t>
      </w:r>
      <w:proofErr w:type="spellStart"/>
      <w:r w:rsidRPr="003E3FF1">
        <w:rPr>
          <w:lang w:val="fr-FR"/>
        </w:rPr>
        <w:t>uključena</w:t>
      </w:r>
      <w:proofErr w:type="spellEnd"/>
      <w:r w:rsidRPr="003E3FF1">
        <w:rPr>
          <w:lang w:val="fr-FR"/>
        </w:rPr>
        <w:t xml:space="preserve"> je u </w:t>
      </w:r>
      <w:proofErr w:type="spellStart"/>
      <w:r w:rsidRPr="003E3FF1">
        <w:rPr>
          <w:lang w:val="fr-FR"/>
        </w:rPr>
        <w:t>više</w:t>
      </w:r>
      <w:proofErr w:type="spellEnd"/>
      <w:r w:rsidRPr="003E3FF1">
        <w:rPr>
          <w:lang w:val="fr-FR"/>
        </w:rPr>
        <w:t xml:space="preserve"> EU </w:t>
      </w:r>
      <w:proofErr w:type="spellStart"/>
      <w:r w:rsidRPr="003E3FF1">
        <w:rPr>
          <w:lang w:val="fr-FR"/>
        </w:rPr>
        <w:t>projekata</w:t>
      </w:r>
      <w:proofErr w:type="spellEnd"/>
      <w:r w:rsidRPr="003E3FF1">
        <w:rPr>
          <w:lang w:val="fr-FR"/>
        </w:rPr>
        <w:t xml:space="preserve"> </w:t>
      </w:r>
      <w:proofErr w:type="spellStart"/>
      <w:r w:rsidRPr="003E3FF1">
        <w:rPr>
          <w:lang w:val="fr-FR"/>
        </w:rPr>
        <w:t>programa</w:t>
      </w:r>
      <w:proofErr w:type="spellEnd"/>
      <w:r w:rsidRPr="003E3FF1">
        <w:rPr>
          <w:lang w:val="fr-FR"/>
        </w:rPr>
        <w:t xml:space="preserve"> </w:t>
      </w:r>
      <w:proofErr w:type="spellStart"/>
      <w:r w:rsidRPr="003E3FF1">
        <w:rPr>
          <w:lang w:val="fr-FR"/>
        </w:rPr>
        <w:t>mobilnosti</w:t>
      </w:r>
      <w:proofErr w:type="spellEnd"/>
      <w:r w:rsidRPr="003E3FF1">
        <w:rPr>
          <w:lang w:val="fr-FR"/>
        </w:rPr>
        <w:t xml:space="preserve"> Erasmus+.</w:t>
      </w:r>
    </w:p>
    <w:p w14:paraId="7C17184D" w14:textId="77777777" w:rsidR="00360FB1" w:rsidRPr="003E3FF1" w:rsidRDefault="00360FB1">
      <w:pPr>
        <w:jc w:val="both"/>
        <w:rPr>
          <w:lang w:val="fr-FR"/>
        </w:rPr>
      </w:pPr>
    </w:p>
    <w:p w14:paraId="1D0C3CB5" w14:textId="77777777" w:rsidR="00360FB1" w:rsidRPr="003E3FF1" w:rsidRDefault="00000000">
      <w:pPr>
        <w:jc w:val="both"/>
        <w:rPr>
          <w:lang w:val="fr-FR"/>
        </w:rPr>
      </w:pPr>
      <w:r w:rsidRPr="003E3FF1">
        <w:rPr>
          <w:lang w:val="fr-FR"/>
        </w:rPr>
        <w:t xml:space="preserve">U </w:t>
      </w:r>
      <w:proofErr w:type="spellStart"/>
      <w:r w:rsidRPr="003E3FF1">
        <w:rPr>
          <w:lang w:val="fr-FR"/>
        </w:rPr>
        <w:t>izvještajnom</w:t>
      </w:r>
      <w:proofErr w:type="spellEnd"/>
      <w:r w:rsidRPr="003E3FF1">
        <w:rPr>
          <w:lang w:val="fr-FR"/>
        </w:rPr>
        <w:t xml:space="preserve"> </w:t>
      </w:r>
      <w:proofErr w:type="spellStart"/>
      <w:r w:rsidRPr="003E3FF1">
        <w:rPr>
          <w:lang w:val="fr-FR"/>
        </w:rPr>
        <w:t>razdoblju</w:t>
      </w:r>
      <w:proofErr w:type="spellEnd"/>
      <w:r w:rsidRPr="003E3FF1">
        <w:rPr>
          <w:lang w:val="fr-FR"/>
        </w:rPr>
        <w:t xml:space="preserve"> 1.12023. - 31.12.2023. godine, </w:t>
      </w:r>
      <w:proofErr w:type="spellStart"/>
      <w:r w:rsidRPr="003E3FF1">
        <w:rPr>
          <w:lang w:val="fr-FR"/>
        </w:rPr>
        <w:t>Gimnazija</w:t>
      </w:r>
      <w:proofErr w:type="spellEnd"/>
      <w:r w:rsidRPr="003E3FF1">
        <w:rPr>
          <w:lang w:val="fr-FR"/>
        </w:rPr>
        <w:t xml:space="preserve">. </w:t>
      </w:r>
      <w:proofErr w:type="spellStart"/>
      <w:r w:rsidRPr="003E3FF1">
        <w:rPr>
          <w:lang w:val="fr-FR"/>
        </w:rPr>
        <w:t>Najznačajniji</w:t>
      </w:r>
      <w:proofErr w:type="spellEnd"/>
      <w:r w:rsidRPr="003E3FF1">
        <w:rPr>
          <w:lang w:val="fr-FR"/>
        </w:rPr>
        <w:t xml:space="preserve"> </w:t>
      </w:r>
      <w:proofErr w:type="spellStart"/>
      <w:r w:rsidRPr="003E3FF1">
        <w:rPr>
          <w:lang w:val="fr-FR"/>
        </w:rPr>
        <w:t>izvor</w:t>
      </w:r>
      <w:proofErr w:type="spellEnd"/>
      <w:r w:rsidRPr="003E3FF1">
        <w:rPr>
          <w:lang w:val="fr-FR"/>
        </w:rPr>
        <w:t xml:space="preserve"> prihoda i primitaka i s </w:t>
      </w:r>
      <w:proofErr w:type="spellStart"/>
      <w:r w:rsidRPr="003E3FF1">
        <w:rPr>
          <w:lang w:val="fr-FR"/>
        </w:rPr>
        <w:t>njima</w:t>
      </w:r>
      <w:proofErr w:type="spellEnd"/>
      <w:r w:rsidRPr="003E3FF1">
        <w:rPr>
          <w:lang w:val="fr-FR"/>
        </w:rPr>
        <w:t xml:space="preserve"> </w:t>
      </w:r>
      <w:proofErr w:type="spellStart"/>
      <w:r w:rsidRPr="003E3FF1">
        <w:rPr>
          <w:lang w:val="fr-FR"/>
        </w:rPr>
        <w:t>povezanih</w:t>
      </w:r>
      <w:proofErr w:type="spellEnd"/>
      <w:r w:rsidRPr="003E3FF1">
        <w:rPr>
          <w:lang w:val="fr-FR"/>
        </w:rPr>
        <w:t xml:space="preserve"> </w:t>
      </w:r>
      <w:proofErr w:type="spellStart"/>
      <w:r w:rsidRPr="003E3FF1">
        <w:rPr>
          <w:lang w:val="fr-FR"/>
        </w:rPr>
        <w:t>rashoda</w:t>
      </w:r>
      <w:proofErr w:type="spellEnd"/>
      <w:r w:rsidRPr="003E3FF1">
        <w:rPr>
          <w:lang w:val="fr-FR"/>
        </w:rPr>
        <w:t xml:space="preserve"> i </w:t>
      </w:r>
      <w:proofErr w:type="spellStart"/>
      <w:r w:rsidRPr="003E3FF1">
        <w:rPr>
          <w:lang w:val="fr-FR"/>
        </w:rPr>
        <w:t>izdataka</w:t>
      </w:r>
      <w:proofErr w:type="spellEnd"/>
      <w:r w:rsidRPr="003E3FF1">
        <w:rPr>
          <w:lang w:val="fr-FR"/>
        </w:rPr>
        <w:t xml:space="preserve"> poslovanja </w:t>
      </w:r>
      <w:proofErr w:type="spellStart"/>
      <w:r w:rsidRPr="003E3FF1">
        <w:rPr>
          <w:lang w:val="fr-FR"/>
        </w:rPr>
        <w:t>čine</w:t>
      </w:r>
      <w:proofErr w:type="spellEnd"/>
      <w:r w:rsidRPr="003E3FF1">
        <w:rPr>
          <w:lang w:val="fr-FR"/>
        </w:rPr>
        <w:t xml:space="preserve"> </w:t>
      </w:r>
      <w:proofErr w:type="spellStart"/>
      <w:r w:rsidRPr="003E3FF1">
        <w:rPr>
          <w:lang w:val="fr-FR"/>
        </w:rPr>
        <w:t>novčana</w:t>
      </w:r>
      <w:proofErr w:type="spellEnd"/>
      <w:r w:rsidRPr="003E3FF1">
        <w:rPr>
          <w:lang w:val="fr-FR"/>
        </w:rPr>
        <w:t xml:space="preserve"> sredstva </w:t>
      </w:r>
      <w:proofErr w:type="spellStart"/>
      <w:r w:rsidRPr="003E3FF1">
        <w:rPr>
          <w:lang w:val="fr-FR"/>
        </w:rPr>
        <w:t>doznačena</w:t>
      </w:r>
      <w:proofErr w:type="spellEnd"/>
      <w:r w:rsidRPr="003E3FF1">
        <w:rPr>
          <w:lang w:val="fr-FR"/>
        </w:rPr>
        <w:t xml:space="preserve"> </w:t>
      </w:r>
      <w:proofErr w:type="spellStart"/>
      <w:r w:rsidRPr="003E3FF1">
        <w:rPr>
          <w:lang w:val="fr-FR"/>
        </w:rPr>
        <w:t>iz</w:t>
      </w:r>
      <w:proofErr w:type="spellEnd"/>
      <w:r w:rsidRPr="003E3FF1">
        <w:rPr>
          <w:lang w:val="fr-FR"/>
        </w:rPr>
        <w:t xml:space="preserve"> </w:t>
      </w:r>
      <w:proofErr w:type="spellStart"/>
      <w:r w:rsidRPr="003E3FF1">
        <w:rPr>
          <w:lang w:val="fr-FR"/>
        </w:rPr>
        <w:t>državnog</w:t>
      </w:r>
      <w:proofErr w:type="spellEnd"/>
      <w:r w:rsidRPr="003E3FF1">
        <w:rPr>
          <w:lang w:val="fr-FR"/>
        </w:rPr>
        <w:t xml:space="preserve"> proračuna (</w:t>
      </w:r>
      <w:proofErr w:type="spellStart"/>
      <w:r w:rsidRPr="003E3FF1">
        <w:rPr>
          <w:lang w:val="fr-FR"/>
        </w:rPr>
        <w:t>MZO</w:t>
      </w:r>
      <w:proofErr w:type="spellEnd"/>
      <w:r w:rsidRPr="003E3FF1">
        <w:rPr>
          <w:lang w:val="fr-FR"/>
        </w:rPr>
        <w:t xml:space="preserve">) </w:t>
      </w:r>
      <w:proofErr w:type="spellStart"/>
      <w:r w:rsidRPr="003E3FF1">
        <w:rPr>
          <w:lang w:val="fr-FR"/>
        </w:rPr>
        <w:t>za</w:t>
      </w:r>
      <w:proofErr w:type="spellEnd"/>
      <w:r w:rsidRPr="003E3FF1">
        <w:rPr>
          <w:lang w:val="fr-FR"/>
        </w:rPr>
        <w:t xml:space="preserve"> financiranje </w:t>
      </w:r>
      <w:proofErr w:type="spellStart"/>
      <w:r w:rsidRPr="003E3FF1">
        <w:rPr>
          <w:lang w:val="fr-FR"/>
        </w:rPr>
        <w:t>plaća</w:t>
      </w:r>
      <w:proofErr w:type="spellEnd"/>
      <w:r w:rsidRPr="003E3FF1">
        <w:rPr>
          <w:lang w:val="fr-FR"/>
        </w:rPr>
        <w:t xml:space="preserve"> i </w:t>
      </w:r>
      <w:proofErr w:type="spellStart"/>
      <w:r w:rsidRPr="003E3FF1">
        <w:rPr>
          <w:lang w:val="fr-FR"/>
        </w:rPr>
        <w:t>materijalnih</w:t>
      </w:r>
      <w:proofErr w:type="spellEnd"/>
      <w:r w:rsidRPr="003E3FF1">
        <w:rPr>
          <w:lang w:val="fr-FR"/>
        </w:rPr>
        <w:t xml:space="preserve"> </w:t>
      </w:r>
      <w:proofErr w:type="spellStart"/>
      <w:r w:rsidRPr="003E3FF1">
        <w:rPr>
          <w:lang w:val="fr-FR"/>
        </w:rPr>
        <w:t>prava</w:t>
      </w:r>
      <w:proofErr w:type="spellEnd"/>
      <w:r w:rsidRPr="003E3FF1">
        <w:rPr>
          <w:lang w:val="fr-FR"/>
        </w:rPr>
        <w:t xml:space="preserve"> </w:t>
      </w:r>
      <w:proofErr w:type="spellStart"/>
      <w:r w:rsidRPr="003E3FF1">
        <w:rPr>
          <w:lang w:val="fr-FR"/>
        </w:rPr>
        <w:t>zaposlenika</w:t>
      </w:r>
      <w:proofErr w:type="spellEnd"/>
      <w:r w:rsidRPr="003E3FF1">
        <w:rPr>
          <w:lang w:val="fr-FR"/>
        </w:rPr>
        <w:t xml:space="preserve">. </w:t>
      </w:r>
      <w:proofErr w:type="spellStart"/>
      <w:r w:rsidRPr="003E3FF1">
        <w:rPr>
          <w:lang w:val="fr-FR"/>
        </w:rPr>
        <w:t>Sljedeći</w:t>
      </w:r>
      <w:proofErr w:type="spellEnd"/>
      <w:r w:rsidRPr="003E3FF1">
        <w:rPr>
          <w:lang w:val="fr-FR"/>
        </w:rPr>
        <w:t xml:space="preserve"> </w:t>
      </w:r>
      <w:proofErr w:type="spellStart"/>
      <w:r w:rsidRPr="003E3FF1">
        <w:rPr>
          <w:lang w:val="fr-FR"/>
        </w:rPr>
        <w:t>najznačajniji</w:t>
      </w:r>
      <w:proofErr w:type="spellEnd"/>
      <w:r w:rsidRPr="003E3FF1">
        <w:rPr>
          <w:lang w:val="fr-FR"/>
        </w:rPr>
        <w:t xml:space="preserve"> </w:t>
      </w:r>
      <w:proofErr w:type="spellStart"/>
      <w:r w:rsidRPr="003E3FF1">
        <w:rPr>
          <w:lang w:val="fr-FR"/>
        </w:rPr>
        <w:t>izvor</w:t>
      </w:r>
      <w:proofErr w:type="spellEnd"/>
      <w:r w:rsidRPr="003E3FF1">
        <w:rPr>
          <w:lang w:val="fr-FR"/>
        </w:rPr>
        <w:t xml:space="preserve"> prihoda i primitaka i s </w:t>
      </w:r>
      <w:proofErr w:type="spellStart"/>
      <w:r w:rsidRPr="003E3FF1">
        <w:rPr>
          <w:lang w:val="fr-FR"/>
        </w:rPr>
        <w:t>njima</w:t>
      </w:r>
      <w:proofErr w:type="spellEnd"/>
      <w:r w:rsidRPr="003E3FF1">
        <w:rPr>
          <w:lang w:val="fr-FR"/>
        </w:rPr>
        <w:t xml:space="preserve"> </w:t>
      </w:r>
      <w:proofErr w:type="spellStart"/>
      <w:r w:rsidRPr="003E3FF1">
        <w:rPr>
          <w:lang w:val="fr-FR"/>
        </w:rPr>
        <w:t>povezanih</w:t>
      </w:r>
      <w:proofErr w:type="spellEnd"/>
      <w:r w:rsidRPr="003E3FF1">
        <w:rPr>
          <w:lang w:val="fr-FR"/>
        </w:rPr>
        <w:t xml:space="preserve"> </w:t>
      </w:r>
      <w:proofErr w:type="spellStart"/>
      <w:r w:rsidRPr="003E3FF1">
        <w:rPr>
          <w:lang w:val="fr-FR"/>
        </w:rPr>
        <w:t>rashoda</w:t>
      </w:r>
      <w:proofErr w:type="spellEnd"/>
      <w:r w:rsidRPr="003E3FF1">
        <w:rPr>
          <w:lang w:val="fr-FR"/>
        </w:rPr>
        <w:t xml:space="preserve"> i </w:t>
      </w:r>
      <w:proofErr w:type="spellStart"/>
      <w:r w:rsidRPr="003E3FF1">
        <w:rPr>
          <w:lang w:val="fr-FR"/>
        </w:rPr>
        <w:t>izdataka</w:t>
      </w:r>
      <w:proofErr w:type="spellEnd"/>
      <w:r w:rsidRPr="003E3FF1">
        <w:rPr>
          <w:lang w:val="fr-FR"/>
        </w:rPr>
        <w:t xml:space="preserve"> su </w:t>
      </w:r>
      <w:proofErr w:type="spellStart"/>
      <w:r w:rsidRPr="003E3FF1">
        <w:rPr>
          <w:lang w:val="fr-FR"/>
        </w:rPr>
        <w:t>novčana</w:t>
      </w:r>
      <w:proofErr w:type="spellEnd"/>
      <w:r w:rsidRPr="003E3FF1">
        <w:rPr>
          <w:lang w:val="fr-FR"/>
        </w:rPr>
        <w:t xml:space="preserve"> sredstava </w:t>
      </w:r>
      <w:proofErr w:type="spellStart"/>
      <w:r w:rsidRPr="003E3FF1">
        <w:rPr>
          <w:lang w:val="fr-FR"/>
        </w:rPr>
        <w:t>od</w:t>
      </w:r>
      <w:proofErr w:type="spellEnd"/>
      <w:r w:rsidRPr="003E3FF1">
        <w:rPr>
          <w:lang w:val="fr-FR"/>
        </w:rPr>
        <w:t xml:space="preserve"> </w:t>
      </w:r>
      <w:proofErr w:type="spellStart"/>
      <w:r w:rsidRPr="003E3FF1">
        <w:rPr>
          <w:lang w:val="fr-FR"/>
        </w:rPr>
        <w:t>strane</w:t>
      </w:r>
      <w:proofErr w:type="spellEnd"/>
      <w:r w:rsidRPr="003E3FF1">
        <w:rPr>
          <w:lang w:val="fr-FR"/>
        </w:rPr>
        <w:t xml:space="preserve"> </w:t>
      </w:r>
      <w:proofErr w:type="spellStart"/>
      <w:r w:rsidRPr="003E3FF1">
        <w:rPr>
          <w:lang w:val="fr-FR"/>
        </w:rPr>
        <w:t>osnivača</w:t>
      </w:r>
      <w:proofErr w:type="spellEnd"/>
      <w:r w:rsidRPr="003E3FF1">
        <w:rPr>
          <w:lang w:val="fr-FR"/>
        </w:rPr>
        <w:t xml:space="preserve"> (DNŽ) </w:t>
      </w:r>
      <w:proofErr w:type="spellStart"/>
      <w:r w:rsidRPr="003E3FF1">
        <w:rPr>
          <w:lang w:val="fr-FR"/>
        </w:rPr>
        <w:t>za</w:t>
      </w:r>
      <w:proofErr w:type="spellEnd"/>
      <w:r w:rsidRPr="003E3FF1">
        <w:rPr>
          <w:lang w:val="fr-FR"/>
        </w:rPr>
        <w:t xml:space="preserve"> </w:t>
      </w:r>
      <w:proofErr w:type="spellStart"/>
      <w:r w:rsidRPr="003E3FF1">
        <w:rPr>
          <w:lang w:val="fr-FR"/>
        </w:rPr>
        <w:t>materijalne</w:t>
      </w:r>
      <w:proofErr w:type="spellEnd"/>
      <w:r w:rsidRPr="003E3FF1">
        <w:rPr>
          <w:lang w:val="fr-FR"/>
        </w:rPr>
        <w:t xml:space="preserve"> </w:t>
      </w:r>
      <w:proofErr w:type="spellStart"/>
      <w:r w:rsidRPr="003E3FF1">
        <w:rPr>
          <w:lang w:val="fr-FR"/>
        </w:rPr>
        <w:t>rashode</w:t>
      </w:r>
      <w:proofErr w:type="spellEnd"/>
      <w:r w:rsidRPr="003E3FF1">
        <w:rPr>
          <w:lang w:val="fr-FR"/>
        </w:rPr>
        <w:t xml:space="preserve"> i </w:t>
      </w:r>
      <w:proofErr w:type="spellStart"/>
      <w:r w:rsidRPr="003E3FF1">
        <w:rPr>
          <w:lang w:val="fr-FR"/>
        </w:rPr>
        <w:t>ostale</w:t>
      </w:r>
      <w:proofErr w:type="spellEnd"/>
      <w:r w:rsidRPr="003E3FF1">
        <w:rPr>
          <w:lang w:val="fr-FR"/>
        </w:rPr>
        <w:t xml:space="preserve"> </w:t>
      </w:r>
      <w:proofErr w:type="spellStart"/>
      <w:r w:rsidRPr="003E3FF1">
        <w:rPr>
          <w:lang w:val="fr-FR"/>
        </w:rPr>
        <w:t>rashode</w:t>
      </w:r>
      <w:proofErr w:type="spellEnd"/>
      <w:r w:rsidRPr="003E3FF1">
        <w:rPr>
          <w:lang w:val="fr-FR"/>
        </w:rPr>
        <w:t xml:space="preserve"> poslovanja. </w:t>
      </w:r>
    </w:p>
    <w:p w14:paraId="7981B39B" w14:textId="77777777" w:rsidR="00360FB1" w:rsidRPr="003E3FF1" w:rsidRDefault="00360FB1">
      <w:pPr>
        <w:jc w:val="both"/>
        <w:rPr>
          <w:lang w:val="fr-FR"/>
        </w:rPr>
      </w:pPr>
    </w:p>
    <w:p w14:paraId="7FD448ED" w14:textId="77777777" w:rsidR="00360FB1" w:rsidRPr="003E3FF1" w:rsidRDefault="00000000">
      <w:pPr>
        <w:jc w:val="both"/>
        <w:rPr>
          <w:b/>
          <w:bCs/>
          <w:lang w:val="fr-FR"/>
        </w:rPr>
      </w:pPr>
      <w:proofErr w:type="spellStart"/>
      <w:r w:rsidRPr="003E3FF1">
        <w:rPr>
          <w:b/>
          <w:bCs/>
          <w:lang w:val="fr-FR"/>
        </w:rPr>
        <w:t>OBRAZLOŽENJE</w:t>
      </w:r>
      <w:proofErr w:type="spellEnd"/>
      <w:r w:rsidRPr="003E3FF1">
        <w:rPr>
          <w:b/>
          <w:bCs/>
          <w:lang w:val="fr-FR"/>
        </w:rPr>
        <w:t xml:space="preserve"> </w:t>
      </w:r>
      <w:proofErr w:type="spellStart"/>
      <w:r w:rsidRPr="003E3FF1">
        <w:rPr>
          <w:b/>
          <w:bCs/>
          <w:lang w:val="fr-FR"/>
        </w:rPr>
        <w:t>OPĆEG</w:t>
      </w:r>
      <w:proofErr w:type="spellEnd"/>
      <w:r w:rsidRPr="003E3FF1">
        <w:rPr>
          <w:b/>
          <w:bCs/>
          <w:lang w:val="fr-FR"/>
        </w:rPr>
        <w:t xml:space="preserve"> </w:t>
      </w:r>
      <w:proofErr w:type="spellStart"/>
      <w:r w:rsidRPr="003E3FF1">
        <w:rPr>
          <w:b/>
          <w:bCs/>
          <w:lang w:val="fr-FR"/>
        </w:rPr>
        <w:t>DIJELA</w:t>
      </w:r>
      <w:proofErr w:type="spellEnd"/>
      <w:r w:rsidRPr="003E3FF1">
        <w:rPr>
          <w:b/>
          <w:bCs/>
          <w:lang w:val="fr-FR"/>
        </w:rPr>
        <w:t xml:space="preserve"> IZVJEŠTAJA</w:t>
      </w:r>
    </w:p>
    <w:p w14:paraId="0DFEA39D" w14:textId="77777777" w:rsidR="00360FB1" w:rsidRPr="003E3FF1" w:rsidRDefault="00000000">
      <w:pPr>
        <w:jc w:val="both"/>
        <w:rPr>
          <w:lang w:val="fr-FR"/>
        </w:rPr>
      </w:pPr>
      <w:proofErr w:type="spellStart"/>
      <w:r w:rsidRPr="003E3FF1">
        <w:rPr>
          <w:lang w:val="fr-FR"/>
        </w:rPr>
        <w:t>Opći</w:t>
      </w:r>
      <w:proofErr w:type="spellEnd"/>
      <w:r w:rsidRPr="003E3FF1">
        <w:rPr>
          <w:lang w:val="fr-FR"/>
        </w:rPr>
        <w:t xml:space="preserve"> </w:t>
      </w:r>
      <w:proofErr w:type="spellStart"/>
      <w:r w:rsidRPr="003E3FF1">
        <w:rPr>
          <w:lang w:val="fr-FR"/>
        </w:rPr>
        <w:t>dio</w:t>
      </w:r>
      <w:proofErr w:type="spellEnd"/>
      <w:r w:rsidRPr="003E3FF1">
        <w:rPr>
          <w:lang w:val="fr-FR"/>
        </w:rPr>
        <w:t xml:space="preserve"> </w:t>
      </w:r>
      <w:proofErr w:type="spellStart"/>
      <w:r w:rsidRPr="003E3FF1">
        <w:rPr>
          <w:lang w:val="fr-FR"/>
        </w:rPr>
        <w:t>izvještaja</w:t>
      </w:r>
      <w:proofErr w:type="spellEnd"/>
      <w:r w:rsidRPr="003E3FF1">
        <w:rPr>
          <w:lang w:val="fr-FR"/>
        </w:rPr>
        <w:t xml:space="preserve"> o izvršenju financijskog plana </w:t>
      </w:r>
      <w:proofErr w:type="spellStart"/>
      <w:r w:rsidRPr="003E3FF1">
        <w:rPr>
          <w:lang w:val="fr-FR"/>
        </w:rPr>
        <w:t>sastoji</w:t>
      </w:r>
      <w:proofErr w:type="spellEnd"/>
      <w:r w:rsidRPr="003E3FF1">
        <w:rPr>
          <w:lang w:val="fr-FR"/>
        </w:rPr>
        <w:t xml:space="preserve"> se </w:t>
      </w:r>
      <w:proofErr w:type="spellStart"/>
      <w:r w:rsidRPr="003E3FF1">
        <w:rPr>
          <w:lang w:val="fr-FR"/>
        </w:rPr>
        <w:t>od</w:t>
      </w:r>
      <w:proofErr w:type="spellEnd"/>
      <w:r w:rsidRPr="003E3FF1">
        <w:rPr>
          <w:lang w:val="fr-FR"/>
        </w:rPr>
        <w:t>:</w:t>
      </w:r>
    </w:p>
    <w:p w14:paraId="7CD766B8" w14:textId="77777777" w:rsidR="00360FB1" w:rsidRPr="003E3FF1" w:rsidRDefault="00000000">
      <w:pPr>
        <w:jc w:val="both"/>
        <w:rPr>
          <w:lang w:val="fr-FR"/>
        </w:rPr>
      </w:pPr>
      <w:r w:rsidRPr="003E3FF1">
        <w:rPr>
          <w:lang w:val="fr-FR"/>
        </w:rPr>
        <w:t xml:space="preserve">- </w:t>
      </w:r>
      <w:proofErr w:type="spellStart"/>
      <w:r w:rsidRPr="003E3FF1">
        <w:rPr>
          <w:lang w:val="fr-FR"/>
        </w:rPr>
        <w:t>Sažetka</w:t>
      </w:r>
      <w:proofErr w:type="spellEnd"/>
      <w:r w:rsidRPr="003E3FF1">
        <w:rPr>
          <w:lang w:val="fr-FR"/>
        </w:rPr>
        <w:t xml:space="preserve"> </w:t>
      </w:r>
      <w:proofErr w:type="spellStart"/>
      <w:r w:rsidRPr="003E3FF1">
        <w:rPr>
          <w:lang w:val="fr-FR"/>
        </w:rPr>
        <w:t>Računa</w:t>
      </w:r>
      <w:proofErr w:type="spellEnd"/>
      <w:r w:rsidRPr="003E3FF1">
        <w:rPr>
          <w:lang w:val="fr-FR"/>
        </w:rPr>
        <w:t xml:space="preserve"> prihoda i </w:t>
      </w:r>
      <w:proofErr w:type="spellStart"/>
      <w:r w:rsidRPr="003E3FF1">
        <w:rPr>
          <w:lang w:val="fr-FR"/>
        </w:rPr>
        <w:t>rashoda</w:t>
      </w:r>
      <w:proofErr w:type="spellEnd"/>
      <w:r w:rsidRPr="003E3FF1">
        <w:rPr>
          <w:lang w:val="fr-FR"/>
        </w:rPr>
        <w:t xml:space="preserve"> i </w:t>
      </w:r>
      <w:proofErr w:type="spellStart"/>
      <w:r w:rsidRPr="003E3FF1">
        <w:rPr>
          <w:lang w:val="fr-FR"/>
        </w:rPr>
        <w:t>Računa</w:t>
      </w:r>
      <w:proofErr w:type="spellEnd"/>
      <w:r w:rsidRPr="003E3FF1">
        <w:rPr>
          <w:lang w:val="fr-FR"/>
        </w:rPr>
        <w:t xml:space="preserve"> </w:t>
      </w:r>
      <w:proofErr w:type="spellStart"/>
      <w:r w:rsidRPr="003E3FF1">
        <w:rPr>
          <w:lang w:val="fr-FR"/>
        </w:rPr>
        <w:t>financiranja</w:t>
      </w:r>
      <w:proofErr w:type="spellEnd"/>
    </w:p>
    <w:p w14:paraId="6E8C92E2" w14:textId="77777777" w:rsidR="00360FB1" w:rsidRPr="003E3FF1" w:rsidRDefault="00000000">
      <w:pPr>
        <w:jc w:val="both"/>
        <w:rPr>
          <w:lang w:val="fr-FR"/>
        </w:rPr>
      </w:pPr>
      <w:r w:rsidRPr="003E3FF1">
        <w:rPr>
          <w:lang w:val="fr-FR"/>
        </w:rPr>
        <w:t xml:space="preserve">- </w:t>
      </w:r>
      <w:proofErr w:type="spellStart"/>
      <w:r w:rsidRPr="003E3FF1">
        <w:rPr>
          <w:lang w:val="fr-FR"/>
        </w:rPr>
        <w:t>Računa</w:t>
      </w:r>
      <w:proofErr w:type="spellEnd"/>
      <w:r w:rsidRPr="003E3FF1">
        <w:rPr>
          <w:lang w:val="fr-FR"/>
        </w:rPr>
        <w:t xml:space="preserve"> prihoda i </w:t>
      </w:r>
      <w:proofErr w:type="spellStart"/>
      <w:r w:rsidRPr="003E3FF1">
        <w:rPr>
          <w:lang w:val="fr-FR"/>
        </w:rPr>
        <w:t>rashoda</w:t>
      </w:r>
      <w:proofErr w:type="spellEnd"/>
    </w:p>
    <w:p w14:paraId="21EBD3A0" w14:textId="77777777" w:rsidR="00360FB1" w:rsidRPr="003E3FF1" w:rsidRDefault="00000000">
      <w:pPr>
        <w:jc w:val="both"/>
        <w:rPr>
          <w:lang w:val="fr-FR"/>
        </w:rPr>
      </w:pPr>
      <w:r w:rsidRPr="003E3FF1">
        <w:rPr>
          <w:lang w:val="fr-FR"/>
        </w:rPr>
        <w:t xml:space="preserve">- </w:t>
      </w:r>
      <w:proofErr w:type="spellStart"/>
      <w:r w:rsidRPr="003E3FF1">
        <w:rPr>
          <w:lang w:val="fr-FR"/>
        </w:rPr>
        <w:t>Računa</w:t>
      </w:r>
      <w:proofErr w:type="spellEnd"/>
      <w:r w:rsidRPr="003E3FF1">
        <w:rPr>
          <w:lang w:val="fr-FR"/>
        </w:rPr>
        <w:t xml:space="preserve"> </w:t>
      </w:r>
      <w:proofErr w:type="spellStart"/>
      <w:r w:rsidRPr="003E3FF1">
        <w:rPr>
          <w:lang w:val="fr-FR"/>
        </w:rPr>
        <w:t>financiranja</w:t>
      </w:r>
      <w:proofErr w:type="spellEnd"/>
    </w:p>
    <w:p w14:paraId="6F226DC6" w14:textId="77777777" w:rsidR="00360FB1" w:rsidRPr="003E3FF1" w:rsidRDefault="00360FB1">
      <w:pPr>
        <w:jc w:val="both"/>
        <w:rPr>
          <w:lang w:val="fr-FR"/>
        </w:rPr>
      </w:pPr>
    </w:p>
    <w:p w14:paraId="16DA3E2B" w14:textId="77777777" w:rsidR="00360FB1" w:rsidRPr="003E3FF1" w:rsidRDefault="00000000">
      <w:pPr>
        <w:jc w:val="both"/>
        <w:rPr>
          <w:lang w:val="fr-FR"/>
        </w:rPr>
      </w:pPr>
      <w:proofErr w:type="spellStart"/>
      <w:r w:rsidRPr="003E3FF1">
        <w:rPr>
          <w:u w:val="single"/>
          <w:lang w:val="fr-FR"/>
        </w:rPr>
        <w:t>Račun</w:t>
      </w:r>
      <w:proofErr w:type="spellEnd"/>
      <w:r w:rsidRPr="003E3FF1">
        <w:rPr>
          <w:u w:val="single"/>
          <w:lang w:val="fr-FR"/>
        </w:rPr>
        <w:t xml:space="preserve"> Prihoda i </w:t>
      </w:r>
      <w:proofErr w:type="spellStart"/>
      <w:r w:rsidRPr="003E3FF1">
        <w:rPr>
          <w:u w:val="single"/>
          <w:lang w:val="fr-FR"/>
        </w:rPr>
        <w:t>rashoda</w:t>
      </w:r>
      <w:proofErr w:type="spellEnd"/>
      <w:r w:rsidRPr="003E3FF1">
        <w:rPr>
          <w:u w:val="single"/>
          <w:lang w:val="fr-FR"/>
        </w:rPr>
        <w:t xml:space="preserve"> i </w:t>
      </w:r>
      <w:proofErr w:type="spellStart"/>
      <w:r w:rsidRPr="003E3FF1">
        <w:rPr>
          <w:u w:val="single"/>
          <w:lang w:val="fr-FR"/>
        </w:rPr>
        <w:t>Račun</w:t>
      </w:r>
      <w:proofErr w:type="spellEnd"/>
      <w:r w:rsidRPr="003E3FF1">
        <w:rPr>
          <w:u w:val="single"/>
          <w:lang w:val="fr-FR"/>
        </w:rPr>
        <w:t xml:space="preserve"> </w:t>
      </w:r>
      <w:proofErr w:type="spellStart"/>
      <w:r w:rsidRPr="003E3FF1">
        <w:rPr>
          <w:u w:val="single"/>
          <w:lang w:val="fr-FR"/>
        </w:rPr>
        <w:t>financiranja</w:t>
      </w:r>
      <w:proofErr w:type="spellEnd"/>
    </w:p>
    <w:p w14:paraId="4D8FA733" w14:textId="77777777" w:rsidR="00360FB1" w:rsidRPr="003E3FF1" w:rsidRDefault="00000000">
      <w:pPr>
        <w:jc w:val="both"/>
        <w:rPr>
          <w:lang w:val="fr-FR"/>
        </w:rPr>
      </w:pPr>
      <w:proofErr w:type="spellStart"/>
      <w:r w:rsidRPr="003E3FF1">
        <w:rPr>
          <w:lang w:val="fr-FR"/>
        </w:rPr>
        <w:t>Sažetak</w:t>
      </w:r>
      <w:proofErr w:type="spellEnd"/>
      <w:r w:rsidRPr="003E3FF1">
        <w:rPr>
          <w:lang w:val="fr-FR"/>
        </w:rPr>
        <w:t xml:space="preserve"> </w:t>
      </w:r>
      <w:proofErr w:type="spellStart"/>
      <w:r w:rsidRPr="003E3FF1">
        <w:rPr>
          <w:lang w:val="fr-FR"/>
        </w:rPr>
        <w:t>Računa</w:t>
      </w:r>
      <w:proofErr w:type="spellEnd"/>
      <w:r w:rsidRPr="003E3FF1">
        <w:rPr>
          <w:lang w:val="fr-FR"/>
        </w:rPr>
        <w:t xml:space="preserve"> prihoda i </w:t>
      </w:r>
      <w:proofErr w:type="spellStart"/>
      <w:r w:rsidRPr="003E3FF1">
        <w:rPr>
          <w:lang w:val="fr-FR"/>
        </w:rPr>
        <w:t>rashoda</w:t>
      </w:r>
      <w:proofErr w:type="spellEnd"/>
      <w:r w:rsidRPr="003E3FF1">
        <w:rPr>
          <w:lang w:val="fr-FR"/>
        </w:rPr>
        <w:t xml:space="preserve"> i </w:t>
      </w:r>
      <w:proofErr w:type="spellStart"/>
      <w:r w:rsidRPr="003E3FF1">
        <w:rPr>
          <w:lang w:val="fr-FR"/>
        </w:rPr>
        <w:t>Računa</w:t>
      </w:r>
      <w:proofErr w:type="spellEnd"/>
      <w:r w:rsidRPr="003E3FF1">
        <w:rPr>
          <w:lang w:val="fr-FR"/>
        </w:rPr>
        <w:t xml:space="preserve"> </w:t>
      </w:r>
      <w:proofErr w:type="spellStart"/>
      <w:r w:rsidRPr="003E3FF1">
        <w:rPr>
          <w:lang w:val="fr-FR"/>
        </w:rPr>
        <w:t>financiranja</w:t>
      </w:r>
      <w:proofErr w:type="spellEnd"/>
      <w:r w:rsidRPr="003E3FF1">
        <w:rPr>
          <w:lang w:val="fr-FR"/>
        </w:rPr>
        <w:t xml:space="preserve"> </w:t>
      </w:r>
      <w:proofErr w:type="spellStart"/>
      <w:r w:rsidRPr="003E3FF1">
        <w:rPr>
          <w:lang w:val="fr-FR"/>
        </w:rPr>
        <w:t>prikazuje</w:t>
      </w:r>
      <w:proofErr w:type="spellEnd"/>
      <w:r w:rsidRPr="003E3FF1">
        <w:rPr>
          <w:lang w:val="fr-FR"/>
        </w:rPr>
        <w:t xml:space="preserve"> </w:t>
      </w:r>
      <w:proofErr w:type="spellStart"/>
      <w:r w:rsidRPr="003E3FF1">
        <w:rPr>
          <w:lang w:val="fr-FR"/>
        </w:rPr>
        <w:t>ukupno</w:t>
      </w:r>
      <w:proofErr w:type="spellEnd"/>
      <w:r w:rsidRPr="003E3FF1">
        <w:rPr>
          <w:lang w:val="fr-FR"/>
        </w:rPr>
        <w:t xml:space="preserve"> </w:t>
      </w:r>
      <w:proofErr w:type="spellStart"/>
      <w:r w:rsidRPr="003E3FF1">
        <w:rPr>
          <w:lang w:val="fr-FR"/>
        </w:rPr>
        <w:t>ostvarene</w:t>
      </w:r>
      <w:proofErr w:type="spellEnd"/>
      <w:r w:rsidRPr="003E3FF1">
        <w:rPr>
          <w:lang w:val="fr-FR"/>
        </w:rPr>
        <w:t xml:space="preserve"> </w:t>
      </w:r>
      <w:proofErr w:type="spellStart"/>
      <w:r w:rsidRPr="003E3FF1">
        <w:rPr>
          <w:lang w:val="fr-FR"/>
        </w:rPr>
        <w:t>prihode</w:t>
      </w:r>
      <w:proofErr w:type="spellEnd"/>
      <w:r w:rsidRPr="003E3FF1">
        <w:rPr>
          <w:lang w:val="fr-FR"/>
        </w:rPr>
        <w:t xml:space="preserve"> i </w:t>
      </w:r>
      <w:proofErr w:type="spellStart"/>
      <w:r w:rsidRPr="003E3FF1">
        <w:rPr>
          <w:lang w:val="fr-FR"/>
        </w:rPr>
        <w:t>primitke</w:t>
      </w:r>
      <w:proofErr w:type="spellEnd"/>
      <w:r w:rsidRPr="003E3FF1">
        <w:rPr>
          <w:lang w:val="fr-FR"/>
        </w:rPr>
        <w:t xml:space="preserve">, te </w:t>
      </w:r>
      <w:proofErr w:type="spellStart"/>
      <w:r w:rsidRPr="003E3FF1">
        <w:rPr>
          <w:lang w:val="fr-FR"/>
        </w:rPr>
        <w:t>rashoda</w:t>
      </w:r>
      <w:proofErr w:type="spellEnd"/>
      <w:r w:rsidRPr="003E3FF1">
        <w:rPr>
          <w:lang w:val="fr-FR"/>
        </w:rPr>
        <w:t xml:space="preserve"> i </w:t>
      </w:r>
      <w:proofErr w:type="spellStart"/>
      <w:r w:rsidRPr="003E3FF1">
        <w:rPr>
          <w:lang w:val="fr-FR"/>
        </w:rPr>
        <w:t>izdataka</w:t>
      </w:r>
      <w:proofErr w:type="spellEnd"/>
      <w:r w:rsidRPr="003E3FF1">
        <w:rPr>
          <w:lang w:val="fr-FR"/>
        </w:rPr>
        <w:t xml:space="preserve"> na </w:t>
      </w:r>
      <w:proofErr w:type="spellStart"/>
      <w:r w:rsidRPr="003E3FF1">
        <w:rPr>
          <w:lang w:val="fr-FR"/>
        </w:rPr>
        <w:t>razni</w:t>
      </w:r>
      <w:proofErr w:type="spellEnd"/>
      <w:r w:rsidRPr="003E3FF1">
        <w:rPr>
          <w:lang w:val="fr-FR"/>
        </w:rPr>
        <w:t xml:space="preserve"> </w:t>
      </w:r>
      <w:proofErr w:type="spellStart"/>
      <w:r w:rsidRPr="003E3FF1">
        <w:rPr>
          <w:lang w:val="fr-FR"/>
        </w:rPr>
        <w:t>ekonomske</w:t>
      </w:r>
      <w:proofErr w:type="spellEnd"/>
      <w:r w:rsidRPr="003E3FF1">
        <w:rPr>
          <w:lang w:val="fr-FR"/>
        </w:rPr>
        <w:t xml:space="preserve"> </w:t>
      </w:r>
      <w:proofErr w:type="spellStart"/>
      <w:r w:rsidRPr="003E3FF1">
        <w:rPr>
          <w:lang w:val="fr-FR"/>
        </w:rPr>
        <w:t>klasifikacije</w:t>
      </w:r>
      <w:proofErr w:type="spellEnd"/>
      <w:r w:rsidRPr="003E3FF1">
        <w:rPr>
          <w:lang w:val="fr-FR"/>
        </w:rPr>
        <w:t>.</w:t>
      </w:r>
    </w:p>
    <w:p w14:paraId="1B0E367B" w14:textId="77777777" w:rsidR="00360FB1" w:rsidRPr="003E3FF1" w:rsidRDefault="00000000">
      <w:pPr>
        <w:jc w:val="both"/>
        <w:rPr>
          <w:lang w:val="fr-FR"/>
        </w:rPr>
      </w:pPr>
      <w:proofErr w:type="spellStart"/>
      <w:r w:rsidRPr="003E3FF1">
        <w:rPr>
          <w:lang w:val="fr-FR"/>
        </w:rPr>
        <w:t>Ukupno</w:t>
      </w:r>
      <w:proofErr w:type="spellEnd"/>
      <w:r w:rsidRPr="003E3FF1">
        <w:rPr>
          <w:lang w:val="fr-FR"/>
        </w:rPr>
        <w:t xml:space="preserve"> </w:t>
      </w:r>
      <w:proofErr w:type="spellStart"/>
      <w:r w:rsidRPr="003E3FF1">
        <w:rPr>
          <w:lang w:val="fr-FR"/>
        </w:rPr>
        <w:t>ostvareni</w:t>
      </w:r>
      <w:proofErr w:type="spellEnd"/>
      <w:r w:rsidRPr="003E3FF1">
        <w:rPr>
          <w:lang w:val="fr-FR"/>
        </w:rPr>
        <w:t xml:space="preserve"> </w:t>
      </w:r>
      <w:proofErr w:type="spellStart"/>
      <w:r w:rsidRPr="003E3FF1">
        <w:rPr>
          <w:lang w:val="fr-FR"/>
        </w:rPr>
        <w:t>prihodi</w:t>
      </w:r>
      <w:proofErr w:type="spellEnd"/>
      <w:r w:rsidRPr="003E3FF1">
        <w:rPr>
          <w:lang w:val="fr-FR"/>
        </w:rPr>
        <w:t xml:space="preserve"> i </w:t>
      </w:r>
      <w:proofErr w:type="spellStart"/>
      <w:r w:rsidRPr="003E3FF1">
        <w:rPr>
          <w:lang w:val="fr-FR"/>
        </w:rPr>
        <w:t>primici</w:t>
      </w:r>
      <w:proofErr w:type="spellEnd"/>
      <w:r w:rsidRPr="003E3FF1">
        <w:rPr>
          <w:lang w:val="fr-FR"/>
        </w:rPr>
        <w:t xml:space="preserve"> </w:t>
      </w:r>
      <w:proofErr w:type="spellStart"/>
      <w:r w:rsidRPr="003E3FF1">
        <w:rPr>
          <w:lang w:val="fr-FR"/>
        </w:rPr>
        <w:t>iznose</w:t>
      </w:r>
      <w:proofErr w:type="spellEnd"/>
      <w:r w:rsidRPr="003E3FF1">
        <w:rPr>
          <w:lang w:val="fr-FR"/>
        </w:rPr>
        <w:t xml:space="preserve"> 1.314.824,25 </w:t>
      </w:r>
      <w:proofErr w:type="spellStart"/>
      <w:r w:rsidRPr="003E3FF1">
        <w:rPr>
          <w:lang w:val="fr-FR"/>
        </w:rPr>
        <w:t>eura</w:t>
      </w:r>
      <w:proofErr w:type="spellEnd"/>
      <w:r w:rsidRPr="003E3FF1">
        <w:rPr>
          <w:lang w:val="fr-FR"/>
        </w:rPr>
        <w:t xml:space="preserve">, a </w:t>
      </w:r>
      <w:proofErr w:type="spellStart"/>
      <w:r w:rsidRPr="003E3FF1">
        <w:rPr>
          <w:lang w:val="fr-FR"/>
        </w:rPr>
        <w:t>ostvareni</w:t>
      </w:r>
      <w:proofErr w:type="spellEnd"/>
      <w:r w:rsidRPr="003E3FF1">
        <w:rPr>
          <w:lang w:val="fr-FR"/>
        </w:rPr>
        <w:t xml:space="preserve"> </w:t>
      </w:r>
      <w:proofErr w:type="spellStart"/>
      <w:r w:rsidRPr="003E3FF1">
        <w:rPr>
          <w:lang w:val="fr-FR"/>
        </w:rPr>
        <w:t>rashodi</w:t>
      </w:r>
      <w:proofErr w:type="spellEnd"/>
      <w:r w:rsidRPr="003E3FF1">
        <w:rPr>
          <w:lang w:val="fr-FR"/>
        </w:rPr>
        <w:t xml:space="preserve"> i </w:t>
      </w:r>
      <w:proofErr w:type="spellStart"/>
      <w:r w:rsidRPr="003E3FF1">
        <w:rPr>
          <w:lang w:val="fr-FR"/>
        </w:rPr>
        <w:t>izdaci</w:t>
      </w:r>
      <w:proofErr w:type="spellEnd"/>
      <w:r w:rsidRPr="003E3FF1">
        <w:rPr>
          <w:lang w:val="fr-FR"/>
        </w:rPr>
        <w:t xml:space="preserve"> u </w:t>
      </w:r>
      <w:proofErr w:type="spellStart"/>
      <w:r w:rsidRPr="003E3FF1">
        <w:rPr>
          <w:lang w:val="fr-FR"/>
        </w:rPr>
        <w:t>iznosu</w:t>
      </w:r>
      <w:proofErr w:type="spellEnd"/>
      <w:r w:rsidRPr="003E3FF1">
        <w:rPr>
          <w:lang w:val="fr-FR"/>
        </w:rPr>
        <w:t xml:space="preserve"> </w:t>
      </w:r>
      <w:proofErr w:type="spellStart"/>
      <w:r w:rsidRPr="003E3FF1">
        <w:rPr>
          <w:lang w:val="fr-FR"/>
        </w:rPr>
        <w:t>od</w:t>
      </w:r>
      <w:proofErr w:type="spellEnd"/>
      <w:r w:rsidRPr="003E3FF1">
        <w:rPr>
          <w:lang w:val="fr-FR"/>
        </w:rPr>
        <w:t xml:space="preserve"> 1.276.746,10 </w:t>
      </w:r>
      <w:proofErr w:type="spellStart"/>
      <w:r w:rsidRPr="003E3FF1">
        <w:rPr>
          <w:lang w:val="fr-FR"/>
        </w:rPr>
        <w:t>eura</w:t>
      </w:r>
      <w:proofErr w:type="spellEnd"/>
      <w:r w:rsidRPr="003E3FF1">
        <w:rPr>
          <w:lang w:val="fr-FR"/>
        </w:rPr>
        <w:t xml:space="preserve">. </w:t>
      </w:r>
      <w:proofErr w:type="spellStart"/>
      <w:r w:rsidRPr="003E3FF1">
        <w:rPr>
          <w:lang w:val="fr-FR"/>
        </w:rPr>
        <w:t>Financijski</w:t>
      </w:r>
      <w:proofErr w:type="spellEnd"/>
      <w:r w:rsidRPr="003E3FF1">
        <w:rPr>
          <w:lang w:val="fr-FR"/>
        </w:rPr>
        <w:t xml:space="preserve"> </w:t>
      </w:r>
      <w:proofErr w:type="spellStart"/>
      <w:r w:rsidRPr="003E3FF1">
        <w:rPr>
          <w:lang w:val="fr-FR"/>
        </w:rPr>
        <w:t>rezultat</w:t>
      </w:r>
      <w:proofErr w:type="spellEnd"/>
      <w:r w:rsidRPr="003E3FF1">
        <w:rPr>
          <w:lang w:val="fr-FR"/>
        </w:rPr>
        <w:t xml:space="preserve"> u </w:t>
      </w:r>
      <w:proofErr w:type="spellStart"/>
      <w:r w:rsidRPr="003E3FF1">
        <w:rPr>
          <w:lang w:val="fr-FR"/>
        </w:rPr>
        <w:t>izvještajnom</w:t>
      </w:r>
      <w:proofErr w:type="spellEnd"/>
      <w:r w:rsidRPr="003E3FF1">
        <w:rPr>
          <w:lang w:val="fr-FR"/>
        </w:rPr>
        <w:t xml:space="preserve"> </w:t>
      </w:r>
      <w:proofErr w:type="spellStart"/>
      <w:r w:rsidRPr="003E3FF1">
        <w:rPr>
          <w:lang w:val="fr-FR"/>
        </w:rPr>
        <w:t>razdoblju</w:t>
      </w:r>
      <w:proofErr w:type="spellEnd"/>
      <w:r w:rsidRPr="003E3FF1">
        <w:rPr>
          <w:lang w:val="fr-FR"/>
        </w:rPr>
        <w:t xml:space="preserve"> je 65.078,15 </w:t>
      </w:r>
      <w:proofErr w:type="spellStart"/>
      <w:r w:rsidRPr="003E3FF1">
        <w:rPr>
          <w:lang w:val="fr-FR"/>
        </w:rPr>
        <w:t>eura</w:t>
      </w:r>
      <w:proofErr w:type="spellEnd"/>
      <w:r w:rsidRPr="003E3FF1">
        <w:rPr>
          <w:lang w:val="fr-FR"/>
        </w:rPr>
        <w:t xml:space="preserve">, te </w:t>
      </w:r>
      <w:proofErr w:type="spellStart"/>
      <w:r w:rsidRPr="003E3FF1">
        <w:rPr>
          <w:lang w:val="fr-FR"/>
        </w:rPr>
        <w:t>su</w:t>
      </w:r>
      <w:proofErr w:type="spellEnd"/>
      <w:r w:rsidRPr="003E3FF1">
        <w:rPr>
          <w:lang w:val="fr-FR"/>
        </w:rPr>
        <w:t xml:space="preserve"> </w:t>
      </w:r>
      <w:proofErr w:type="spellStart"/>
      <w:r w:rsidRPr="003E3FF1">
        <w:rPr>
          <w:lang w:val="fr-FR"/>
        </w:rPr>
        <w:t>ukupno</w:t>
      </w:r>
      <w:proofErr w:type="spellEnd"/>
      <w:r w:rsidRPr="003E3FF1">
        <w:rPr>
          <w:lang w:val="fr-FR"/>
        </w:rPr>
        <w:t xml:space="preserve"> </w:t>
      </w:r>
      <w:proofErr w:type="spellStart"/>
      <w:r w:rsidRPr="003E3FF1">
        <w:rPr>
          <w:lang w:val="fr-FR"/>
        </w:rPr>
        <w:t>prenesena</w:t>
      </w:r>
      <w:proofErr w:type="spellEnd"/>
      <w:r w:rsidRPr="003E3FF1">
        <w:rPr>
          <w:lang w:val="fr-FR"/>
        </w:rPr>
        <w:t xml:space="preserve"> sredstva u </w:t>
      </w:r>
      <w:proofErr w:type="spellStart"/>
      <w:r w:rsidRPr="003E3FF1">
        <w:rPr>
          <w:lang w:val="fr-FR"/>
        </w:rPr>
        <w:t>sljedeće</w:t>
      </w:r>
      <w:proofErr w:type="spellEnd"/>
      <w:r w:rsidRPr="003E3FF1">
        <w:rPr>
          <w:lang w:val="fr-FR"/>
        </w:rPr>
        <w:t xml:space="preserve"> </w:t>
      </w:r>
      <w:proofErr w:type="spellStart"/>
      <w:r w:rsidRPr="003E3FF1">
        <w:rPr>
          <w:lang w:val="fr-FR"/>
        </w:rPr>
        <w:t>razdoblje</w:t>
      </w:r>
      <w:proofErr w:type="spellEnd"/>
      <w:r w:rsidRPr="003E3FF1">
        <w:rPr>
          <w:lang w:val="fr-FR"/>
        </w:rPr>
        <w:t xml:space="preserve"> </w:t>
      </w:r>
      <w:proofErr w:type="spellStart"/>
      <w:r w:rsidRPr="003E3FF1">
        <w:rPr>
          <w:lang w:val="fr-FR"/>
        </w:rPr>
        <w:t>iznose</w:t>
      </w:r>
      <w:proofErr w:type="spellEnd"/>
      <w:r w:rsidRPr="003E3FF1">
        <w:rPr>
          <w:lang w:val="fr-FR"/>
        </w:rPr>
        <w:t xml:space="preserve"> 66.200,18 </w:t>
      </w:r>
      <w:proofErr w:type="spellStart"/>
      <w:r w:rsidRPr="003E3FF1">
        <w:rPr>
          <w:lang w:val="fr-FR"/>
        </w:rPr>
        <w:t>eura</w:t>
      </w:r>
      <w:proofErr w:type="spellEnd"/>
      <w:r w:rsidRPr="003E3FF1">
        <w:rPr>
          <w:lang w:val="fr-FR"/>
        </w:rPr>
        <w:t xml:space="preserve">.    </w:t>
      </w:r>
    </w:p>
    <w:p w14:paraId="0B4CD631" w14:textId="77777777" w:rsidR="00360FB1" w:rsidRPr="003E3FF1" w:rsidRDefault="00000000">
      <w:pPr>
        <w:jc w:val="both"/>
        <w:rPr>
          <w:lang w:val="fr-FR"/>
        </w:rPr>
      </w:pPr>
      <w:proofErr w:type="spellStart"/>
      <w:r w:rsidRPr="003E3FF1">
        <w:rPr>
          <w:lang w:val="fr-FR"/>
        </w:rPr>
        <w:lastRenderedPageBreak/>
        <w:t>Najznačajniji</w:t>
      </w:r>
      <w:proofErr w:type="spellEnd"/>
      <w:r w:rsidRPr="003E3FF1">
        <w:rPr>
          <w:lang w:val="fr-FR"/>
        </w:rPr>
        <w:t xml:space="preserve"> </w:t>
      </w:r>
      <w:proofErr w:type="spellStart"/>
      <w:r w:rsidRPr="003E3FF1">
        <w:rPr>
          <w:lang w:val="fr-FR"/>
        </w:rPr>
        <w:t>izvor</w:t>
      </w:r>
      <w:proofErr w:type="spellEnd"/>
      <w:r w:rsidRPr="003E3FF1">
        <w:rPr>
          <w:lang w:val="fr-FR"/>
        </w:rPr>
        <w:t xml:space="preserve"> prihoda poslovanja </w:t>
      </w:r>
      <w:proofErr w:type="spellStart"/>
      <w:r w:rsidRPr="003E3FF1">
        <w:rPr>
          <w:lang w:val="fr-FR"/>
        </w:rPr>
        <w:t>čine</w:t>
      </w:r>
      <w:proofErr w:type="spellEnd"/>
      <w:r w:rsidRPr="003E3FF1">
        <w:rPr>
          <w:lang w:val="fr-FR"/>
        </w:rPr>
        <w:t xml:space="preserve"> </w:t>
      </w:r>
      <w:proofErr w:type="spellStart"/>
      <w:r w:rsidRPr="003E3FF1">
        <w:rPr>
          <w:lang w:val="fr-FR"/>
        </w:rPr>
        <w:t>novčana</w:t>
      </w:r>
      <w:proofErr w:type="spellEnd"/>
      <w:r w:rsidRPr="003E3FF1">
        <w:rPr>
          <w:lang w:val="fr-FR"/>
        </w:rPr>
        <w:t xml:space="preserve"> sredstva </w:t>
      </w:r>
      <w:proofErr w:type="spellStart"/>
      <w:r w:rsidRPr="003E3FF1">
        <w:rPr>
          <w:lang w:val="fr-FR"/>
        </w:rPr>
        <w:t>doznačena</w:t>
      </w:r>
      <w:proofErr w:type="spellEnd"/>
      <w:r w:rsidRPr="003E3FF1">
        <w:rPr>
          <w:lang w:val="fr-FR"/>
        </w:rPr>
        <w:t xml:space="preserve"> </w:t>
      </w:r>
      <w:proofErr w:type="spellStart"/>
      <w:r w:rsidRPr="003E3FF1">
        <w:rPr>
          <w:lang w:val="fr-FR"/>
        </w:rPr>
        <w:t>iz</w:t>
      </w:r>
      <w:proofErr w:type="spellEnd"/>
      <w:r w:rsidRPr="003E3FF1">
        <w:rPr>
          <w:lang w:val="fr-FR"/>
        </w:rPr>
        <w:t xml:space="preserve"> </w:t>
      </w:r>
      <w:proofErr w:type="spellStart"/>
      <w:r w:rsidRPr="003E3FF1">
        <w:rPr>
          <w:lang w:val="fr-FR"/>
        </w:rPr>
        <w:t>državnog</w:t>
      </w:r>
      <w:proofErr w:type="spellEnd"/>
      <w:r w:rsidRPr="003E3FF1">
        <w:rPr>
          <w:lang w:val="fr-FR"/>
        </w:rPr>
        <w:t xml:space="preserve"> proračuna (</w:t>
      </w:r>
      <w:proofErr w:type="spellStart"/>
      <w:r w:rsidRPr="003E3FF1">
        <w:rPr>
          <w:lang w:val="fr-FR"/>
        </w:rPr>
        <w:t>MZO</w:t>
      </w:r>
      <w:proofErr w:type="spellEnd"/>
      <w:r w:rsidRPr="003E3FF1">
        <w:rPr>
          <w:lang w:val="fr-FR"/>
        </w:rPr>
        <w:t xml:space="preserve">) </w:t>
      </w:r>
      <w:proofErr w:type="spellStart"/>
      <w:r w:rsidRPr="003E3FF1">
        <w:rPr>
          <w:lang w:val="fr-FR"/>
        </w:rPr>
        <w:t>za</w:t>
      </w:r>
      <w:proofErr w:type="spellEnd"/>
      <w:r w:rsidRPr="003E3FF1">
        <w:rPr>
          <w:lang w:val="fr-FR"/>
        </w:rPr>
        <w:t xml:space="preserve"> financiranje </w:t>
      </w:r>
      <w:proofErr w:type="spellStart"/>
      <w:r w:rsidRPr="003E3FF1">
        <w:rPr>
          <w:lang w:val="fr-FR"/>
        </w:rPr>
        <w:t>plaća</w:t>
      </w:r>
      <w:proofErr w:type="spellEnd"/>
      <w:r w:rsidRPr="003E3FF1">
        <w:rPr>
          <w:lang w:val="fr-FR"/>
        </w:rPr>
        <w:t xml:space="preserve"> i </w:t>
      </w:r>
      <w:proofErr w:type="spellStart"/>
      <w:r w:rsidRPr="003E3FF1">
        <w:rPr>
          <w:lang w:val="fr-FR"/>
        </w:rPr>
        <w:t>materijalnih</w:t>
      </w:r>
      <w:proofErr w:type="spellEnd"/>
      <w:r w:rsidRPr="003E3FF1">
        <w:rPr>
          <w:lang w:val="fr-FR"/>
        </w:rPr>
        <w:t xml:space="preserve"> </w:t>
      </w:r>
      <w:proofErr w:type="spellStart"/>
      <w:r w:rsidRPr="003E3FF1">
        <w:rPr>
          <w:lang w:val="fr-FR"/>
        </w:rPr>
        <w:t>prava</w:t>
      </w:r>
      <w:proofErr w:type="spellEnd"/>
      <w:r w:rsidRPr="003E3FF1">
        <w:rPr>
          <w:lang w:val="fr-FR"/>
        </w:rPr>
        <w:t xml:space="preserve"> </w:t>
      </w:r>
      <w:proofErr w:type="spellStart"/>
      <w:r w:rsidRPr="003E3FF1">
        <w:rPr>
          <w:lang w:val="fr-FR"/>
        </w:rPr>
        <w:t>zaposlenika</w:t>
      </w:r>
      <w:proofErr w:type="spellEnd"/>
      <w:r w:rsidRPr="003E3FF1">
        <w:rPr>
          <w:lang w:val="fr-FR"/>
        </w:rPr>
        <w:t xml:space="preserve">, u </w:t>
      </w:r>
      <w:proofErr w:type="spellStart"/>
      <w:r w:rsidRPr="003E3FF1">
        <w:rPr>
          <w:lang w:val="fr-FR"/>
        </w:rPr>
        <w:t>iznosu</w:t>
      </w:r>
      <w:proofErr w:type="spellEnd"/>
      <w:r w:rsidRPr="003E3FF1">
        <w:rPr>
          <w:lang w:val="fr-FR"/>
        </w:rPr>
        <w:t xml:space="preserve"> </w:t>
      </w:r>
      <w:proofErr w:type="spellStart"/>
      <w:r w:rsidRPr="003E3FF1">
        <w:rPr>
          <w:lang w:val="fr-FR"/>
        </w:rPr>
        <w:t>od</w:t>
      </w:r>
      <w:proofErr w:type="spellEnd"/>
      <w:r w:rsidRPr="003E3FF1">
        <w:rPr>
          <w:lang w:val="fr-FR"/>
        </w:rPr>
        <w:t xml:space="preserve"> 1.240.211,35 </w:t>
      </w:r>
      <w:proofErr w:type="spellStart"/>
      <w:r w:rsidRPr="003E3FF1">
        <w:rPr>
          <w:lang w:val="fr-FR"/>
        </w:rPr>
        <w:t>eura</w:t>
      </w:r>
      <w:proofErr w:type="spellEnd"/>
      <w:r w:rsidRPr="003E3FF1">
        <w:rPr>
          <w:lang w:val="fr-FR"/>
        </w:rPr>
        <w:t xml:space="preserve">. </w:t>
      </w:r>
      <w:proofErr w:type="spellStart"/>
      <w:r w:rsidRPr="003E3FF1">
        <w:rPr>
          <w:lang w:val="fr-FR"/>
        </w:rPr>
        <w:t>Sljedeći</w:t>
      </w:r>
      <w:proofErr w:type="spellEnd"/>
      <w:r w:rsidRPr="003E3FF1">
        <w:rPr>
          <w:lang w:val="fr-FR"/>
        </w:rPr>
        <w:t xml:space="preserve"> </w:t>
      </w:r>
      <w:proofErr w:type="spellStart"/>
      <w:r w:rsidRPr="003E3FF1">
        <w:rPr>
          <w:lang w:val="fr-FR"/>
        </w:rPr>
        <w:t>najznačajniji</w:t>
      </w:r>
      <w:proofErr w:type="spellEnd"/>
      <w:r w:rsidRPr="003E3FF1">
        <w:rPr>
          <w:lang w:val="fr-FR"/>
        </w:rPr>
        <w:t xml:space="preserve"> </w:t>
      </w:r>
      <w:proofErr w:type="spellStart"/>
      <w:r w:rsidRPr="003E3FF1">
        <w:rPr>
          <w:lang w:val="fr-FR"/>
        </w:rPr>
        <w:t>izvor</w:t>
      </w:r>
      <w:proofErr w:type="spellEnd"/>
      <w:r w:rsidRPr="003E3FF1">
        <w:rPr>
          <w:lang w:val="fr-FR"/>
        </w:rPr>
        <w:t xml:space="preserve"> prihoda su </w:t>
      </w:r>
      <w:proofErr w:type="spellStart"/>
      <w:r w:rsidRPr="003E3FF1">
        <w:rPr>
          <w:lang w:val="fr-FR"/>
        </w:rPr>
        <w:t>novčana</w:t>
      </w:r>
      <w:proofErr w:type="spellEnd"/>
      <w:r w:rsidRPr="003E3FF1">
        <w:rPr>
          <w:lang w:val="fr-FR"/>
        </w:rPr>
        <w:t xml:space="preserve"> sredstava </w:t>
      </w:r>
      <w:proofErr w:type="spellStart"/>
      <w:r w:rsidRPr="003E3FF1">
        <w:rPr>
          <w:lang w:val="fr-FR"/>
        </w:rPr>
        <w:t>od</w:t>
      </w:r>
      <w:proofErr w:type="spellEnd"/>
      <w:r w:rsidRPr="003E3FF1">
        <w:rPr>
          <w:lang w:val="fr-FR"/>
        </w:rPr>
        <w:t xml:space="preserve"> </w:t>
      </w:r>
      <w:proofErr w:type="spellStart"/>
      <w:r w:rsidRPr="003E3FF1">
        <w:rPr>
          <w:lang w:val="fr-FR"/>
        </w:rPr>
        <w:t>strane</w:t>
      </w:r>
      <w:proofErr w:type="spellEnd"/>
      <w:r w:rsidRPr="003E3FF1">
        <w:rPr>
          <w:lang w:val="fr-FR"/>
        </w:rPr>
        <w:t xml:space="preserve"> </w:t>
      </w:r>
      <w:proofErr w:type="spellStart"/>
      <w:r w:rsidRPr="003E3FF1">
        <w:rPr>
          <w:lang w:val="fr-FR"/>
        </w:rPr>
        <w:t>osnivača</w:t>
      </w:r>
      <w:proofErr w:type="spellEnd"/>
      <w:r w:rsidRPr="003E3FF1">
        <w:rPr>
          <w:lang w:val="fr-FR"/>
        </w:rPr>
        <w:t xml:space="preserve"> (DNŽ) </w:t>
      </w:r>
      <w:proofErr w:type="spellStart"/>
      <w:r w:rsidRPr="003E3FF1">
        <w:rPr>
          <w:lang w:val="fr-FR"/>
        </w:rPr>
        <w:t>za</w:t>
      </w:r>
      <w:proofErr w:type="spellEnd"/>
      <w:r w:rsidRPr="003E3FF1">
        <w:rPr>
          <w:lang w:val="fr-FR"/>
        </w:rPr>
        <w:t xml:space="preserve"> </w:t>
      </w:r>
      <w:proofErr w:type="spellStart"/>
      <w:r w:rsidRPr="003E3FF1">
        <w:rPr>
          <w:lang w:val="fr-FR"/>
        </w:rPr>
        <w:t>materijalne</w:t>
      </w:r>
      <w:proofErr w:type="spellEnd"/>
      <w:r w:rsidRPr="003E3FF1">
        <w:rPr>
          <w:lang w:val="fr-FR"/>
        </w:rPr>
        <w:t xml:space="preserve"> </w:t>
      </w:r>
      <w:proofErr w:type="spellStart"/>
      <w:r w:rsidRPr="003E3FF1">
        <w:rPr>
          <w:lang w:val="fr-FR"/>
        </w:rPr>
        <w:t>rashode</w:t>
      </w:r>
      <w:proofErr w:type="spellEnd"/>
      <w:r w:rsidRPr="003E3FF1">
        <w:rPr>
          <w:lang w:val="fr-FR"/>
        </w:rPr>
        <w:t xml:space="preserve"> i </w:t>
      </w:r>
      <w:proofErr w:type="spellStart"/>
      <w:r w:rsidRPr="003E3FF1">
        <w:rPr>
          <w:lang w:val="fr-FR"/>
        </w:rPr>
        <w:t>ostale</w:t>
      </w:r>
      <w:proofErr w:type="spellEnd"/>
      <w:r w:rsidRPr="003E3FF1">
        <w:rPr>
          <w:lang w:val="fr-FR"/>
        </w:rPr>
        <w:t xml:space="preserve"> </w:t>
      </w:r>
      <w:proofErr w:type="spellStart"/>
      <w:r w:rsidRPr="003E3FF1">
        <w:rPr>
          <w:lang w:val="fr-FR"/>
        </w:rPr>
        <w:t>rashode</w:t>
      </w:r>
      <w:proofErr w:type="spellEnd"/>
      <w:r w:rsidRPr="003E3FF1">
        <w:rPr>
          <w:lang w:val="fr-FR"/>
        </w:rPr>
        <w:t xml:space="preserve"> poslovanja, u </w:t>
      </w:r>
      <w:proofErr w:type="spellStart"/>
      <w:r w:rsidRPr="003E3FF1">
        <w:rPr>
          <w:lang w:val="fr-FR"/>
        </w:rPr>
        <w:t>iznosu</w:t>
      </w:r>
      <w:proofErr w:type="spellEnd"/>
      <w:r w:rsidRPr="003E3FF1">
        <w:rPr>
          <w:lang w:val="fr-FR"/>
        </w:rPr>
        <w:t xml:space="preserve"> </w:t>
      </w:r>
      <w:proofErr w:type="spellStart"/>
      <w:r w:rsidRPr="003E3FF1">
        <w:rPr>
          <w:lang w:val="fr-FR"/>
        </w:rPr>
        <w:t>od</w:t>
      </w:r>
      <w:proofErr w:type="spellEnd"/>
      <w:r w:rsidRPr="003E3FF1">
        <w:rPr>
          <w:lang w:val="fr-FR"/>
        </w:rPr>
        <w:t xml:space="preserve"> 71.529,88 </w:t>
      </w:r>
      <w:proofErr w:type="spellStart"/>
      <w:r w:rsidRPr="003E3FF1">
        <w:rPr>
          <w:lang w:val="fr-FR"/>
        </w:rPr>
        <w:t>eura</w:t>
      </w:r>
      <w:proofErr w:type="spellEnd"/>
      <w:r w:rsidRPr="003E3FF1">
        <w:rPr>
          <w:lang w:val="fr-FR"/>
        </w:rPr>
        <w:t xml:space="preserve">. </w:t>
      </w:r>
      <w:proofErr w:type="spellStart"/>
      <w:r w:rsidRPr="003E3FF1">
        <w:rPr>
          <w:lang w:val="fr-FR"/>
        </w:rPr>
        <w:t>Prihodi</w:t>
      </w:r>
      <w:proofErr w:type="spellEnd"/>
      <w:r w:rsidRPr="003E3FF1">
        <w:rPr>
          <w:lang w:val="fr-FR"/>
        </w:rPr>
        <w:t xml:space="preserve"> po posebnim </w:t>
      </w:r>
      <w:proofErr w:type="spellStart"/>
      <w:r w:rsidRPr="003E3FF1">
        <w:rPr>
          <w:lang w:val="fr-FR"/>
        </w:rPr>
        <w:t>namjenama</w:t>
      </w:r>
      <w:proofErr w:type="spellEnd"/>
      <w:r w:rsidRPr="003E3FF1">
        <w:rPr>
          <w:lang w:val="fr-FR"/>
        </w:rPr>
        <w:t xml:space="preserve"> </w:t>
      </w:r>
      <w:proofErr w:type="spellStart"/>
      <w:r w:rsidRPr="003E3FF1">
        <w:rPr>
          <w:lang w:val="fr-FR"/>
        </w:rPr>
        <w:t>iznose</w:t>
      </w:r>
      <w:proofErr w:type="spellEnd"/>
      <w:r w:rsidRPr="003E3FF1">
        <w:rPr>
          <w:lang w:val="fr-FR"/>
        </w:rPr>
        <w:t xml:space="preserve"> 16.010,04 </w:t>
      </w:r>
      <w:proofErr w:type="spellStart"/>
      <w:r w:rsidRPr="003E3FF1">
        <w:rPr>
          <w:lang w:val="fr-FR"/>
        </w:rPr>
        <w:t>eura</w:t>
      </w:r>
      <w:proofErr w:type="spellEnd"/>
      <w:r w:rsidRPr="003E3FF1">
        <w:rPr>
          <w:lang w:val="fr-FR"/>
        </w:rPr>
        <w:t xml:space="preserve">, a </w:t>
      </w:r>
      <w:proofErr w:type="spellStart"/>
      <w:r w:rsidRPr="003E3FF1">
        <w:rPr>
          <w:lang w:val="fr-FR"/>
        </w:rPr>
        <w:t>prihodi</w:t>
      </w:r>
      <w:proofErr w:type="spellEnd"/>
      <w:r w:rsidRPr="003E3FF1">
        <w:rPr>
          <w:lang w:val="fr-FR"/>
        </w:rPr>
        <w:t xml:space="preserve"> </w:t>
      </w:r>
      <w:proofErr w:type="spellStart"/>
      <w:r w:rsidRPr="003E3FF1">
        <w:rPr>
          <w:lang w:val="fr-FR"/>
        </w:rPr>
        <w:t>od</w:t>
      </w:r>
      <w:proofErr w:type="spellEnd"/>
      <w:r w:rsidRPr="003E3FF1">
        <w:rPr>
          <w:lang w:val="fr-FR"/>
        </w:rPr>
        <w:t xml:space="preserve"> </w:t>
      </w:r>
      <w:proofErr w:type="spellStart"/>
      <w:r w:rsidRPr="003E3FF1">
        <w:rPr>
          <w:lang w:val="fr-FR"/>
        </w:rPr>
        <w:t>pružanja</w:t>
      </w:r>
      <w:proofErr w:type="spellEnd"/>
      <w:r w:rsidRPr="003E3FF1">
        <w:rPr>
          <w:lang w:val="fr-FR"/>
        </w:rPr>
        <w:t xml:space="preserve"> usluga i </w:t>
      </w:r>
      <w:proofErr w:type="spellStart"/>
      <w:r w:rsidRPr="003E3FF1">
        <w:rPr>
          <w:lang w:val="fr-FR"/>
        </w:rPr>
        <w:t>donacija</w:t>
      </w:r>
      <w:proofErr w:type="spellEnd"/>
      <w:r w:rsidRPr="003E3FF1">
        <w:rPr>
          <w:lang w:val="fr-FR"/>
        </w:rPr>
        <w:t xml:space="preserve"> </w:t>
      </w:r>
      <w:proofErr w:type="spellStart"/>
      <w:r w:rsidRPr="003E3FF1">
        <w:rPr>
          <w:lang w:val="fr-FR"/>
        </w:rPr>
        <w:t>iznose</w:t>
      </w:r>
      <w:proofErr w:type="spellEnd"/>
      <w:r w:rsidRPr="003E3FF1">
        <w:rPr>
          <w:lang w:val="fr-FR"/>
        </w:rPr>
        <w:t xml:space="preserve"> 13.076,83 </w:t>
      </w:r>
      <w:proofErr w:type="spellStart"/>
      <w:r w:rsidRPr="003E3FF1">
        <w:rPr>
          <w:lang w:val="fr-FR"/>
        </w:rPr>
        <w:t>eura</w:t>
      </w:r>
      <w:proofErr w:type="spellEnd"/>
      <w:r w:rsidRPr="003E3FF1">
        <w:rPr>
          <w:lang w:val="fr-FR"/>
        </w:rPr>
        <w:t xml:space="preserve">.  </w:t>
      </w:r>
    </w:p>
    <w:p w14:paraId="1DC1D08C" w14:textId="77777777" w:rsidR="00360FB1" w:rsidRPr="003E3FF1" w:rsidRDefault="00000000">
      <w:pPr>
        <w:jc w:val="both"/>
        <w:rPr>
          <w:lang w:val="fr-FR"/>
        </w:rPr>
      </w:pPr>
      <w:proofErr w:type="spellStart"/>
      <w:r w:rsidRPr="003E3FF1">
        <w:rPr>
          <w:lang w:val="fr-FR"/>
        </w:rPr>
        <w:t>Najznačajniji</w:t>
      </w:r>
      <w:proofErr w:type="spellEnd"/>
      <w:r w:rsidRPr="003E3FF1">
        <w:rPr>
          <w:lang w:val="fr-FR"/>
        </w:rPr>
        <w:t xml:space="preserve"> </w:t>
      </w:r>
      <w:proofErr w:type="spellStart"/>
      <w:r w:rsidRPr="003E3FF1">
        <w:rPr>
          <w:lang w:val="fr-FR"/>
        </w:rPr>
        <w:t>rashodi</w:t>
      </w:r>
      <w:proofErr w:type="spellEnd"/>
      <w:r w:rsidRPr="003E3FF1">
        <w:rPr>
          <w:lang w:val="fr-FR"/>
        </w:rPr>
        <w:t xml:space="preserve"> su </w:t>
      </w:r>
      <w:proofErr w:type="spellStart"/>
      <w:r w:rsidRPr="003E3FF1">
        <w:rPr>
          <w:lang w:val="fr-FR"/>
        </w:rPr>
        <w:t>plaće</w:t>
      </w:r>
      <w:proofErr w:type="spellEnd"/>
      <w:r w:rsidRPr="003E3FF1">
        <w:rPr>
          <w:lang w:val="fr-FR"/>
        </w:rPr>
        <w:t xml:space="preserve"> i </w:t>
      </w:r>
      <w:proofErr w:type="spellStart"/>
      <w:r w:rsidRPr="003E3FF1">
        <w:rPr>
          <w:lang w:val="fr-FR"/>
        </w:rPr>
        <w:t>materijalna</w:t>
      </w:r>
      <w:proofErr w:type="spellEnd"/>
      <w:r w:rsidRPr="003E3FF1">
        <w:rPr>
          <w:lang w:val="fr-FR"/>
        </w:rPr>
        <w:t xml:space="preserve"> </w:t>
      </w:r>
      <w:proofErr w:type="spellStart"/>
      <w:r w:rsidRPr="003E3FF1">
        <w:rPr>
          <w:lang w:val="fr-FR"/>
        </w:rPr>
        <w:t>prava</w:t>
      </w:r>
      <w:proofErr w:type="spellEnd"/>
      <w:r w:rsidRPr="003E3FF1">
        <w:rPr>
          <w:lang w:val="fr-FR"/>
        </w:rPr>
        <w:t xml:space="preserve"> </w:t>
      </w:r>
      <w:proofErr w:type="spellStart"/>
      <w:r w:rsidRPr="003E3FF1">
        <w:rPr>
          <w:lang w:val="fr-FR"/>
        </w:rPr>
        <w:t>zaposlenika</w:t>
      </w:r>
      <w:proofErr w:type="spellEnd"/>
      <w:r w:rsidRPr="003E3FF1">
        <w:rPr>
          <w:lang w:val="fr-FR"/>
        </w:rPr>
        <w:t xml:space="preserve"> u </w:t>
      </w:r>
      <w:proofErr w:type="spellStart"/>
      <w:r w:rsidRPr="003E3FF1">
        <w:rPr>
          <w:lang w:val="fr-FR"/>
        </w:rPr>
        <w:t>iznosu</w:t>
      </w:r>
      <w:proofErr w:type="spellEnd"/>
      <w:r w:rsidRPr="003E3FF1">
        <w:rPr>
          <w:lang w:val="fr-FR"/>
        </w:rPr>
        <w:t xml:space="preserve"> </w:t>
      </w:r>
      <w:proofErr w:type="spellStart"/>
      <w:r w:rsidRPr="003E3FF1">
        <w:rPr>
          <w:lang w:val="fr-FR"/>
        </w:rPr>
        <w:t>od</w:t>
      </w:r>
      <w:proofErr w:type="spellEnd"/>
      <w:r w:rsidRPr="003E3FF1">
        <w:rPr>
          <w:lang w:val="fr-FR"/>
        </w:rPr>
        <w:t xml:space="preserve"> 1.022.255,92 </w:t>
      </w:r>
      <w:proofErr w:type="spellStart"/>
      <w:r w:rsidRPr="003E3FF1">
        <w:rPr>
          <w:lang w:val="fr-FR"/>
        </w:rPr>
        <w:t>eura</w:t>
      </w:r>
      <w:proofErr w:type="spellEnd"/>
      <w:r w:rsidRPr="003E3FF1">
        <w:rPr>
          <w:lang w:val="fr-FR"/>
        </w:rPr>
        <w:t xml:space="preserve">. </w:t>
      </w:r>
      <w:proofErr w:type="spellStart"/>
      <w:r w:rsidRPr="003E3FF1">
        <w:rPr>
          <w:lang w:val="fr-FR"/>
        </w:rPr>
        <w:t>Materijani</w:t>
      </w:r>
      <w:proofErr w:type="spellEnd"/>
      <w:r w:rsidRPr="003E3FF1">
        <w:rPr>
          <w:lang w:val="fr-FR"/>
        </w:rPr>
        <w:t xml:space="preserve"> </w:t>
      </w:r>
      <w:proofErr w:type="spellStart"/>
      <w:r w:rsidRPr="003E3FF1">
        <w:rPr>
          <w:lang w:val="fr-FR"/>
        </w:rPr>
        <w:t>rashodi</w:t>
      </w:r>
      <w:proofErr w:type="spellEnd"/>
      <w:r w:rsidRPr="003E3FF1">
        <w:rPr>
          <w:lang w:val="fr-FR"/>
        </w:rPr>
        <w:t xml:space="preserve"> </w:t>
      </w:r>
      <w:proofErr w:type="spellStart"/>
      <w:r w:rsidRPr="003E3FF1">
        <w:rPr>
          <w:lang w:val="fr-FR"/>
        </w:rPr>
        <w:t>iznose</w:t>
      </w:r>
      <w:proofErr w:type="spellEnd"/>
      <w:r w:rsidRPr="003E3FF1">
        <w:rPr>
          <w:lang w:val="fr-FR"/>
        </w:rPr>
        <w:t xml:space="preserve"> 248.776,50 </w:t>
      </w:r>
      <w:proofErr w:type="spellStart"/>
      <w:r w:rsidRPr="003E3FF1">
        <w:rPr>
          <w:lang w:val="fr-FR"/>
        </w:rPr>
        <w:t>eura</w:t>
      </w:r>
      <w:proofErr w:type="spellEnd"/>
      <w:r w:rsidRPr="003E3FF1">
        <w:rPr>
          <w:lang w:val="fr-FR"/>
        </w:rPr>
        <w:t xml:space="preserve">.  </w:t>
      </w:r>
    </w:p>
    <w:p w14:paraId="2F6A4DEC" w14:textId="77777777" w:rsidR="00360FB1" w:rsidRPr="003E3FF1" w:rsidRDefault="00000000">
      <w:pPr>
        <w:jc w:val="both"/>
        <w:rPr>
          <w:u w:val="single"/>
          <w:lang w:val="fr-FR"/>
        </w:rPr>
      </w:pPr>
      <w:proofErr w:type="spellStart"/>
      <w:r w:rsidRPr="003E3FF1">
        <w:rPr>
          <w:u w:val="single"/>
          <w:lang w:val="fr-FR"/>
        </w:rPr>
        <w:t>Račun</w:t>
      </w:r>
      <w:proofErr w:type="spellEnd"/>
      <w:r w:rsidRPr="003E3FF1">
        <w:rPr>
          <w:u w:val="single"/>
          <w:lang w:val="fr-FR"/>
        </w:rPr>
        <w:t xml:space="preserve"> Prihoda i </w:t>
      </w:r>
      <w:proofErr w:type="spellStart"/>
      <w:r w:rsidRPr="003E3FF1">
        <w:rPr>
          <w:u w:val="single"/>
          <w:lang w:val="fr-FR"/>
        </w:rPr>
        <w:t>rashoda</w:t>
      </w:r>
      <w:proofErr w:type="spellEnd"/>
      <w:r w:rsidRPr="003E3FF1">
        <w:rPr>
          <w:u w:val="single"/>
          <w:lang w:val="fr-FR"/>
        </w:rPr>
        <w:t xml:space="preserve"> po </w:t>
      </w:r>
      <w:proofErr w:type="spellStart"/>
      <w:r w:rsidRPr="003E3FF1">
        <w:rPr>
          <w:u w:val="single"/>
          <w:lang w:val="fr-FR"/>
        </w:rPr>
        <w:t>ekonomskoj</w:t>
      </w:r>
      <w:proofErr w:type="spellEnd"/>
      <w:r w:rsidRPr="003E3FF1">
        <w:rPr>
          <w:u w:val="single"/>
          <w:lang w:val="fr-FR"/>
        </w:rPr>
        <w:t xml:space="preserve"> </w:t>
      </w:r>
      <w:proofErr w:type="spellStart"/>
      <w:r w:rsidRPr="003E3FF1">
        <w:rPr>
          <w:u w:val="single"/>
          <w:lang w:val="fr-FR"/>
        </w:rPr>
        <w:t>klasifikaciji</w:t>
      </w:r>
      <w:proofErr w:type="spellEnd"/>
    </w:p>
    <w:p w14:paraId="1C3C2004" w14:textId="77777777" w:rsidR="00360FB1" w:rsidRPr="003E3FF1" w:rsidRDefault="00000000">
      <w:pPr>
        <w:jc w:val="both"/>
        <w:rPr>
          <w:lang w:val="fr-FR"/>
        </w:rPr>
      </w:pPr>
      <w:r w:rsidRPr="003E3FF1">
        <w:rPr>
          <w:lang w:val="fr-FR"/>
        </w:rPr>
        <w:t xml:space="preserve">U </w:t>
      </w:r>
      <w:proofErr w:type="spellStart"/>
      <w:r w:rsidRPr="003E3FF1">
        <w:rPr>
          <w:lang w:val="fr-FR"/>
        </w:rPr>
        <w:t>Računu</w:t>
      </w:r>
      <w:proofErr w:type="spellEnd"/>
      <w:r w:rsidRPr="003E3FF1">
        <w:rPr>
          <w:lang w:val="fr-FR"/>
        </w:rPr>
        <w:t xml:space="preserve"> prihoda i </w:t>
      </w:r>
      <w:proofErr w:type="spellStart"/>
      <w:r w:rsidRPr="003E3FF1">
        <w:rPr>
          <w:lang w:val="fr-FR"/>
        </w:rPr>
        <w:t>rashodi</w:t>
      </w:r>
      <w:proofErr w:type="spellEnd"/>
      <w:r w:rsidRPr="003E3FF1">
        <w:rPr>
          <w:lang w:val="fr-FR"/>
        </w:rPr>
        <w:t xml:space="preserve"> po </w:t>
      </w:r>
      <w:proofErr w:type="spellStart"/>
      <w:r w:rsidRPr="003E3FF1">
        <w:rPr>
          <w:lang w:val="fr-FR"/>
        </w:rPr>
        <w:t>ekonomskoj</w:t>
      </w:r>
      <w:proofErr w:type="spellEnd"/>
      <w:r w:rsidRPr="003E3FF1">
        <w:rPr>
          <w:lang w:val="fr-FR"/>
        </w:rPr>
        <w:t xml:space="preserve"> </w:t>
      </w:r>
      <w:proofErr w:type="spellStart"/>
      <w:r w:rsidRPr="003E3FF1">
        <w:rPr>
          <w:lang w:val="fr-FR"/>
        </w:rPr>
        <w:t>klasifikaciji</w:t>
      </w:r>
      <w:proofErr w:type="spellEnd"/>
      <w:r w:rsidRPr="003E3FF1">
        <w:rPr>
          <w:lang w:val="fr-FR"/>
        </w:rPr>
        <w:t xml:space="preserve">, </w:t>
      </w:r>
      <w:proofErr w:type="spellStart"/>
      <w:r w:rsidRPr="003E3FF1">
        <w:rPr>
          <w:lang w:val="fr-FR"/>
        </w:rPr>
        <w:t>detaljno</w:t>
      </w:r>
      <w:proofErr w:type="spellEnd"/>
      <w:r w:rsidRPr="003E3FF1">
        <w:rPr>
          <w:lang w:val="fr-FR"/>
        </w:rPr>
        <w:t xml:space="preserve"> je </w:t>
      </w:r>
      <w:proofErr w:type="spellStart"/>
      <w:r w:rsidRPr="003E3FF1">
        <w:rPr>
          <w:lang w:val="fr-FR"/>
        </w:rPr>
        <w:t>prikazana</w:t>
      </w:r>
      <w:proofErr w:type="spellEnd"/>
      <w:r w:rsidRPr="003E3FF1">
        <w:rPr>
          <w:lang w:val="fr-FR"/>
        </w:rPr>
        <w:t xml:space="preserve"> </w:t>
      </w:r>
      <w:proofErr w:type="spellStart"/>
      <w:r w:rsidRPr="003E3FF1">
        <w:rPr>
          <w:lang w:val="fr-FR"/>
        </w:rPr>
        <w:t>struktura</w:t>
      </w:r>
      <w:proofErr w:type="spellEnd"/>
      <w:r w:rsidRPr="003E3FF1">
        <w:rPr>
          <w:lang w:val="fr-FR"/>
        </w:rPr>
        <w:t xml:space="preserve"> i </w:t>
      </w:r>
      <w:proofErr w:type="spellStart"/>
      <w:r w:rsidRPr="003E3FF1">
        <w:rPr>
          <w:lang w:val="fr-FR"/>
        </w:rPr>
        <w:t>iznosi</w:t>
      </w:r>
      <w:proofErr w:type="spellEnd"/>
      <w:r w:rsidRPr="003E3FF1">
        <w:rPr>
          <w:lang w:val="fr-FR"/>
        </w:rPr>
        <w:t xml:space="preserve"> prihoda i primitaka, te </w:t>
      </w:r>
      <w:proofErr w:type="spellStart"/>
      <w:r w:rsidRPr="003E3FF1">
        <w:rPr>
          <w:lang w:val="fr-FR"/>
        </w:rPr>
        <w:t>rashoda</w:t>
      </w:r>
      <w:proofErr w:type="spellEnd"/>
      <w:r w:rsidRPr="003E3FF1">
        <w:rPr>
          <w:lang w:val="fr-FR"/>
        </w:rPr>
        <w:t xml:space="preserve"> i </w:t>
      </w:r>
      <w:proofErr w:type="spellStart"/>
      <w:r w:rsidRPr="003E3FF1">
        <w:rPr>
          <w:lang w:val="fr-FR"/>
        </w:rPr>
        <w:t>izdataka</w:t>
      </w:r>
      <w:proofErr w:type="spellEnd"/>
      <w:r w:rsidRPr="003E3FF1">
        <w:rPr>
          <w:lang w:val="fr-FR"/>
        </w:rPr>
        <w:t xml:space="preserve">. </w:t>
      </w:r>
      <w:proofErr w:type="spellStart"/>
      <w:r w:rsidRPr="003E3FF1">
        <w:rPr>
          <w:lang w:val="fr-FR"/>
        </w:rPr>
        <w:t>Iz</w:t>
      </w:r>
      <w:proofErr w:type="spellEnd"/>
      <w:r w:rsidRPr="003E3FF1">
        <w:rPr>
          <w:lang w:val="fr-FR"/>
        </w:rPr>
        <w:t xml:space="preserve"> </w:t>
      </w:r>
      <w:proofErr w:type="spellStart"/>
      <w:r w:rsidRPr="003E3FF1">
        <w:rPr>
          <w:lang w:val="fr-FR"/>
        </w:rPr>
        <w:t>navedenog</w:t>
      </w:r>
      <w:proofErr w:type="spellEnd"/>
      <w:r w:rsidRPr="003E3FF1">
        <w:rPr>
          <w:lang w:val="fr-FR"/>
        </w:rPr>
        <w:t xml:space="preserve"> </w:t>
      </w:r>
      <w:proofErr w:type="spellStart"/>
      <w:r w:rsidRPr="003E3FF1">
        <w:rPr>
          <w:lang w:val="fr-FR"/>
        </w:rPr>
        <w:t>izvještaja</w:t>
      </w:r>
      <w:proofErr w:type="spellEnd"/>
      <w:r w:rsidRPr="003E3FF1">
        <w:rPr>
          <w:lang w:val="fr-FR"/>
        </w:rPr>
        <w:t xml:space="preserve"> </w:t>
      </w:r>
      <w:proofErr w:type="spellStart"/>
      <w:r w:rsidRPr="003E3FF1">
        <w:rPr>
          <w:lang w:val="fr-FR"/>
        </w:rPr>
        <w:t>vidljivo</w:t>
      </w:r>
      <w:proofErr w:type="spellEnd"/>
      <w:r w:rsidRPr="003E3FF1">
        <w:rPr>
          <w:lang w:val="fr-FR"/>
        </w:rPr>
        <w:t xml:space="preserve"> je da </w:t>
      </w:r>
      <w:proofErr w:type="spellStart"/>
      <w:r w:rsidRPr="003E3FF1">
        <w:rPr>
          <w:lang w:val="fr-FR"/>
        </w:rPr>
        <w:t>ostvareni</w:t>
      </w:r>
      <w:proofErr w:type="spellEnd"/>
      <w:r w:rsidRPr="003E3FF1">
        <w:rPr>
          <w:lang w:val="fr-FR"/>
        </w:rPr>
        <w:t xml:space="preserve"> </w:t>
      </w:r>
      <w:proofErr w:type="spellStart"/>
      <w:r w:rsidRPr="003E3FF1">
        <w:rPr>
          <w:lang w:val="fr-FR"/>
        </w:rPr>
        <w:t>prihodi</w:t>
      </w:r>
      <w:proofErr w:type="spellEnd"/>
      <w:r w:rsidRPr="003E3FF1">
        <w:rPr>
          <w:lang w:val="fr-FR"/>
        </w:rPr>
        <w:t xml:space="preserve"> i </w:t>
      </w:r>
      <w:proofErr w:type="spellStart"/>
      <w:r w:rsidRPr="003E3FF1">
        <w:rPr>
          <w:lang w:val="fr-FR"/>
        </w:rPr>
        <w:t>primici</w:t>
      </w:r>
      <w:proofErr w:type="spellEnd"/>
      <w:r w:rsidRPr="003E3FF1">
        <w:rPr>
          <w:lang w:val="fr-FR"/>
        </w:rPr>
        <w:t xml:space="preserve"> u </w:t>
      </w:r>
      <w:proofErr w:type="spellStart"/>
      <w:r w:rsidRPr="003E3FF1">
        <w:rPr>
          <w:lang w:val="fr-FR"/>
        </w:rPr>
        <w:t>iznosu</w:t>
      </w:r>
      <w:proofErr w:type="spellEnd"/>
      <w:r w:rsidRPr="003E3FF1">
        <w:rPr>
          <w:lang w:val="fr-FR"/>
        </w:rPr>
        <w:t xml:space="preserve"> </w:t>
      </w:r>
      <w:proofErr w:type="spellStart"/>
      <w:r w:rsidRPr="003E3FF1">
        <w:rPr>
          <w:lang w:val="fr-FR"/>
        </w:rPr>
        <w:t>od</w:t>
      </w:r>
      <w:proofErr w:type="spellEnd"/>
      <w:r w:rsidRPr="003E3FF1">
        <w:rPr>
          <w:lang w:val="fr-FR"/>
        </w:rPr>
        <w:t xml:space="preserve"> 1.341.824,75 </w:t>
      </w:r>
      <w:proofErr w:type="spellStart"/>
      <w:r w:rsidRPr="003E3FF1">
        <w:rPr>
          <w:lang w:val="fr-FR"/>
        </w:rPr>
        <w:t>eura</w:t>
      </w:r>
      <w:proofErr w:type="spellEnd"/>
      <w:r w:rsidRPr="003E3FF1">
        <w:rPr>
          <w:lang w:val="fr-FR"/>
        </w:rPr>
        <w:t xml:space="preserve"> </w:t>
      </w:r>
      <w:proofErr w:type="spellStart"/>
      <w:r w:rsidRPr="003E3FF1">
        <w:rPr>
          <w:lang w:val="fr-FR"/>
        </w:rPr>
        <w:t>čine</w:t>
      </w:r>
      <w:proofErr w:type="spellEnd"/>
      <w:r w:rsidRPr="003E3FF1">
        <w:rPr>
          <w:lang w:val="fr-FR"/>
        </w:rPr>
        <w:t xml:space="preserve"> 90,19% </w:t>
      </w:r>
      <w:proofErr w:type="spellStart"/>
      <w:r w:rsidRPr="003E3FF1">
        <w:rPr>
          <w:lang w:val="fr-FR"/>
        </w:rPr>
        <w:t>planiranih</w:t>
      </w:r>
      <w:proofErr w:type="spellEnd"/>
      <w:r w:rsidRPr="003E3FF1">
        <w:rPr>
          <w:lang w:val="fr-FR"/>
        </w:rPr>
        <w:t xml:space="preserve"> prihoda i primitaka, a </w:t>
      </w:r>
      <w:proofErr w:type="spellStart"/>
      <w:r w:rsidRPr="003E3FF1">
        <w:rPr>
          <w:lang w:val="fr-FR"/>
        </w:rPr>
        <w:t>ostvareni</w:t>
      </w:r>
      <w:proofErr w:type="spellEnd"/>
      <w:r w:rsidRPr="003E3FF1">
        <w:rPr>
          <w:lang w:val="fr-FR"/>
        </w:rPr>
        <w:t xml:space="preserve"> </w:t>
      </w:r>
      <w:proofErr w:type="spellStart"/>
      <w:r w:rsidRPr="003E3FF1">
        <w:rPr>
          <w:lang w:val="fr-FR"/>
        </w:rPr>
        <w:t>rashodi</w:t>
      </w:r>
      <w:proofErr w:type="spellEnd"/>
      <w:r w:rsidRPr="003E3FF1">
        <w:rPr>
          <w:lang w:val="fr-FR"/>
        </w:rPr>
        <w:t xml:space="preserve"> i </w:t>
      </w:r>
      <w:proofErr w:type="spellStart"/>
      <w:r w:rsidRPr="003E3FF1">
        <w:rPr>
          <w:lang w:val="fr-FR"/>
        </w:rPr>
        <w:t>izdaci</w:t>
      </w:r>
      <w:proofErr w:type="spellEnd"/>
      <w:r w:rsidRPr="003E3FF1">
        <w:rPr>
          <w:lang w:val="fr-FR"/>
        </w:rPr>
        <w:t xml:space="preserve"> u </w:t>
      </w:r>
      <w:proofErr w:type="spellStart"/>
      <w:r w:rsidRPr="003E3FF1">
        <w:rPr>
          <w:lang w:val="fr-FR"/>
        </w:rPr>
        <w:t>iznosu</w:t>
      </w:r>
      <w:proofErr w:type="spellEnd"/>
      <w:r w:rsidRPr="003E3FF1">
        <w:rPr>
          <w:lang w:val="fr-FR"/>
        </w:rPr>
        <w:t xml:space="preserve"> </w:t>
      </w:r>
      <w:proofErr w:type="spellStart"/>
      <w:r w:rsidRPr="003E3FF1">
        <w:rPr>
          <w:lang w:val="fr-FR"/>
        </w:rPr>
        <w:t>od</w:t>
      </w:r>
      <w:proofErr w:type="spellEnd"/>
      <w:r w:rsidRPr="003E3FF1">
        <w:rPr>
          <w:lang w:val="fr-FR"/>
        </w:rPr>
        <w:t xml:space="preserve"> 1.276.746,10 </w:t>
      </w:r>
      <w:proofErr w:type="spellStart"/>
      <w:r w:rsidRPr="003E3FF1">
        <w:rPr>
          <w:lang w:val="fr-FR"/>
        </w:rPr>
        <w:t>eura</w:t>
      </w:r>
      <w:proofErr w:type="spellEnd"/>
      <w:r w:rsidRPr="003E3FF1">
        <w:rPr>
          <w:lang w:val="fr-FR"/>
        </w:rPr>
        <w:t xml:space="preserve"> </w:t>
      </w:r>
      <w:proofErr w:type="spellStart"/>
      <w:r w:rsidRPr="003E3FF1">
        <w:rPr>
          <w:lang w:val="fr-FR"/>
        </w:rPr>
        <w:t>čine</w:t>
      </w:r>
      <w:proofErr w:type="spellEnd"/>
      <w:r w:rsidRPr="003E3FF1">
        <w:rPr>
          <w:lang w:val="fr-FR"/>
        </w:rPr>
        <w:t xml:space="preserve"> 80,77% </w:t>
      </w:r>
      <w:proofErr w:type="spellStart"/>
      <w:r w:rsidRPr="003E3FF1">
        <w:rPr>
          <w:lang w:val="fr-FR"/>
        </w:rPr>
        <w:t>planiranih</w:t>
      </w:r>
      <w:proofErr w:type="spellEnd"/>
      <w:r w:rsidRPr="003E3FF1">
        <w:rPr>
          <w:lang w:val="fr-FR"/>
        </w:rPr>
        <w:t xml:space="preserve"> </w:t>
      </w:r>
      <w:proofErr w:type="spellStart"/>
      <w:r w:rsidRPr="003E3FF1">
        <w:rPr>
          <w:lang w:val="fr-FR"/>
        </w:rPr>
        <w:t>rashoda</w:t>
      </w:r>
      <w:proofErr w:type="spellEnd"/>
      <w:r w:rsidRPr="003E3FF1">
        <w:rPr>
          <w:lang w:val="fr-FR"/>
        </w:rPr>
        <w:t xml:space="preserve"> i </w:t>
      </w:r>
      <w:proofErr w:type="spellStart"/>
      <w:r w:rsidRPr="003E3FF1">
        <w:rPr>
          <w:lang w:val="fr-FR"/>
        </w:rPr>
        <w:t>izdataka</w:t>
      </w:r>
      <w:proofErr w:type="spellEnd"/>
      <w:r w:rsidRPr="003E3FF1">
        <w:rPr>
          <w:lang w:val="fr-FR"/>
        </w:rPr>
        <w:t xml:space="preserve">.  </w:t>
      </w:r>
    </w:p>
    <w:p w14:paraId="49A505A8" w14:textId="77777777" w:rsidR="00360FB1" w:rsidRPr="003E3FF1" w:rsidRDefault="00000000">
      <w:pPr>
        <w:jc w:val="both"/>
        <w:rPr>
          <w:u w:val="single"/>
          <w:lang w:val="fr-FR"/>
        </w:rPr>
      </w:pPr>
      <w:proofErr w:type="spellStart"/>
      <w:r w:rsidRPr="003E3FF1">
        <w:rPr>
          <w:u w:val="single"/>
          <w:lang w:val="fr-FR"/>
        </w:rPr>
        <w:t>Račun</w:t>
      </w:r>
      <w:proofErr w:type="spellEnd"/>
      <w:r w:rsidRPr="003E3FF1">
        <w:rPr>
          <w:u w:val="single"/>
          <w:lang w:val="fr-FR"/>
        </w:rPr>
        <w:t xml:space="preserve"> Prihoda i </w:t>
      </w:r>
      <w:proofErr w:type="spellStart"/>
      <w:r w:rsidRPr="003E3FF1">
        <w:rPr>
          <w:u w:val="single"/>
          <w:lang w:val="fr-FR"/>
        </w:rPr>
        <w:t>rashoda</w:t>
      </w:r>
      <w:proofErr w:type="spellEnd"/>
      <w:r w:rsidRPr="003E3FF1">
        <w:rPr>
          <w:u w:val="single"/>
          <w:lang w:val="fr-FR"/>
        </w:rPr>
        <w:t xml:space="preserve"> prema </w:t>
      </w:r>
      <w:proofErr w:type="spellStart"/>
      <w:r w:rsidRPr="003E3FF1">
        <w:rPr>
          <w:u w:val="single"/>
          <w:lang w:val="fr-FR"/>
        </w:rPr>
        <w:t>izvorima</w:t>
      </w:r>
      <w:proofErr w:type="spellEnd"/>
      <w:r w:rsidRPr="003E3FF1">
        <w:rPr>
          <w:u w:val="single"/>
          <w:lang w:val="fr-FR"/>
        </w:rPr>
        <w:t xml:space="preserve"> </w:t>
      </w:r>
      <w:proofErr w:type="spellStart"/>
      <w:r w:rsidRPr="003E3FF1">
        <w:rPr>
          <w:u w:val="single"/>
          <w:lang w:val="fr-FR"/>
        </w:rPr>
        <w:t>financiranja</w:t>
      </w:r>
      <w:proofErr w:type="spellEnd"/>
    </w:p>
    <w:p w14:paraId="5AD6CD74" w14:textId="77777777" w:rsidR="00360FB1" w:rsidRPr="003E3FF1" w:rsidRDefault="00000000">
      <w:pPr>
        <w:jc w:val="both"/>
        <w:rPr>
          <w:lang w:val="fr-FR"/>
        </w:rPr>
      </w:pPr>
      <w:r w:rsidRPr="003E3FF1">
        <w:rPr>
          <w:lang w:val="fr-FR"/>
        </w:rPr>
        <w:t xml:space="preserve">U </w:t>
      </w:r>
      <w:proofErr w:type="spellStart"/>
      <w:r w:rsidRPr="003E3FF1">
        <w:rPr>
          <w:lang w:val="fr-FR"/>
        </w:rPr>
        <w:t>Računu</w:t>
      </w:r>
      <w:proofErr w:type="spellEnd"/>
      <w:r w:rsidRPr="003E3FF1">
        <w:rPr>
          <w:lang w:val="fr-FR"/>
        </w:rPr>
        <w:t xml:space="preserve"> prihoda i </w:t>
      </w:r>
      <w:proofErr w:type="spellStart"/>
      <w:r w:rsidRPr="003E3FF1">
        <w:rPr>
          <w:lang w:val="fr-FR"/>
        </w:rPr>
        <w:t>rashodi</w:t>
      </w:r>
      <w:proofErr w:type="spellEnd"/>
      <w:r w:rsidRPr="003E3FF1">
        <w:rPr>
          <w:lang w:val="fr-FR"/>
        </w:rPr>
        <w:t xml:space="preserve"> prema </w:t>
      </w:r>
      <w:proofErr w:type="spellStart"/>
      <w:r w:rsidRPr="003E3FF1">
        <w:rPr>
          <w:lang w:val="fr-FR"/>
        </w:rPr>
        <w:t>izvorima</w:t>
      </w:r>
      <w:proofErr w:type="spellEnd"/>
      <w:r w:rsidRPr="003E3FF1">
        <w:rPr>
          <w:lang w:val="fr-FR"/>
        </w:rPr>
        <w:t xml:space="preserve"> </w:t>
      </w:r>
      <w:proofErr w:type="spellStart"/>
      <w:r w:rsidRPr="003E3FF1">
        <w:rPr>
          <w:lang w:val="fr-FR"/>
        </w:rPr>
        <w:t>financiranja</w:t>
      </w:r>
      <w:proofErr w:type="spellEnd"/>
      <w:r w:rsidRPr="003E3FF1">
        <w:rPr>
          <w:lang w:val="fr-FR"/>
        </w:rPr>
        <w:t xml:space="preserve">, </w:t>
      </w:r>
      <w:proofErr w:type="spellStart"/>
      <w:r w:rsidRPr="003E3FF1">
        <w:rPr>
          <w:lang w:val="fr-FR"/>
        </w:rPr>
        <w:t>detaljno</w:t>
      </w:r>
      <w:proofErr w:type="spellEnd"/>
      <w:r w:rsidRPr="003E3FF1">
        <w:rPr>
          <w:lang w:val="fr-FR"/>
        </w:rPr>
        <w:t xml:space="preserve"> je </w:t>
      </w:r>
      <w:proofErr w:type="spellStart"/>
      <w:r w:rsidRPr="003E3FF1">
        <w:rPr>
          <w:lang w:val="fr-FR"/>
        </w:rPr>
        <w:t>prikazana</w:t>
      </w:r>
      <w:proofErr w:type="spellEnd"/>
      <w:r w:rsidRPr="003E3FF1">
        <w:rPr>
          <w:lang w:val="fr-FR"/>
        </w:rPr>
        <w:t xml:space="preserve"> </w:t>
      </w:r>
      <w:proofErr w:type="spellStart"/>
      <w:r w:rsidRPr="003E3FF1">
        <w:rPr>
          <w:lang w:val="fr-FR"/>
        </w:rPr>
        <w:t>struktura</w:t>
      </w:r>
      <w:proofErr w:type="spellEnd"/>
      <w:r w:rsidRPr="003E3FF1">
        <w:rPr>
          <w:lang w:val="fr-FR"/>
        </w:rPr>
        <w:t xml:space="preserve"> i </w:t>
      </w:r>
      <w:proofErr w:type="spellStart"/>
      <w:r w:rsidRPr="003E3FF1">
        <w:rPr>
          <w:lang w:val="fr-FR"/>
        </w:rPr>
        <w:t>iznosi</w:t>
      </w:r>
      <w:proofErr w:type="spellEnd"/>
      <w:r w:rsidRPr="003E3FF1">
        <w:rPr>
          <w:lang w:val="fr-FR"/>
        </w:rPr>
        <w:t xml:space="preserve"> prihoda i </w:t>
      </w:r>
      <w:proofErr w:type="spellStart"/>
      <w:r w:rsidRPr="003E3FF1">
        <w:rPr>
          <w:lang w:val="fr-FR"/>
        </w:rPr>
        <w:t>rashoda</w:t>
      </w:r>
      <w:proofErr w:type="spellEnd"/>
      <w:r w:rsidRPr="003E3FF1">
        <w:rPr>
          <w:lang w:val="fr-FR"/>
        </w:rPr>
        <w:t xml:space="preserve"> po </w:t>
      </w:r>
      <w:proofErr w:type="spellStart"/>
      <w:r w:rsidRPr="003E3FF1">
        <w:rPr>
          <w:lang w:val="fr-FR"/>
        </w:rPr>
        <w:t>pojedinim</w:t>
      </w:r>
      <w:proofErr w:type="spellEnd"/>
      <w:r w:rsidRPr="003E3FF1">
        <w:rPr>
          <w:lang w:val="fr-FR"/>
        </w:rPr>
        <w:t xml:space="preserve"> </w:t>
      </w:r>
      <w:proofErr w:type="spellStart"/>
      <w:r w:rsidRPr="003E3FF1">
        <w:rPr>
          <w:lang w:val="fr-FR"/>
        </w:rPr>
        <w:t>izvorima</w:t>
      </w:r>
      <w:proofErr w:type="spellEnd"/>
      <w:r w:rsidRPr="003E3FF1">
        <w:rPr>
          <w:lang w:val="fr-FR"/>
        </w:rPr>
        <w:t xml:space="preserve"> </w:t>
      </w:r>
      <w:proofErr w:type="spellStart"/>
      <w:r w:rsidRPr="003E3FF1">
        <w:rPr>
          <w:lang w:val="fr-FR"/>
        </w:rPr>
        <w:t>financiranja</w:t>
      </w:r>
      <w:proofErr w:type="spellEnd"/>
      <w:r w:rsidRPr="003E3FF1">
        <w:rPr>
          <w:lang w:val="fr-FR"/>
        </w:rPr>
        <w:t xml:space="preserve">. </w:t>
      </w:r>
      <w:proofErr w:type="spellStart"/>
      <w:r w:rsidRPr="003E3FF1">
        <w:rPr>
          <w:lang w:val="fr-FR"/>
        </w:rPr>
        <w:t>Najznačajniji</w:t>
      </w:r>
      <w:proofErr w:type="spellEnd"/>
      <w:r w:rsidRPr="003E3FF1">
        <w:rPr>
          <w:lang w:val="fr-FR"/>
        </w:rPr>
        <w:t xml:space="preserve"> </w:t>
      </w:r>
      <w:proofErr w:type="spellStart"/>
      <w:r w:rsidRPr="003E3FF1">
        <w:rPr>
          <w:lang w:val="fr-FR"/>
        </w:rPr>
        <w:t>izvor</w:t>
      </w:r>
      <w:proofErr w:type="spellEnd"/>
      <w:r w:rsidRPr="003E3FF1">
        <w:rPr>
          <w:lang w:val="fr-FR"/>
        </w:rPr>
        <w:t xml:space="preserve"> prihoda i primitaka, te </w:t>
      </w:r>
      <w:proofErr w:type="spellStart"/>
      <w:r w:rsidRPr="003E3FF1">
        <w:rPr>
          <w:lang w:val="fr-FR"/>
        </w:rPr>
        <w:t>rashoda</w:t>
      </w:r>
      <w:proofErr w:type="spellEnd"/>
      <w:r w:rsidRPr="003E3FF1">
        <w:rPr>
          <w:lang w:val="fr-FR"/>
        </w:rPr>
        <w:t xml:space="preserve"> i </w:t>
      </w:r>
      <w:proofErr w:type="spellStart"/>
      <w:r w:rsidRPr="003E3FF1">
        <w:rPr>
          <w:lang w:val="fr-FR"/>
        </w:rPr>
        <w:t>izdataka</w:t>
      </w:r>
      <w:proofErr w:type="spellEnd"/>
      <w:r w:rsidRPr="003E3FF1">
        <w:rPr>
          <w:lang w:val="fr-FR"/>
        </w:rPr>
        <w:t xml:space="preserve"> </w:t>
      </w:r>
      <w:proofErr w:type="spellStart"/>
      <w:r w:rsidRPr="003E3FF1">
        <w:rPr>
          <w:lang w:val="fr-FR"/>
        </w:rPr>
        <w:t>čine</w:t>
      </w:r>
      <w:proofErr w:type="spellEnd"/>
      <w:r w:rsidRPr="003E3FF1">
        <w:rPr>
          <w:lang w:val="fr-FR"/>
        </w:rPr>
        <w:t xml:space="preserve"> </w:t>
      </w:r>
      <w:proofErr w:type="spellStart"/>
      <w:r w:rsidRPr="003E3FF1">
        <w:rPr>
          <w:lang w:val="fr-FR"/>
        </w:rPr>
        <w:t>pomoći</w:t>
      </w:r>
      <w:proofErr w:type="spellEnd"/>
      <w:r w:rsidRPr="003E3FF1">
        <w:rPr>
          <w:lang w:val="fr-FR"/>
        </w:rPr>
        <w:t xml:space="preserve"> </w:t>
      </w:r>
      <w:proofErr w:type="spellStart"/>
      <w:r w:rsidRPr="003E3FF1">
        <w:rPr>
          <w:lang w:val="fr-FR"/>
        </w:rPr>
        <w:t>iz</w:t>
      </w:r>
      <w:proofErr w:type="spellEnd"/>
      <w:r w:rsidRPr="003E3FF1">
        <w:rPr>
          <w:lang w:val="fr-FR"/>
        </w:rPr>
        <w:t xml:space="preserve"> </w:t>
      </w:r>
      <w:proofErr w:type="spellStart"/>
      <w:r w:rsidRPr="003E3FF1">
        <w:rPr>
          <w:lang w:val="fr-FR"/>
        </w:rPr>
        <w:t>državnog</w:t>
      </w:r>
      <w:proofErr w:type="spellEnd"/>
      <w:r w:rsidRPr="003E3FF1">
        <w:rPr>
          <w:lang w:val="fr-FR"/>
        </w:rPr>
        <w:t xml:space="preserve"> proračuna </w:t>
      </w:r>
      <w:proofErr w:type="spellStart"/>
      <w:r w:rsidRPr="003E3FF1">
        <w:rPr>
          <w:lang w:val="fr-FR"/>
        </w:rPr>
        <w:t>za</w:t>
      </w:r>
      <w:proofErr w:type="spellEnd"/>
      <w:r w:rsidRPr="003E3FF1">
        <w:rPr>
          <w:lang w:val="fr-FR"/>
        </w:rPr>
        <w:t xml:space="preserve"> </w:t>
      </w:r>
      <w:proofErr w:type="spellStart"/>
      <w:r w:rsidRPr="003E3FF1">
        <w:rPr>
          <w:lang w:val="fr-FR"/>
        </w:rPr>
        <w:t>plaće</w:t>
      </w:r>
      <w:proofErr w:type="spellEnd"/>
      <w:r w:rsidRPr="003E3FF1">
        <w:rPr>
          <w:lang w:val="fr-FR"/>
        </w:rPr>
        <w:t xml:space="preserve"> i </w:t>
      </w:r>
      <w:proofErr w:type="spellStart"/>
      <w:r w:rsidRPr="003E3FF1">
        <w:rPr>
          <w:lang w:val="fr-FR"/>
        </w:rPr>
        <w:t>materijalna</w:t>
      </w:r>
      <w:proofErr w:type="spellEnd"/>
      <w:r w:rsidRPr="003E3FF1">
        <w:rPr>
          <w:lang w:val="fr-FR"/>
        </w:rPr>
        <w:t xml:space="preserve"> </w:t>
      </w:r>
      <w:proofErr w:type="spellStart"/>
      <w:r w:rsidRPr="003E3FF1">
        <w:rPr>
          <w:lang w:val="fr-FR"/>
        </w:rPr>
        <w:t>prava</w:t>
      </w:r>
      <w:proofErr w:type="spellEnd"/>
      <w:r w:rsidRPr="003E3FF1">
        <w:rPr>
          <w:lang w:val="fr-FR"/>
        </w:rPr>
        <w:t xml:space="preserve"> </w:t>
      </w:r>
      <w:proofErr w:type="spellStart"/>
      <w:r w:rsidRPr="003E3FF1">
        <w:rPr>
          <w:lang w:val="fr-FR"/>
        </w:rPr>
        <w:t>zaposlenika</w:t>
      </w:r>
      <w:proofErr w:type="spellEnd"/>
      <w:r w:rsidRPr="003E3FF1">
        <w:rPr>
          <w:lang w:val="fr-FR"/>
        </w:rPr>
        <w:t xml:space="preserve">, te </w:t>
      </w:r>
      <w:proofErr w:type="spellStart"/>
      <w:r w:rsidRPr="003E3FF1">
        <w:rPr>
          <w:lang w:val="fr-FR"/>
        </w:rPr>
        <w:t>za</w:t>
      </w:r>
      <w:proofErr w:type="spellEnd"/>
      <w:r w:rsidRPr="003E3FF1">
        <w:rPr>
          <w:lang w:val="fr-FR"/>
        </w:rPr>
        <w:t xml:space="preserve"> Erasmus projekte.</w:t>
      </w:r>
    </w:p>
    <w:p w14:paraId="7D94C9A8" w14:textId="77777777" w:rsidR="00360FB1" w:rsidRPr="003E3FF1" w:rsidRDefault="00360FB1">
      <w:pPr>
        <w:jc w:val="both"/>
        <w:rPr>
          <w:lang w:val="fr-FR"/>
        </w:rPr>
      </w:pPr>
    </w:p>
    <w:p w14:paraId="50092F29" w14:textId="77777777" w:rsidR="00360FB1" w:rsidRDefault="00000000">
      <w:pPr>
        <w:jc w:val="both"/>
        <w:rPr>
          <w:u w:val="single"/>
          <w:lang w:val="en-US"/>
        </w:rPr>
      </w:pPr>
      <w:proofErr w:type="spellStart"/>
      <w:r>
        <w:rPr>
          <w:u w:val="single"/>
          <w:lang w:val="en-US"/>
        </w:rPr>
        <w:t>Račun</w:t>
      </w:r>
      <w:proofErr w:type="spellEnd"/>
      <w:r>
        <w:rPr>
          <w:u w:val="single"/>
          <w:lang w:val="en-US"/>
        </w:rPr>
        <w:t xml:space="preserve"> Prihoda </w:t>
      </w:r>
      <w:proofErr w:type="spellStart"/>
      <w:r>
        <w:rPr>
          <w:u w:val="single"/>
          <w:lang w:val="en-US"/>
        </w:rPr>
        <w:t>i</w:t>
      </w:r>
      <w:proofErr w:type="spellEnd"/>
      <w:r>
        <w:rPr>
          <w:u w:val="single"/>
          <w:lang w:val="en-US"/>
        </w:rPr>
        <w:t xml:space="preserve"> </w:t>
      </w:r>
      <w:proofErr w:type="spellStart"/>
      <w:r>
        <w:rPr>
          <w:u w:val="single"/>
          <w:lang w:val="en-US"/>
        </w:rPr>
        <w:t>rashoda</w:t>
      </w:r>
      <w:proofErr w:type="spellEnd"/>
      <w:r>
        <w:rPr>
          <w:u w:val="single"/>
          <w:lang w:val="en-US"/>
        </w:rPr>
        <w:t xml:space="preserve"> prema </w:t>
      </w:r>
      <w:proofErr w:type="spellStart"/>
      <w:r>
        <w:rPr>
          <w:u w:val="single"/>
          <w:lang w:val="en-US"/>
        </w:rPr>
        <w:t>funkcijskoj</w:t>
      </w:r>
      <w:proofErr w:type="spellEnd"/>
      <w:r>
        <w:rPr>
          <w:u w:val="single"/>
          <w:lang w:val="en-US"/>
        </w:rPr>
        <w:t xml:space="preserve"> </w:t>
      </w:r>
      <w:proofErr w:type="spellStart"/>
      <w:r>
        <w:rPr>
          <w:u w:val="single"/>
          <w:lang w:val="en-US"/>
        </w:rPr>
        <w:t>klasifikaciji</w:t>
      </w:r>
      <w:proofErr w:type="spellEnd"/>
    </w:p>
    <w:p w14:paraId="0B631EED" w14:textId="77777777" w:rsidR="00360FB1" w:rsidRDefault="00000000">
      <w:pPr>
        <w:jc w:val="both"/>
        <w:rPr>
          <w:lang w:val="en-US"/>
        </w:rPr>
      </w:pPr>
      <w:r>
        <w:rPr>
          <w:lang w:val="en-US"/>
        </w:rPr>
        <w:t xml:space="preserve">U </w:t>
      </w:r>
      <w:proofErr w:type="spellStart"/>
      <w:r>
        <w:rPr>
          <w:lang w:val="en-US"/>
        </w:rPr>
        <w:t>Računu</w:t>
      </w:r>
      <w:proofErr w:type="spellEnd"/>
      <w:r>
        <w:rPr>
          <w:lang w:val="en-US"/>
        </w:rPr>
        <w:t xml:space="preserve"> prihoda </w:t>
      </w:r>
      <w:proofErr w:type="spellStart"/>
      <w:r>
        <w:rPr>
          <w:lang w:val="en-US"/>
        </w:rPr>
        <w:t>i</w:t>
      </w:r>
      <w:proofErr w:type="spellEnd"/>
      <w:r>
        <w:rPr>
          <w:lang w:val="en-US"/>
        </w:rPr>
        <w:t xml:space="preserve"> </w:t>
      </w:r>
      <w:proofErr w:type="spellStart"/>
      <w:r>
        <w:rPr>
          <w:lang w:val="en-US"/>
        </w:rPr>
        <w:t>rashodi</w:t>
      </w:r>
      <w:proofErr w:type="spellEnd"/>
      <w:r>
        <w:rPr>
          <w:lang w:val="en-US"/>
        </w:rPr>
        <w:t xml:space="preserve"> prema </w:t>
      </w:r>
      <w:proofErr w:type="spellStart"/>
      <w:r>
        <w:rPr>
          <w:lang w:val="en-US"/>
        </w:rPr>
        <w:t>funkcijskoj</w:t>
      </w:r>
      <w:proofErr w:type="spellEnd"/>
      <w:r>
        <w:rPr>
          <w:lang w:val="en-US"/>
        </w:rPr>
        <w:t xml:space="preserve"> </w:t>
      </w:r>
      <w:proofErr w:type="spellStart"/>
      <w:r>
        <w:rPr>
          <w:lang w:val="en-US"/>
        </w:rPr>
        <w:t>klasifikaciji</w:t>
      </w:r>
      <w:proofErr w:type="spellEnd"/>
      <w:r>
        <w:rPr>
          <w:lang w:val="en-US"/>
        </w:rPr>
        <w:t xml:space="preserve">, </w:t>
      </w:r>
      <w:proofErr w:type="spellStart"/>
      <w:r>
        <w:rPr>
          <w:lang w:val="en-US"/>
        </w:rPr>
        <w:t>prikazuje</w:t>
      </w:r>
      <w:proofErr w:type="spellEnd"/>
      <w:r>
        <w:rPr>
          <w:lang w:val="en-US"/>
        </w:rPr>
        <w:t xml:space="preserve"> </w:t>
      </w:r>
      <w:proofErr w:type="spellStart"/>
      <w:r>
        <w:rPr>
          <w:lang w:val="en-US"/>
        </w:rPr>
        <w:t>ukupne</w:t>
      </w:r>
      <w:proofErr w:type="spellEnd"/>
      <w:r>
        <w:rPr>
          <w:lang w:val="en-US"/>
        </w:rPr>
        <w:t xml:space="preserve"> </w:t>
      </w:r>
      <w:proofErr w:type="spellStart"/>
      <w:r>
        <w:rPr>
          <w:lang w:val="en-US"/>
        </w:rPr>
        <w:t>rashode</w:t>
      </w:r>
      <w:proofErr w:type="spellEnd"/>
      <w:r>
        <w:rPr>
          <w:lang w:val="en-US"/>
        </w:rPr>
        <w:t xml:space="preserve"> prema </w:t>
      </w:r>
      <w:proofErr w:type="spellStart"/>
      <w:r>
        <w:rPr>
          <w:lang w:val="en-US"/>
        </w:rPr>
        <w:t>njihovoj</w:t>
      </w:r>
      <w:proofErr w:type="spellEnd"/>
      <w:r>
        <w:rPr>
          <w:lang w:val="en-US"/>
        </w:rPr>
        <w:t xml:space="preserve"> </w:t>
      </w:r>
      <w:proofErr w:type="spellStart"/>
      <w:r>
        <w:rPr>
          <w:lang w:val="en-US"/>
        </w:rPr>
        <w:t>funkciji</w:t>
      </w:r>
      <w:proofErr w:type="spellEnd"/>
      <w:r>
        <w:rPr>
          <w:lang w:val="en-US"/>
        </w:rPr>
        <w:t xml:space="preserve">, </w:t>
      </w:r>
      <w:proofErr w:type="spellStart"/>
      <w:r>
        <w:rPr>
          <w:lang w:val="en-US"/>
        </w:rPr>
        <w:t>odnosno</w:t>
      </w:r>
      <w:proofErr w:type="spellEnd"/>
      <w:r>
        <w:rPr>
          <w:lang w:val="en-US"/>
        </w:rPr>
        <w:t xml:space="preserve"> </w:t>
      </w:r>
      <w:proofErr w:type="spellStart"/>
      <w:r>
        <w:rPr>
          <w:lang w:val="en-US"/>
        </w:rPr>
        <w:t>namjeni</w:t>
      </w:r>
      <w:proofErr w:type="spellEnd"/>
      <w:r>
        <w:rPr>
          <w:lang w:val="en-US"/>
        </w:rPr>
        <w:t xml:space="preserve">, a </w:t>
      </w:r>
      <w:proofErr w:type="spellStart"/>
      <w:r>
        <w:rPr>
          <w:lang w:val="en-US"/>
        </w:rPr>
        <w:t>vežu</w:t>
      </w:r>
      <w:proofErr w:type="spellEnd"/>
      <w:r>
        <w:rPr>
          <w:lang w:val="en-US"/>
        </w:rPr>
        <w:t xml:space="preserve"> se </w:t>
      </w:r>
      <w:proofErr w:type="spellStart"/>
      <w:r>
        <w:rPr>
          <w:lang w:val="en-US"/>
        </w:rPr>
        <w:t>uz</w:t>
      </w:r>
      <w:proofErr w:type="spellEnd"/>
      <w:r>
        <w:rPr>
          <w:lang w:val="en-US"/>
        </w:rPr>
        <w:t xml:space="preserve"> </w:t>
      </w:r>
      <w:proofErr w:type="spellStart"/>
      <w:r>
        <w:rPr>
          <w:lang w:val="en-US"/>
        </w:rPr>
        <w:t>ukupne</w:t>
      </w:r>
      <w:proofErr w:type="spellEnd"/>
      <w:r>
        <w:rPr>
          <w:lang w:val="en-US"/>
        </w:rPr>
        <w:t xml:space="preserve"> </w:t>
      </w:r>
      <w:proofErr w:type="spellStart"/>
      <w:r>
        <w:rPr>
          <w:lang w:val="en-US"/>
        </w:rPr>
        <w:t>rashode</w:t>
      </w:r>
      <w:proofErr w:type="spellEnd"/>
      <w:r>
        <w:rPr>
          <w:lang w:val="en-US"/>
        </w:rPr>
        <w:t xml:space="preserve"> </w:t>
      </w:r>
      <w:proofErr w:type="spellStart"/>
      <w:r>
        <w:rPr>
          <w:lang w:val="en-US"/>
        </w:rPr>
        <w:t>iskazane</w:t>
      </w:r>
      <w:proofErr w:type="spellEnd"/>
      <w:r>
        <w:rPr>
          <w:lang w:val="en-US"/>
        </w:rPr>
        <w:t xml:space="preserve"> </w:t>
      </w:r>
      <w:proofErr w:type="spellStart"/>
      <w:r>
        <w:rPr>
          <w:lang w:val="en-US"/>
        </w:rPr>
        <w:t>sukladno</w:t>
      </w:r>
      <w:proofErr w:type="spellEnd"/>
      <w:r>
        <w:rPr>
          <w:lang w:val="en-US"/>
        </w:rPr>
        <w:t xml:space="preserve"> </w:t>
      </w:r>
      <w:proofErr w:type="spellStart"/>
      <w:r>
        <w:rPr>
          <w:lang w:val="en-US"/>
        </w:rPr>
        <w:t>računima</w:t>
      </w:r>
      <w:proofErr w:type="spellEnd"/>
      <w:r>
        <w:rPr>
          <w:lang w:val="en-US"/>
        </w:rPr>
        <w:t xml:space="preserve"> </w:t>
      </w:r>
      <w:proofErr w:type="spellStart"/>
      <w:r>
        <w:rPr>
          <w:lang w:val="en-US"/>
        </w:rPr>
        <w:t>ekonomske</w:t>
      </w:r>
      <w:proofErr w:type="spellEnd"/>
      <w:r>
        <w:rPr>
          <w:lang w:val="en-US"/>
        </w:rPr>
        <w:t xml:space="preserve"> </w:t>
      </w:r>
      <w:proofErr w:type="spellStart"/>
      <w:r>
        <w:rPr>
          <w:lang w:val="en-US"/>
        </w:rPr>
        <w:t>klasifikacije</w:t>
      </w:r>
      <w:proofErr w:type="spellEnd"/>
      <w:r>
        <w:rPr>
          <w:lang w:val="en-US"/>
        </w:rPr>
        <w:t xml:space="preserve"> </w:t>
      </w:r>
      <w:proofErr w:type="spellStart"/>
      <w:r>
        <w:rPr>
          <w:lang w:val="en-US"/>
        </w:rPr>
        <w:t>svake</w:t>
      </w:r>
      <w:proofErr w:type="spellEnd"/>
      <w:r>
        <w:rPr>
          <w:lang w:val="en-US"/>
        </w:rPr>
        <w:t xml:space="preserve"> aktivnosti </w:t>
      </w:r>
      <w:proofErr w:type="spellStart"/>
      <w:r>
        <w:rPr>
          <w:lang w:val="en-US"/>
        </w:rPr>
        <w:t>odnosno</w:t>
      </w:r>
      <w:proofErr w:type="spellEnd"/>
      <w:r>
        <w:rPr>
          <w:lang w:val="en-US"/>
        </w:rPr>
        <w:t xml:space="preserve"> projekta. </w:t>
      </w:r>
    </w:p>
    <w:p w14:paraId="74A61434" w14:textId="77777777" w:rsidR="00360FB1" w:rsidRDefault="00000000">
      <w:pPr>
        <w:jc w:val="both"/>
        <w:rPr>
          <w:lang w:val="en-US"/>
        </w:rPr>
      </w:pPr>
      <w:proofErr w:type="spellStart"/>
      <w:r>
        <w:rPr>
          <w:lang w:val="en-US"/>
        </w:rPr>
        <w:t>Klasifikacija</w:t>
      </w:r>
      <w:proofErr w:type="spellEnd"/>
      <w:r>
        <w:rPr>
          <w:lang w:val="en-US"/>
        </w:rPr>
        <w:t xml:space="preserve"> </w:t>
      </w:r>
      <w:proofErr w:type="spellStart"/>
      <w:r>
        <w:rPr>
          <w:lang w:val="en-US"/>
        </w:rPr>
        <w:t>škole</w:t>
      </w:r>
      <w:proofErr w:type="spellEnd"/>
      <w:r>
        <w:rPr>
          <w:lang w:val="en-US"/>
        </w:rPr>
        <w:t xml:space="preserve"> je 0922 </w:t>
      </w:r>
      <w:proofErr w:type="spellStart"/>
      <w:r>
        <w:rPr>
          <w:lang w:val="en-US"/>
        </w:rPr>
        <w:t>Više</w:t>
      </w:r>
      <w:proofErr w:type="spellEnd"/>
      <w:r>
        <w:rPr>
          <w:lang w:val="en-US"/>
        </w:rPr>
        <w:t xml:space="preserve"> </w:t>
      </w:r>
      <w:proofErr w:type="spellStart"/>
      <w:r>
        <w:rPr>
          <w:lang w:val="en-US"/>
        </w:rPr>
        <w:t>srednjoškolsko</w:t>
      </w:r>
      <w:proofErr w:type="spellEnd"/>
      <w:r>
        <w:rPr>
          <w:lang w:val="en-US"/>
        </w:rPr>
        <w:t xml:space="preserve"> </w:t>
      </w:r>
      <w:proofErr w:type="spellStart"/>
      <w:r>
        <w:rPr>
          <w:lang w:val="en-US"/>
        </w:rPr>
        <w:t>obrazovanje</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navedenog</w:t>
      </w:r>
      <w:proofErr w:type="spellEnd"/>
      <w:r>
        <w:rPr>
          <w:lang w:val="en-US"/>
        </w:rPr>
        <w:t xml:space="preserve"> </w:t>
      </w:r>
      <w:proofErr w:type="spellStart"/>
      <w:r>
        <w:rPr>
          <w:lang w:val="en-US"/>
        </w:rPr>
        <w:t>izvještaja</w:t>
      </w:r>
      <w:proofErr w:type="spellEnd"/>
      <w:r>
        <w:rPr>
          <w:lang w:val="en-US"/>
        </w:rPr>
        <w:t xml:space="preserve"> </w:t>
      </w:r>
      <w:proofErr w:type="spellStart"/>
      <w:r>
        <w:rPr>
          <w:lang w:val="en-US"/>
        </w:rPr>
        <w:t>vidljivo</w:t>
      </w:r>
      <w:proofErr w:type="spellEnd"/>
      <w:r>
        <w:rPr>
          <w:lang w:val="en-US"/>
        </w:rPr>
        <w:t xml:space="preserve"> je da </w:t>
      </w:r>
      <w:proofErr w:type="spellStart"/>
      <w:r>
        <w:rPr>
          <w:lang w:val="en-US"/>
        </w:rPr>
        <w:t>ostvareni</w:t>
      </w:r>
      <w:proofErr w:type="spellEnd"/>
      <w:r>
        <w:rPr>
          <w:lang w:val="en-US"/>
        </w:rPr>
        <w:t xml:space="preserve"> </w:t>
      </w:r>
      <w:proofErr w:type="spellStart"/>
      <w:r>
        <w:rPr>
          <w:lang w:val="en-US"/>
        </w:rPr>
        <w:t>iznos</w:t>
      </w:r>
      <w:proofErr w:type="spellEnd"/>
      <w:r>
        <w:rPr>
          <w:lang w:val="en-US"/>
        </w:rPr>
        <w:t xml:space="preserve"> od 1.276.746,10 </w:t>
      </w:r>
      <w:proofErr w:type="spellStart"/>
      <w:r>
        <w:rPr>
          <w:lang w:val="en-US"/>
        </w:rPr>
        <w:t>eura</w:t>
      </w:r>
      <w:proofErr w:type="spellEnd"/>
      <w:r>
        <w:rPr>
          <w:lang w:val="en-US"/>
        </w:rPr>
        <w:t xml:space="preserve"> </w:t>
      </w:r>
      <w:proofErr w:type="spellStart"/>
      <w:r>
        <w:rPr>
          <w:lang w:val="en-US"/>
        </w:rPr>
        <w:t>čine</w:t>
      </w:r>
      <w:proofErr w:type="spellEnd"/>
      <w:r>
        <w:rPr>
          <w:lang w:val="en-US"/>
        </w:rPr>
        <w:t xml:space="preserve"> 80,77% </w:t>
      </w:r>
      <w:proofErr w:type="spellStart"/>
      <w:r>
        <w:rPr>
          <w:lang w:val="en-US"/>
        </w:rPr>
        <w:t>planiranih</w:t>
      </w:r>
      <w:proofErr w:type="spellEnd"/>
      <w:r>
        <w:rPr>
          <w:lang w:val="en-US"/>
        </w:rPr>
        <w:t xml:space="preserve"> </w:t>
      </w:r>
      <w:proofErr w:type="spellStart"/>
      <w:r>
        <w:rPr>
          <w:lang w:val="en-US"/>
        </w:rPr>
        <w:t>rashoda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izdataka</w:t>
      </w:r>
      <w:proofErr w:type="spellEnd"/>
      <w:r>
        <w:rPr>
          <w:lang w:val="en-US"/>
        </w:rPr>
        <w:t>, (</w:t>
      </w:r>
      <w:proofErr w:type="spellStart"/>
      <w:r>
        <w:rPr>
          <w:lang w:val="en-US"/>
        </w:rPr>
        <w:t>razred</w:t>
      </w:r>
      <w:proofErr w:type="spellEnd"/>
      <w:r>
        <w:rPr>
          <w:lang w:val="en-US"/>
        </w:rPr>
        <w:t xml:space="preserve"> 3 + </w:t>
      </w:r>
      <w:proofErr w:type="spellStart"/>
      <w:r>
        <w:rPr>
          <w:lang w:val="en-US"/>
        </w:rPr>
        <w:t>razred</w:t>
      </w:r>
      <w:proofErr w:type="spellEnd"/>
      <w:r>
        <w:rPr>
          <w:lang w:val="en-US"/>
        </w:rPr>
        <w:t xml:space="preserve"> 4, </w:t>
      </w:r>
      <w:proofErr w:type="spellStart"/>
      <w:r>
        <w:rPr>
          <w:lang w:val="en-US"/>
        </w:rPr>
        <w:t>ekonomske</w:t>
      </w:r>
      <w:proofErr w:type="spellEnd"/>
      <w:r>
        <w:rPr>
          <w:lang w:val="en-US"/>
        </w:rPr>
        <w:t xml:space="preserve"> </w:t>
      </w:r>
      <w:proofErr w:type="spellStart"/>
      <w:r>
        <w:rPr>
          <w:lang w:val="en-US"/>
        </w:rPr>
        <w:t>klasifikacije</w:t>
      </w:r>
      <w:proofErr w:type="spellEnd"/>
      <w:r>
        <w:rPr>
          <w:lang w:val="en-US"/>
        </w:rPr>
        <w:t xml:space="preserve">).      </w:t>
      </w:r>
    </w:p>
    <w:p w14:paraId="2262123E" w14:textId="77777777" w:rsidR="00360FB1" w:rsidRDefault="00360FB1">
      <w:pPr>
        <w:jc w:val="both"/>
        <w:rPr>
          <w:lang w:val="en-US"/>
        </w:rPr>
      </w:pPr>
    </w:p>
    <w:p w14:paraId="27629809" w14:textId="77777777" w:rsidR="00360FB1" w:rsidRDefault="00000000">
      <w:pPr>
        <w:rPr>
          <w:u w:val="single"/>
          <w:lang w:val="en-US"/>
        </w:rPr>
      </w:pPr>
      <w:proofErr w:type="spellStart"/>
      <w:r>
        <w:rPr>
          <w:u w:val="single"/>
          <w:lang w:val="en-US"/>
        </w:rPr>
        <w:t>Račun</w:t>
      </w:r>
      <w:proofErr w:type="spellEnd"/>
      <w:r>
        <w:rPr>
          <w:u w:val="single"/>
          <w:lang w:val="en-US"/>
        </w:rPr>
        <w:t xml:space="preserve"> </w:t>
      </w:r>
      <w:proofErr w:type="spellStart"/>
      <w:r>
        <w:rPr>
          <w:u w:val="single"/>
          <w:lang w:val="en-US"/>
        </w:rPr>
        <w:t>financiranja</w:t>
      </w:r>
      <w:proofErr w:type="spellEnd"/>
      <w:r>
        <w:rPr>
          <w:u w:val="single"/>
          <w:lang w:val="en-US"/>
        </w:rPr>
        <w:t xml:space="preserve"> po </w:t>
      </w:r>
      <w:proofErr w:type="spellStart"/>
      <w:r>
        <w:rPr>
          <w:u w:val="single"/>
          <w:lang w:val="en-US"/>
        </w:rPr>
        <w:t>ekonomskoj</w:t>
      </w:r>
      <w:proofErr w:type="spellEnd"/>
      <w:r>
        <w:rPr>
          <w:u w:val="single"/>
          <w:lang w:val="en-US"/>
        </w:rPr>
        <w:t xml:space="preserve"> </w:t>
      </w:r>
      <w:proofErr w:type="spellStart"/>
      <w:r>
        <w:rPr>
          <w:u w:val="single"/>
          <w:lang w:val="en-US"/>
        </w:rPr>
        <w:t>klasifikaciji</w:t>
      </w:r>
      <w:proofErr w:type="spellEnd"/>
    </w:p>
    <w:p w14:paraId="0C6F5E00" w14:textId="77777777" w:rsidR="00360FB1" w:rsidRDefault="00000000">
      <w:pPr>
        <w:jc w:val="both"/>
        <w:rPr>
          <w:lang w:val="en-US"/>
        </w:rPr>
      </w:pPr>
      <w:r>
        <w:rPr>
          <w:lang w:val="en-US"/>
        </w:rPr>
        <w:t xml:space="preserve">U </w:t>
      </w:r>
      <w:proofErr w:type="spellStart"/>
      <w:r>
        <w:rPr>
          <w:lang w:val="en-US"/>
        </w:rPr>
        <w:t>Računu</w:t>
      </w:r>
      <w:proofErr w:type="spellEnd"/>
      <w:r>
        <w:rPr>
          <w:lang w:val="en-US"/>
        </w:rPr>
        <w:t xml:space="preserve"> </w:t>
      </w:r>
      <w:proofErr w:type="spellStart"/>
      <w:r>
        <w:rPr>
          <w:lang w:val="en-US"/>
        </w:rPr>
        <w:t>financiranja</w:t>
      </w:r>
      <w:proofErr w:type="spellEnd"/>
      <w:r>
        <w:rPr>
          <w:lang w:val="en-US"/>
        </w:rPr>
        <w:t xml:space="preserve"> po </w:t>
      </w:r>
      <w:proofErr w:type="spellStart"/>
      <w:r>
        <w:rPr>
          <w:lang w:val="en-US"/>
        </w:rPr>
        <w:t>ekonomskoj</w:t>
      </w:r>
      <w:proofErr w:type="spellEnd"/>
      <w:r>
        <w:rPr>
          <w:lang w:val="en-US"/>
        </w:rPr>
        <w:t xml:space="preserve"> </w:t>
      </w:r>
      <w:proofErr w:type="spellStart"/>
      <w:r>
        <w:rPr>
          <w:lang w:val="en-US"/>
        </w:rPr>
        <w:t>klasifikaciji</w:t>
      </w:r>
      <w:proofErr w:type="spellEnd"/>
      <w:r>
        <w:rPr>
          <w:lang w:val="en-US"/>
        </w:rPr>
        <w:t xml:space="preserve"> </w:t>
      </w:r>
      <w:proofErr w:type="spellStart"/>
      <w:r>
        <w:rPr>
          <w:lang w:val="en-US"/>
        </w:rPr>
        <w:t>nema</w:t>
      </w:r>
      <w:proofErr w:type="spellEnd"/>
      <w:r>
        <w:rPr>
          <w:lang w:val="en-US"/>
        </w:rPr>
        <w:t xml:space="preserve"> </w:t>
      </w:r>
      <w:proofErr w:type="spellStart"/>
      <w:r>
        <w:rPr>
          <w:lang w:val="en-US"/>
        </w:rPr>
        <w:t>podataka</w:t>
      </w:r>
      <w:proofErr w:type="spellEnd"/>
      <w:r>
        <w:rPr>
          <w:lang w:val="en-US"/>
        </w:rPr>
        <w:t xml:space="preserve"> </w:t>
      </w:r>
      <w:proofErr w:type="spellStart"/>
      <w:r>
        <w:rPr>
          <w:lang w:val="en-US"/>
        </w:rPr>
        <w:t>jer</w:t>
      </w:r>
      <w:proofErr w:type="spellEnd"/>
      <w:r>
        <w:rPr>
          <w:lang w:val="en-US"/>
        </w:rPr>
        <w:t xml:space="preserve"> </w:t>
      </w:r>
      <w:proofErr w:type="spellStart"/>
      <w:r>
        <w:rPr>
          <w:lang w:val="en-US"/>
        </w:rPr>
        <w:t>Gimnazija</w:t>
      </w:r>
      <w:proofErr w:type="spellEnd"/>
      <w:r>
        <w:rPr>
          <w:lang w:val="en-US"/>
        </w:rPr>
        <w:t xml:space="preserve"> </w:t>
      </w:r>
      <w:proofErr w:type="spellStart"/>
      <w:r>
        <w:rPr>
          <w:lang w:val="en-US"/>
        </w:rPr>
        <w:t>Metković</w:t>
      </w:r>
      <w:proofErr w:type="spellEnd"/>
      <w:r>
        <w:rPr>
          <w:lang w:val="en-US"/>
        </w:rPr>
        <w:t xml:space="preserve"> </w:t>
      </w:r>
      <w:proofErr w:type="spellStart"/>
      <w:r>
        <w:rPr>
          <w:lang w:val="en-US"/>
        </w:rPr>
        <w:t>nije</w:t>
      </w:r>
      <w:proofErr w:type="spellEnd"/>
      <w:r>
        <w:rPr>
          <w:lang w:val="en-US"/>
        </w:rPr>
        <w:t xml:space="preserve"> se </w:t>
      </w:r>
      <w:proofErr w:type="spellStart"/>
      <w:r>
        <w:rPr>
          <w:lang w:val="en-US"/>
        </w:rPr>
        <w:t>zaduživala</w:t>
      </w:r>
      <w:proofErr w:type="spellEnd"/>
      <w:r>
        <w:rPr>
          <w:lang w:val="en-US"/>
        </w:rPr>
        <w:t xml:space="preserve"> </w:t>
      </w:r>
      <w:proofErr w:type="spellStart"/>
      <w:r>
        <w:rPr>
          <w:lang w:val="en-US"/>
        </w:rPr>
        <w:t>na</w:t>
      </w:r>
      <w:proofErr w:type="spellEnd"/>
      <w:r>
        <w:rPr>
          <w:lang w:val="en-US"/>
        </w:rPr>
        <w:t xml:space="preserve"> financijskom </w:t>
      </w:r>
      <w:proofErr w:type="spellStart"/>
      <w:r>
        <w:rPr>
          <w:lang w:val="en-US"/>
        </w:rPr>
        <w:t>tržištu</w:t>
      </w:r>
      <w:proofErr w:type="spellEnd"/>
      <w:r>
        <w:rPr>
          <w:lang w:val="en-US"/>
        </w:rPr>
        <w:t>.</w:t>
      </w:r>
    </w:p>
    <w:p w14:paraId="2775D97A" w14:textId="77777777" w:rsidR="00360FB1" w:rsidRDefault="00000000">
      <w:pPr>
        <w:rPr>
          <w:u w:val="single"/>
          <w:lang w:val="en-US"/>
        </w:rPr>
      </w:pPr>
      <w:proofErr w:type="spellStart"/>
      <w:r>
        <w:rPr>
          <w:u w:val="single"/>
          <w:lang w:val="en-US"/>
        </w:rPr>
        <w:t>Račun</w:t>
      </w:r>
      <w:proofErr w:type="spellEnd"/>
      <w:r>
        <w:rPr>
          <w:u w:val="single"/>
          <w:lang w:val="en-US"/>
        </w:rPr>
        <w:t xml:space="preserve"> </w:t>
      </w:r>
      <w:proofErr w:type="spellStart"/>
      <w:r>
        <w:rPr>
          <w:u w:val="single"/>
          <w:lang w:val="en-US"/>
        </w:rPr>
        <w:t>financiranja</w:t>
      </w:r>
      <w:proofErr w:type="spellEnd"/>
      <w:r>
        <w:rPr>
          <w:u w:val="single"/>
          <w:lang w:val="en-US"/>
        </w:rPr>
        <w:t xml:space="preserve"> prema </w:t>
      </w:r>
      <w:proofErr w:type="spellStart"/>
      <w:r>
        <w:rPr>
          <w:u w:val="single"/>
          <w:lang w:val="en-US"/>
        </w:rPr>
        <w:t>izvorima</w:t>
      </w:r>
      <w:proofErr w:type="spellEnd"/>
      <w:r>
        <w:rPr>
          <w:u w:val="single"/>
          <w:lang w:val="en-US"/>
        </w:rPr>
        <w:t xml:space="preserve"> </w:t>
      </w:r>
      <w:proofErr w:type="spellStart"/>
      <w:r>
        <w:rPr>
          <w:u w:val="single"/>
          <w:lang w:val="en-US"/>
        </w:rPr>
        <w:t>financiranja</w:t>
      </w:r>
      <w:proofErr w:type="spellEnd"/>
    </w:p>
    <w:p w14:paraId="6F24EEFD" w14:textId="77777777" w:rsidR="00360FB1" w:rsidRDefault="00000000">
      <w:pPr>
        <w:jc w:val="both"/>
        <w:rPr>
          <w:lang w:val="en-US"/>
        </w:rPr>
      </w:pPr>
      <w:r>
        <w:rPr>
          <w:lang w:val="en-US"/>
        </w:rPr>
        <w:t xml:space="preserve">U </w:t>
      </w:r>
      <w:proofErr w:type="spellStart"/>
      <w:r>
        <w:rPr>
          <w:lang w:val="en-US"/>
        </w:rPr>
        <w:t>Računu</w:t>
      </w:r>
      <w:proofErr w:type="spellEnd"/>
      <w:r>
        <w:rPr>
          <w:lang w:val="en-US"/>
        </w:rPr>
        <w:t xml:space="preserve"> </w:t>
      </w:r>
      <w:proofErr w:type="spellStart"/>
      <w:r>
        <w:rPr>
          <w:lang w:val="en-US"/>
        </w:rPr>
        <w:t>financiranja</w:t>
      </w:r>
      <w:proofErr w:type="spellEnd"/>
      <w:r>
        <w:rPr>
          <w:lang w:val="en-US"/>
        </w:rPr>
        <w:t xml:space="preserve"> prema </w:t>
      </w:r>
      <w:proofErr w:type="spellStart"/>
      <w:r>
        <w:rPr>
          <w:lang w:val="en-US"/>
        </w:rPr>
        <w:t>izvorima</w:t>
      </w:r>
      <w:proofErr w:type="spellEnd"/>
      <w:r>
        <w:rPr>
          <w:lang w:val="en-US"/>
        </w:rPr>
        <w:t xml:space="preserve"> </w:t>
      </w:r>
      <w:proofErr w:type="spellStart"/>
      <w:r>
        <w:rPr>
          <w:lang w:val="en-US"/>
        </w:rPr>
        <w:t>financiranja</w:t>
      </w:r>
      <w:proofErr w:type="spellEnd"/>
      <w:r>
        <w:rPr>
          <w:lang w:val="en-US"/>
        </w:rPr>
        <w:t xml:space="preserve"> </w:t>
      </w:r>
      <w:proofErr w:type="spellStart"/>
      <w:r>
        <w:rPr>
          <w:lang w:val="en-US"/>
        </w:rPr>
        <w:t>prikazani</w:t>
      </w:r>
      <w:proofErr w:type="spellEnd"/>
      <w:r>
        <w:rPr>
          <w:lang w:val="en-US"/>
        </w:rPr>
        <w:t xml:space="preserve"> </w:t>
      </w:r>
      <w:proofErr w:type="spellStart"/>
      <w:r>
        <w:rPr>
          <w:lang w:val="en-US"/>
        </w:rPr>
        <w:t>su</w:t>
      </w:r>
      <w:proofErr w:type="spellEnd"/>
      <w:r>
        <w:rPr>
          <w:lang w:val="en-US"/>
        </w:rPr>
        <w:t xml:space="preserve"> podaci </w:t>
      </w:r>
      <w:proofErr w:type="spellStart"/>
      <w:r>
        <w:rPr>
          <w:lang w:val="en-US"/>
        </w:rPr>
        <w:t>od</w:t>
      </w:r>
      <w:proofErr w:type="spellEnd"/>
      <w:r>
        <w:rPr>
          <w:lang w:val="en-US"/>
        </w:rPr>
        <w:t xml:space="preserve"> </w:t>
      </w:r>
      <w:proofErr w:type="spellStart"/>
      <w:r>
        <w:rPr>
          <w:lang w:val="en-US"/>
        </w:rPr>
        <w:t>Općih</w:t>
      </w:r>
      <w:proofErr w:type="spellEnd"/>
      <w:r>
        <w:rPr>
          <w:lang w:val="en-US"/>
        </w:rPr>
        <w:t xml:space="preserve"> prihoda </w:t>
      </w:r>
      <w:proofErr w:type="spellStart"/>
      <w:r>
        <w:rPr>
          <w:lang w:val="en-US"/>
        </w:rPr>
        <w:t>i</w:t>
      </w:r>
      <w:proofErr w:type="spellEnd"/>
      <w:r>
        <w:rPr>
          <w:lang w:val="en-US"/>
        </w:rPr>
        <w:t xml:space="preserve"> primitaka, </w:t>
      </w:r>
      <w:proofErr w:type="spellStart"/>
      <w:r>
        <w:rPr>
          <w:lang w:val="en-US"/>
        </w:rPr>
        <w:t>te</w:t>
      </w:r>
      <w:proofErr w:type="spellEnd"/>
      <w:r>
        <w:rPr>
          <w:lang w:val="en-US"/>
        </w:rPr>
        <w:t xml:space="preserve"> </w:t>
      </w:r>
      <w:proofErr w:type="spellStart"/>
      <w:r>
        <w:rPr>
          <w:lang w:val="en-US"/>
        </w:rPr>
        <w:t>Vlastitih</w:t>
      </w:r>
      <w:proofErr w:type="spellEnd"/>
      <w:r>
        <w:rPr>
          <w:lang w:val="en-US"/>
        </w:rPr>
        <w:t xml:space="preserve"> prihoda.</w:t>
      </w:r>
    </w:p>
    <w:p w14:paraId="76F15FA9" w14:textId="77777777" w:rsidR="00360FB1" w:rsidRDefault="00360FB1">
      <w:pPr>
        <w:jc w:val="both"/>
        <w:rPr>
          <w:lang w:val="en-US"/>
        </w:rPr>
      </w:pPr>
    </w:p>
    <w:p w14:paraId="24EFCB0F" w14:textId="77777777" w:rsidR="00360FB1" w:rsidRDefault="00000000">
      <w:pPr>
        <w:rPr>
          <w:u w:val="single"/>
          <w:lang w:val="en-US"/>
        </w:rPr>
      </w:pPr>
      <w:proofErr w:type="spellStart"/>
      <w:r>
        <w:rPr>
          <w:u w:val="single"/>
          <w:lang w:val="en-US"/>
        </w:rPr>
        <w:t>Potraživanja</w:t>
      </w:r>
      <w:proofErr w:type="spellEnd"/>
      <w:r>
        <w:rPr>
          <w:u w:val="single"/>
          <w:lang w:val="en-US"/>
        </w:rPr>
        <w:t xml:space="preserve"> </w:t>
      </w:r>
      <w:proofErr w:type="spellStart"/>
      <w:r>
        <w:rPr>
          <w:u w:val="single"/>
          <w:lang w:val="en-US"/>
        </w:rPr>
        <w:t>i</w:t>
      </w:r>
      <w:proofErr w:type="spellEnd"/>
      <w:r>
        <w:rPr>
          <w:u w:val="single"/>
          <w:lang w:val="en-US"/>
        </w:rPr>
        <w:t xml:space="preserve"> </w:t>
      </w:r>
      <w:proofErr w:type="spellStart"/>
      <w:r>
        <w:rPr>
          <w:u w:val="single"/>
          <w:lang w:val="en-US"/>
        </w:rPr>
        <w:t>obveze</w:t>
      </w:r>
      <w:proofErr w:type="spellEnd"/>
    </w:p>
    <w:p w14:paraId="1E4DD13F" w14:textId="77777777" w:rsidR="00360FB1" w:rsidRDefault="00360FB1">
      <w:pPr>
        <w:rPr>
          <w:u w:val="single"/>
          <w:lang w:val="en-US"/>
        </w:rPr>
      </w:pPr>
    </w:p>
    <w:tbl>
      <w:tblPr>
        <w:tblStyle w:val="TableGrid1"/>
        <w:tblW w:w="0" w:type="auto"/>
        <w:tblInd w:w="144" w:type="dxa"/>
        <w:tblLook w:val="04A0" w:firstRow="1" w:lastRow="0" w:firstColumn="1" w:lastColumn="0" w:noHBand="0" w:noVBand="1"/>
      </w:tblPr>
      <w:tblGrid>
        <w:gridCol w:w="4532"/>
        <w:gridCol w:w="2271"/>
      </w:tblGrid>
      <w:tr w:rsidR="00360FB1" w14:paraId="45A4D1FC" w14:textId="77777777">
        <w:tc>
          <w:tcPr>
            <w:tcW w:w="4532" w:type="dxa"/>
          </w:tcPr>
          <w:p w14:paraId="2A612CB7" w14:textId="77777777" w:rsidR="00360FB1" w:rsidRDefault="00000000">
            <w:pPr>
              <w:rPr>
                <w:b/>
                <w:bCs/>
                <w:sz w:val="22"/>
                <w:lang w:val="en-US" w:eastAsia="hr-HR"/>
              </w:rPr>
            </w:pPr>
            <w:r>
              <w:rPr>
                <w:b/>
                <w:bCs/>
                <w:sz w:val="22"/>
                <w:lang w:val="en-US" w:eastAsia="hr-HR"/>
              </w:rPr>
              <w:t xml:space="preserve">PK 18514 - </w:t>
            </w:r>
            <w:proofErr w:type="spellStart"/>
            <w:r>
              <w:rPr>
                <w:b/>
                <w:bCs/>
                <w:sz w:val="22"/>
                <w:lang w:val="en-US" w:eastAsia="hr-HR"/>
              </w:rPr>
              <w:t>GIMNAZIJA</w:t>
            </w:r>
            <w:proofErr w:type="spellEnd"/>
            <w:r>
              <w:rPr>
                <w:b/>
                <w:bCs/>
                <w:sz w:val="22"/>
                <w:lang w:val="en-US" w:eastAsia="hr-HR"/>
              </w:rPr>
              <w:t xml:space="preserve"> </w:t>
            </w:r>
            <w:proofErr w:type="spellStart"/>
            <w:r>
              <w:rPr>
                <w:b/>
                <w:bCs/>
                <w:sz w:val="22"/>
                <w:lang w:val="en-US" w:eastAsia="hr-HR"/>
              </w:rPr>
              <w:t>METKOVIĆ</w:t>
            </w:r>
            <w:proofErr w:type="spellEnd"/>
          </w:p>
        </w:tc>
        <w:tc>
          <w:tcPr>
            <w:tcW w:w="2271" w:type="dxa"/>
            <w:vMerge w:val="restart"/>
          </w:tcPr>
          <w:p w14:paraId="6CFD1F40" w14:textId="77777777" w:rsidR="00360FB1" w:rsidRDefault="00000000">
            <w:pPr>
              <w:rPr>
                <w:b/>
                <w:bCs/>
                <w:sz w:val="22"/>
                <w:lang w:val="en-US" w:eastAsia="hr-HR"/>
              </w:rPr>
            </w:pPr>
            <w:proofErr w:type="spellStart"/>
            <w:r>
              <w:rPr>
                <w:b/>
                <w:bCs/>
                <w:sz w:val="22"/>
                <w:lang w:val="en-US" w:eastAsia="hr-HR"/>
              </w:rPr>
              <w:t>STANJE</w:t>
            </w:r>
            <w:proofErr w:type="spellEnd"/>
            <w:r>
              <w:rPr>
                <w:b/>
                <w:bCs/>
                <w:sz w:val="22"/>
                <w:lang w:val="en-US" w:eastAsia="hr-HR"/>
              </w:rPr>
              <w:t xml:space="preserve"> NA 31.12.2023.</w:t>
            </w:r>
          </w:p>
        </w:tc>
      </w:tr>
      <w:tr w:rsidR="00360FB1" w14:paraId="62898CBC" w14:textId="77777777">
        <w:tc>
          <w:tcPr>
            <w:tcW w:w="4532" w:type="dxa"/>
          </w:tcPr>
          <w:p w14:paraId="5F189493" w14:textId="77777777" w:rsidR="00360FB1" w:rsidRDefault="00000000">
            <w:pPr>
              <w:rPr>
                <w:b/>
                <w:bCs/>
                <w:sz w:val="22"/>
                <w:lang w:val="en-US" w:eastAsia="hr-HR"/>
              </w:rPr>
            </w:pPr>
            <w:proofErr w:type="spellStart"/>
            <w:r>
              <w:rPr>
                <w:b/>
                <w:bCs/>
                <w:sz w:val="22"/>
                <w:lang w:val="en-US" w:eastAsia="hr-HR"/>
              </w:rPr>
              <w:t>OPIS</w:t>
            </w:r>
            <w:proofErr w:type="spellEnd"/>
          </w:p>
        </w:tc>
        <w:tc>
          <w:tcPr>
            <w:tcW w:w="2271" w:type="dxa"/>
            <w:vMerge/>
          </w:tcPr>
          <w:p w14:paraId="4D08B80C" w14:textId="77777777" w:rsidR="00360FB1" w:rsidRDefault="00360FB1">
            <w:pPr>
              <w:jc w:val="both"/>
              <w:rPr>
                <w:sz w:val="22"/>
                <w:lang w:val="en-US" w:eastAsia="hr-HR"/>
              </w:rPr>
            </w:pPr>
          </w:p>
        </w:tc>
      </w:tr>
      <w:tr w:rsidR="00360FB1" w14:paraId="155251F0" w14:textId="77777777">
        <w:tc>
          <w:tcPr>
            <w:tcW w:w="4532" w:type="dxa"/>
          </w:tcPr>
          <w:p w14:paraId="51E8E31C" w14:textId="77777777" w:rsidR="00360FB1" w:rsidRDefault="00000000">
            <w:pPr>
              <w:jc w:val="both"/>
              <w:rPr>
                <w:sz w:val="22"/>
                <w:lang w:val="en-US" w:eastAsia="hr-HR"/>
              </w:rPr>
            </w:pPr>
            <w:proofErr w:type="spellStart"/>
            <w:r>
              <w:rPr>
                <w:sz w:val="22"/>
                <w:lang w:val="en-US" w:eastAsia="hr-HR"/>
              </w:rPr>
              <w:t>Nenaplaćena</w:t>
            </w:r>
            <w:proofErr w:type="spellEnd"/>
            <w:r>
              <w:rPr>
                <w:sz w:val="22"/>
                <w:lang w:val="en-US" w:eastAsia="hr-HR"/>
              </w:rPr>
              <w:t xml:space="preserve"> </w:t>
            </w:r>
            <w:proofErr w:type="spellStart"/>
            <w:r>
              <w:rPr>
                <w:sz w:val="22"/>
                <w:lang w:val="en-US" w:eastAsia="hr-HR"/>
              </w:rPr>
              <w:t>potraživanja</w:t>
            </w:r>
            <w:proofErr w:type="spellEnd"/>
          </w:p>
        </w:tc>
        <w:tc>
          <w:tcPr>
            <w:tcW w:w="2271" w:type="dxa"/>
          </w:tcPr>
          <w:p w14:paraId="6E5D88B4" w14:textId="77777777" w:rsidR="00360FB1" w:rsidRDefault="00000000">
            <w:pPr>
              <w:jc w:val="right"/>
              <w:rPr>
                <w:sz w:val="22"/>
                <w:lang w:val="en-US" w:eastAsia="hr-HR"/>
              </w:rPr>
            </w:pPr>
            <w:r>
              <w:rPr>
                <w:sz w:val="22"/>
                <w:lang w:val="en-US" w:eastAsia="hr-HR"/>
              </w:rPr>
              <w:t>178,64</w:t>
            </w:r>
          </w:p>
        </w:tc>
      </w:tr>
      <w:tr w:rsidR="00360FB1" w14:paraId="588F3CF9" w14:textId="77777777">
        <w:tc>
          <w:tcPr>
            <w:tcW w:w="4532" w:type="dxa"/>
          </w:tcPr>
          <w:p w14:paraId="121E1113" w14:textId="77777777" w:rsidR="00360FB1" w:rsidRDefault="00000000">
            <w:pPr>
              <w:jc w:val="both"/>
              <w:rPr>
                <w:sz w:val="22"/>
                <w:lang w:val="en-US" w:eastAsia="hr-HR"/>
              </w:rPr>
            </w:pPr>
            <w:r>
              <w:rPr>
                <w:sz w:val="22"/>
                <w:lang w:val="en-US" w:eastAsia="hr-HR"/>
              </w:rPr>
              <w:t xml:space="preserve">Dospjele </w:t>
            </w:r>
            <w:proofErr w:type="spellStart"/>
            <w:r>
              <w:rPr>
                <w:sz w:val="22"/>
                <w:lang w:val="en-US" w:eastAsia="hr-HR"/>
              </w:rPr>
              <w:t>obveze</w:t>
            </w:r>
            <w:proofErr w:type="spellEnd"/>
          </w:p>
        </w:tc>
        <w:tc>
          <w:tcPr>
            <w:tcW w:w="2271" w:type="dxa"/>
          </w:tcPr>
          <w:p w14:paraId="2681B1D0" w14:textId="77777777" w:rsidR="00360FB1" w:rsidRDefault="00000000">
            <w:pPr>
              <w:jc w:val="right"/>
              <w:rPr>
                <w:sz w:val="22"/>
                <w:lang w:val="en-US" w:eastAsia="hr-HR"/>
              </w:rPr>
            </w:pPr>
            <w:r>
              <w:rPr>
                <w:sz w:val="22"/>
                <w:lang w:val="en-US" w:eastAsia="hr-HR"/>
              </w:rPr>
              <w:t>152.816,94</w:t>
            </w:r>
          </w:p>
        </w:tc>
      </w:tr>
    </w:tbl>
    <w:p w14:paraId="0A22F015" w14:textId="77777777" w:rsidR="00360FB1" w:rsidRDefault="00360FB1">
      <w:pPr>
        <w:jc w:val="both"/>
        <w:rPr>
          <w:lang w:val="en-US"/>
        </w:rPr>
      </w:pPr>
    </w:p>
    <w:p w14:paraId="7960FE03" w14:textId="77777777" w:rsidR="00360FB1" w:rsidRDefault="00000000">
      <w:pPr>
        <w:jc w:val="both"/>
        <w:rPr>
          <w:lang w:val="en-US"/>
        </w:rPr>
      </w:pPr>
      <w:r>
        <w:rPr>
          <w:lang w:val="en-US"/>
        </w:rPr>
        <w:t xml:space="preserve"> </w:t>
      </w:r>
    </w:p>
    <w:p w14:paraId="18FDB5A0" w14:textId="77777777" w:rsidR="00360FB1" w:rsidRDefault="00000000">
      <w:pPr>
        <w:rPr>
          <w:u w:val="single"/>
          <w:lang w:val="en-US"/>
        </w:rPr>
      </w:pPr>
      <w:proofErr w:type="spellStart"/>
      <w:r>
        <w:rPr>
          <w:u w:val="single"/>
          <w:lang w:val="en-US"/>
        </w:rPr>
        <w:t>Stanje</w:t>
      </w:r>
      <w:proofErr w:type="spellEnd"/>
      <w:r>
        <w:rPr>
          <w:u w:val="single"/>
          <w:lang w:val="en-US"/>
        </w:rPr>
        <w:t xml:space="preserve"> </w:t>
      </w:r>
      <w:proofErr w:type="spellStart"/>
      <w:r>
        <w:rPr>
          <w:u w:val="single"/>
          <w:lang w:val="en-US"/>
        </w:rPr>
        <w:t>novčanih</w:t>
      </w:r>
      <w:proofErr w:type="spellEnd"/>
      <w:r>
        <w:rPr>
          <w:u w:val="single"/>
          <w:lang w:val="en-US"/>
        </w:rPr>
        <w:t xml:space="preserve"> sredstava</w:t>
      </w:r>
    </w:p>
    <w:p w14:paraId="582D6A67" w14:textId="77777777" w:rsidR="00360FB1" w:rsidRDefault="00360FB1">
      <w:pPr>
        <w:jc w:val="both"/>
        <w:rPr>
          <w:u w:val="single"/>
          <w:lang w:val="en-US"/>
        </w:rPr>
      </w:pPr>
    </w:p>
    <w:tbl>
      <w:tblPr>
        <w:tblStyle w:val="TableGrid1"/>
        <w:tblW w:w="0" w:type="auto"/>
        <w:tblInd w:w="165" w:type="dxa"/>
        <w:tblLook w:val="04A0" w:firstRow="1" w:lastRow="0" w:firstColumn="1" w:lastColumn="0" w:noHBand="0" w:noVBand="1"/>
      </w:tblPr>
      <w:tblGrid>
        <w:gridCol w:w="4296"/>
        <w:gridCol w:w="2486"/>
      </w:tblGrid>
      <w:tr w:rsidR="00360FB1" w14:paraId="35B52941" w14:textId="77777777">
        <w:tc>
          <w:tcPr>
            <w:tcW w:w="4296" w:type="dxa"/>
          </w:tcPr>
          <w:p w14:paraId="6157E2DC" w14:textId="77777777" w:rsidR="00360FB1" w:rsidRDefault="00000000">
            <w:pPr>
              <w:rPr>
                <w:b/>
                <w:bCs/>
                <w:sz w:val="22"/>
                <w:lang w:val="en-US" w:eastAsia="hr-HR"/>
              </w:rPr>
            </w:pPr>
            <w:r>
              <w:rPr>
                <w:b/>
                <w:bCs/>
                <w:sz w:val="22"/>
                <w:lang w:val="en-US" w:eastAsia="hr-HR"/>
              </w:rPr>
              <w:t xml:space="preserve">PK 18514 - </w:t>
            </w:r>
            <w:proofErr w:type="spellStart"/>
            <w:r>
              <w:rPr>
                <w:b/>
                <w:bCs/>
                <w:sz w:val="22"/>
                <w:lang w:val="en-US" w:eastAsia="hr-HR"/>
              </w:rPr>
              <w:t>GIMNAZIJA</w:t>
            </w:r>
            <w:proofErr w:type="spellEnd"/>
            <w:r>
              <w:rPr>
                <w:b/>
                <w:bCs/>
                <w:sz w:val="22"/>
                <w:lang w:val="en-US" w:eastAsia="hr-HR"/>
              </w:rPr>
              <w:t xml:space="preserve"> </w:t>
            </w:r>
            <w:proofErr w:type="spellStart"/>
            <w:r>
              <w:rPr>
                <w:b/>
                <w:bCs/>
                <w:sz w:val="22"/>
                <w:lang w:val="en-US" w:eastAsia="hr-HR"/>
              </w:rPr>
              <w:t>METKOVIĆ</w:t>
            </w:r>
            <w:proofErr w:type="spellEnd"/>
          </w:p>
        </w:tc>
        <w:tc>
          <w:tcPr>
            <w:tcW w:w="2486" w:type="dxa"/>
            <w:vMerge w:val="restart"/>
          </w:tcPr>
          <w:p w14:paraId="03A6EBEA" w14:textId="77777777" w:rsidR="00360FB1" w:rsidRDefault="00000000">
            <w:pPr>
              <w:rPr>
                <w:b/>
                <w:bCs/>
                <w:sz w:val="22"/>
                <w:lang w:val="en-US" w:eastAsia="hr-HR"/>
              </w:rPr>
            </w:pPr>
            <w:r>
              <w:rPr>
                <w:b/>
                <w:bCs/>
                <w:sz w:val="22"/>
                <w:lang w:val="en-US" w:eastAsia="hr-HR"/>
              </w:rPr>
              <w:t>IZNOS</w:t>
            </w:r>
          </w:p>
        </w:tc>
      </w:tr>
      <w:tr w:rsidR="00360FB1" w14:paraId="7397ECA2" w14:textId="77777777">
        <w:tc>
          <w:tcPr>
            <w:tcW w:w="4296" w:type="dxa"/>
          </w:tcPr>
          <w:p w14:paraId="01FC73C4" w14:textId="77777777" w:rsidR="00360FB1" w:rsidRDefault="00000000">
            <w:pPr>
              <w:rPr>
                <w:b/>
                <w:bCs/>
                <w:sz w:val="22"/>
                <w:lang w:val="en-US" w:eastAsia="hr-HR"/>
              </w:rPr>
            </w:pPr>
            <w:proofErr w:type="spellStart"/>
            <w:r>
              <w:rPr>
                <w:b/>
                <w:bCs/>
                <w:sz w:val="22"/>
                <w:lang w:val="en-US" w:eastAsia="hr-HR"/>
              </w:rPr>
              <w:t>OPIS</w:t>
            </w:r>
            <w:proofErr w:type="spellEnd"/>
          </w:p>
        </w:tc>
        <w:tc>
          <w:tcPr>
            <w:tcW w:w="2486" w:type="dxa"/>
            <w:vMerge/>
          </w:tcPr>
          <w:p w14:paraId="4CF1CED0" w14:textId="77777777" w:rsidR="00360FB1" w:rsidRDefault="00360FB1">
            <w:pPr>
              <w:jc w:val="both"/>
              <w:rPr>
                <w:sz w:val="22"/>
                <w:lang w:val="en-US" w:eastAsia="hr-HR"/>
              </w:rPr>
            </w:pPr>
          </w:p>
        </w:tc>
      </w:tr>
      <w:tr w:rsidR="00360FB1" w14:paraId="1A75E78E" w14:textId="77777777">
        <w:tc>
          <w:tcPr>
            <w:tcW w:w="4296" w:type="dxa"/>
          </w:tcPr>
          <w:p w14:paraId="265E095A" w14:textId="77777777" w:rsidR="00360FB1" w:rsidRDefault="00000000">
            <w:pPr>
              <w:jc w:val="both"/>
              <w:rPr>
                <w:sz w:val="22"/>
                <w:lang w:val="en-US" w:eastAsia="hr-HR"/>
              </w:rPr>
            </w:pPr>
            <w:proofErr w:type="spellStart"/>
            <w:r>
              <w:rPr>
                <w:sz w:val="22"/>
                <w:lang w:val="en-US" w:eastAsia="hr-HR"/>
              </w:rPr>
              <w:t>Stanje</w:t>
            </w:r>
            <w:proofErr w:type="spellEnd"/>
            <w:r>
              <w:rPr>
                <w:sz w:val="22"/>
                <w:lang w:val="en-US" w:eastAsia="hr-HR"/>
              </w:rPr>
              <w:t xml:space="preserve"> </w:t>
            </w:r>
            <w:proofErr w:type="spellStart"/>
            <w:r>
              <w:rPr>
                <w:sz w:val="22"/>
                <w:lang w:val="en-US" w:eastAsia="hr-HR"/>
              </w:rPr>
              <w:t>novčanih</w:t>
            </w:r>
            <w:proofErr w:type="spellEnd"/>
            <w:r>
              <w:rPr>
                <w:sz w:val="22"/>
                <w:lang w:val="en-US" w:eastAsia="hr-HR"/>
              </w:rPr>
              <w:t xml:space="preserve"> sredstava 01.01.2023.</w:t>
            </w:r>
          </w:p>
        </w:tc>
        <w:tc>
          <w:tcPr>
            <w:tcW w:w="2486" w:type="dxa"/>
          </w:tcPr>
          <w:p w14:paraId="009976F9" w14:textId="77777777" w:rsidR="00360FB1" w:rsidRDefault="00000000">
            <w:pPr>
              <w:jc w:val="right"/>
              <w:rPr>
                <w:sz w:val="22"/>
                <w:lang w:val="en-US" w:eastAsia="hr-HR"/>
              </w:rPr>
            </w:pPr>
            <w:r>
              <w:rPr>
                <w:sz w:val="22"/>
                <w:lang w:val="en-US" w:eastAsia="hr-HR"/>
              </w:rPr>
              <w:t>6.902,47</w:t>
            </w:r>
          </w:p>
        </w:tc>
      </w:tr>
      <w:tr w:rsidR="00360FB1" w14:paraId="580F1896" w14:textId="77777777">
        <w:tc>
          <w:tcPr>
            <w:tcW w:w="4296" w:type="dxa"/>
          </w:tcPr>
          <w:p w14:paraId="3840F5CC" w14:textId="77777777" w:rsidR="00360FB1" w:rsidRDefault="00000000">
            <w:pPr>
              <w:jc w:val="both"/>
              <w:rPr>
                <w:sz w:val="22"/>
                <w:lang w:val="en-US" w:eastAsia="hr-HR"/>
              </w:rPr>
            </w:pPr>
            <w:proofErr w:type="spellStart"/>
            <w:r>
              <w:rPr>
                <w:sz w:val="22"/>
                <w:lang w:val="en-US" w:eastAsia="hr-HR"/>
              </w:rPr>
              <w:t>Stanje</w:t>
            </w:r>
            <w:proofErr w:type="spellEnd"/>
            <w:r>
              <w:rPr>
                <w:sz w:val="22"/>
                <w:lang w:val="en-US" w:eastAsia="hr-HR"/>
              </w:rPr>
              <w:t xml:space="preserve"> </w:t>
            </w:r>
            <w:proofErr w:type="spellStart"/>
            <w:r>
              <w:rPr>
                <w:sz w:val="22"/>
                <w:lang w:val="en-US" w:eastAsia="hr-HR"/>
              </w:rPr>
              <w:t>novčanih</w:t>
            </w:r>
            <w:proofErr w:type="spellEnd"/>
            <w:r>
              <w:rPr>
                <w:sz w:val="22"/>
                <w:lang w:val="en-US" w:eastAsia="hr-HR"/>
              </w:rPr>
              <w:t xml:space="preserve"> sredstava 31.12.2023.</w:t>
            </w:r>
          </w:p>
        </w:tc>
        <w:tc>
          <w:tcPr>
            <w:tcW w:w="2486" w:type="dxa"/>
          </w:tcPr>
          <w:p w14:paraId="2F2275D4" w14:textId="77777777" w:rsidR="00360FB1" w:rsidRDefault="00000000">
            <w:pPr>
              <w:jc w:val="right"/>
              <w:rPr>
                <w:sz w:val="22"/>
                <w:lang w:val="en-US" w:eastAsia="hr-HR"/>
              </w:rPr>
            </w:pPr>
            <w:r>
              <w:rPr>
                <w:sz w:val="22"/>
                <w:lang w:val="en-US" w:eastAsia="hr-HR"/>
              </w:rPr>
              <w:t>111.788,54</w:t>
            </w:r>
          </w:p>
        </w:tc>
      </w:tr>
    </w:tbl>
    <w:p w14:paraId="562F12C6" w14:textId="77777777" w:rsidR="00360FB1" w:rsidRDefault="00360FB1">
      <w:pPr>
        <w:jc w:val="both"/>
        <w:rPr>
          <w:lang w:val="en-US"/>
        </w:rPr>
      </w:pPr>
    </w:p>
    <w:p w14:paraId="66F01F6D" w14:textId="77777777" w:rsidR="00360FB1" w:rsidRDefault="00360FB1">
      <w:pPr>
        <w:rPr>
          <w:b/>
          <w:bCs/>
          <w:lang w:val="en-US"/>
        </w:rPr>
      </w:pPr>
    </w:p>
    <w:p w14:paraId="24F28F36" w14:textId="77777777" w:rsidR="00360FB1" w:rsidRDefault="00000000">
      <w:pPr>
        <w:rPr>
          <w:b/>
          <w:bCs/>
          <w:lang w:val="en-US"/>
        </w:rPr>
      </w:pPr>
      <w:proofErr w:type="spellStart"/>
      <w:r>
        <w:rPr>
          <w:b/>
          <w:bCs/>
          <w:lang w:val="en-US"/>
        </w:rPr>
        <w:lastRenderedPageBreak/>
        <w:t>OBRAZLOŽENJE</w:t>
      </w:r>
      <w:proofErr w:type="spellEnd"/>
      <w:r>
        <w:rPr>
          <w:b/>
          <w:bCs/>
          <w:lang w:val="en-US"/>
        </w:rPr>
        <w:t xml:space="preserve"> </w:t>
      </w:r>
      <w:proofErr w:type="spellStart"/>
      <w:r>
        <w:rPr>
          <w:b/>
          <w:bCs/>
          <w:lang w:val="en-US"/>
        </w:rPr>
        <w:t>POSEBNOG</w:t>
      </w:r>
      <w:proofErr w:type="spellEnd"/>
      <w:r>
        <w:rPr>
          <w:b/>
          <w:bCs/>
          <w:lang w:val="en-US"/>
        </w:rPr>
        <w:t xml:space="preserve"> </w:t>
      </w:r>
      <w:proofErr w:type="spellStart"/>
      <w:r>
        <w:rPr>
          <w:b/>
          <w:bCs/>
          <w:lang w:val="en-US"/>
        </w:rPr>
        <w:t>DIJELA</w:t>
      </w:r>
      <w:proofErr w:type="spellEnd"/>
      <w:r>
        <w:rPr>
          <w:b/>
          <w:bCs/>
          <w:lang w:val="en-US"/>
        </w:rPr>
        <w:t xml:space="preserve"> IZVJEŠTAJA</w:t>
      </w:r>
    </w:p>
    <w:p w14:paraId="086CD2B4" w14:textId="77777777" w:rsidR="00360FB1" w:rsidRDefault="00360FB1">
      <w:pPr>
        <w:jc w:val="both"/>
        <w:rPr>
          <w:b/>
          <w:bCs/>
          <w:lang w:val="en-US"/>
        </w:rPr>
      </w:pPr>
    </w:p>
    <w:p w14:paraId="51DBECD3" w14:textId="77777777" w:rsidR="00360FB1" w:rsidRDefault="00000000">
      <w:pPr>
        <w:jc w:val="both"/>
        <w:rPr>
          <w:lang w:val="en-US"/>
        </w:rPr>
      </w:pPr>
      <w:proofErr w:type="spellStart"/>
      <w:r>
        <w:rPr>
          <w:lang w:val="en-US"/>
        </w:rPr>
        <w:t>Poseban</w:t>
      </w:r>
      <w:proofErr w:type="spellEnd"/>
      <w:r>
        <w:rPr>
          <w:lang w:val="en-US"/>
        </w:rPr>
        <w:t xml:space="preserve"> </w:t>
      </w:r>
      <w:proofErr w:type="spellStart"/>
      <w:r>
        <w:rPr>
          <w:lang w:val="en-US"/>
        </w:rPr>
        <w:t>dio</w:t>
      </w:r>
      <w:proofErr w:type="spellEnd"/>
      <w:r>
        <w:rPr>
          <w:lang w:val="en-US"/>
        </w:rPr>
        <w:t xml:space="preserve"> </w:t>
      </w:r>
      <w:proofErr w:type="spellStart"/>
      <w:r>
        <w:rPr>
          <w:lang w:val="en-US"/>
        </w:rPr>
        <w:t>izvještaja</w:t>
      </w:r>
      <w:proofErr w:type="spellEnd"/>
      <w:r>
        <w:rPr>
          <w:lang w:val="en-US"/>
        </w:rPr>
        <w:t xml:space="preserve"> o izvršenju financijskog plana </w:t>
      </w:r>
      <w:proofErr w:type="spellStart"/>
      <w:r>
        <w:rPr>
          <w:lang w:val="en-US"/>
        </w:rPr>
        <w:t>sastoji</w:t>
      </w:r>
      <w:proofErr w:type="spellEnd"/>
      <w:r>
        <w:rPr>
          <w:lang w:val="en-US"/>
        </w:rPr>
        <w:t xml:space="preserve"> se od:</w:t>
      </w:r>
    </w:p>
    <w:p w14:paraId="7D1945A6" w14:textId="77777777" w:rsidR="00360FB1" w:rsidRDefault="00000000">
      <w:pPr>
        <w:jc w:val="both"/>
        <w:rPr>
          <w:lang w:val="en-US"/>
        </w:rPr>
      </w:pPr>
      <w:r>
        <w:rPr>
          <w:lang w:val="en-US"/>
        </w:rPr>
        <w:t xml:space="preserve">- </w:t>
      </w:r>
      <w:proofErr w:type="spellStart"/>
      <w:r>
        <w:rPr>
          <w:lang w:val="en-US"/>
        </w:rPr>
        <w:t>Izvještaja</w:t>
      </w:r>
      <w:proofErr w:type="spellEnd"/>
      <w:r>
        <w:rPr>
          <w:lang w:val="en-US"/>
        </w:rPr>
        <w:t xml:space="preserve"> po </w:t>
      </w:r>
      <w:proofErr w:type="spellStart"/>
      <w:r>
        <w:rPr>
          <w:lang w:val="en-US"/>
        </w:rPr>
        <w:t>programskoj</w:t>
      </w:r>
      <w:proofErr w:type="spellEnd"/>
      <w:r>
        <w:rPr>
          <w:lang w:val="en-US"/>
        </w:rPr>
        <w:t xml:space="preserve"> </w:t>
      </w:r>
      <w:proofErr w:type="spellStart"/>
      <w:r>
        <w:rPr>
          <w:lang w:val="en-US"/>
        </w:rPr>
        <w:t>klasifikaciji</w:t>
      </w:r>
      <w:proofErr w:type="spellEnd"/>
    </w:p>
    <w:p w14:paraId="4D91D9D4" w14:textId="77777777" w:rsidR="00360FB1" w:rsidRDefault="00360FB1">
      <w:pPr>
        <w:jc w:val="both"/>
        <w:rPr>
          <w:lang w:val="en-US"/>
        </w:rPr>
      </w:pPr>
    </w:p>
    <w:p w14:paraId="6F5E82D6" w14:textId="77777777" w:rsidR="00360FB1" w:rsidRDefault="00000000">
      <w:pPr>
        <w:jc w:val="both"/>
        <w:rPr>
          <w:lang w:val="en-US"/>
        </w:rPr>
      </w:pPr>
      <w:proofErr w:type="spellStart"/>
      <w:r>
        <w:rPr>
          <w:lang w:val="en-US"/>
        </w:rPr>
        <w:t>Gimnazija</w:t>
      </w:r>
      <w:proofErr w:type="spellEnd"/>
      <w:r>
        <w:rPr>
          <w:lang w:val="en-US"/>
        </w:rPr>
        <w:t xml:space="preserve"> </w:t>
      </w:r>
      <w:proofErr w:type="spellStart"/>
      <w:r>
        <w:rPr>
          <w:lang w:val="en-US"/>
        </w:rPr>
        <w:t>Metković</w:t>
      </w:r>
      <w:proofErr w:type="spellEnd"/>
      <w:r>
        <w:rPr>
          <w:lang w:val="en-US"/>
        </w:rPr>
        <w:t xml:space="preserve"> je </w:t>
      </w:r>
      <w:proofErr w:type="spellStart"/>
      <w:r>
        <w:rPr>
          <w:lang w:val="en-US"/>
        </w:rPr>
        <w:t>prihode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primitke</w:t>
      </w:r>
      <w:proofErr w:type="spellEnd"/>
      <w:r>
        <w:rPr>
          <w:lang w:val="en-US"/>
        </w:rPr>
        <w:t xml:space="preserve">, </w:t>
      </w:r>
      <w:proofErr w:type="spellStart"/>
      <w:r>
        <w:rPr>
          <w:lang w:val="en-US"/>
        </w:rPr>
        <w:t>te</w:t>
      </w:r>
      <w:proofErr w:type="spellEnd"/>
      <w:r>
        <w:rPr>
          <w:lang w:val="en-US"/>
        </w:rPr>
        <w:t xml:space="preserve"> s </w:t>
      </w:r>
      <w:proofErr w:type="spellStart"/>
      <w:r>
        <w:rPr>
          <w:lang w:val="en-US"/>
        </w:rPr>
        <w:t>njima</w:t>
      </w:r>
      <w:proofErr w:type="spellEnd"/>
      <w:r>
        <w:rPr>
          <w:lang w:val="en-US"/>
        </w:rPr>
        <w:t xml:space="preserve"> </w:t>
      </w:r>
      <w:proofErr w:type="spellStart"/>
      <w:r>
        <w:rPr>
          <w:lang w:val="en-US"/>
        </w:rPr>
        <w:t>povezane</w:t>
      </w:r>
      <w:proofErr w:type="spellEnd"/>
      <w:r>
        <w:rPr>
          <w:lang w:val="en-US"/>
        </w:rPr>
        <w:t xml:space="preserve"> </w:t>
      </w:r>
      <w:proofErr w:type="spellStart"/>
      <w:r>
        <w:rPr>
          <w:lang w:val="en-US"/>
        </w:rPr>
        <w:t>rashode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izdatke</w:t>
      </w:r>
      <w:proofErr w:type="spellEnd"/>
      <w:r>
        <w:rPr>
          <w:lang w:val="en-US"/>
        </w:rPr>
        <w:t xml:space="preserve"> </w:t>
      </w:r>
      <w:proofErr w:type="spellStart"/>
      <w:r>
        <w:rPr>
          <w:lang w:val="en-US"/>
        </w:rPr>
        <w:t>ostvarila</w:t>
      </w:r>
      <w:proofErr w:type="spellEnd"/>
      <w:r>
        <w:rPr>
          <w:lang w:val="en-US"/>
        </w:rPr>
        <w:t xml:space="preserve"> </w:t>
      </w:r>
      <w:proofErr w:type="spellStart"/>
      <w:r>
        <w:rPr>
          <w:lang w:val="en-US"/>
        </w:rPr>
        <w:t>kroz</w:t>
      </w:r>
      <w:proofErr w:type="spellEnd"/>
      <w:r>
        <w:rPr>
          <w:lang w:val="en-US"/>
        </w:rPr>
        <w:t xml:space="preserve"> </w:t>
      </w:r>
      <w:proofErr w:type="spellStart"/>
      <w:r>
        <w:rPr>
          <w:lang w:val="en-US"/>
        </w:rPr>
        <w:t>sljedeće</w:t>
      </w:r>
      <w:proofErr w:type="spellEnd"/>
      <w:r>
        <w:rPr>
          <w:lang w:val="en-US"/>
        </w:rPr>
        <w:t xml:space="preserve"> </w:t>
      </w:r>
      <w:proofErr w:type="spellStart"/>
      <w:r>
        <w:rPr>
          <w:lang w:val="en-US"/>
        </w:rPr>
        <w:t>programe</w:t>
      </w:r>
      <w:proofErr w:type="spellEnd"/>
      <w:r>
        <w:rPr>
          <w:lang w:val="en-US"/>
        </w:rPr>
        <w:t xml:space="preserve"> </w:t>
      </w:r>
      <w:proofErr w:type="spellStart"/>
      <w:r>
        <w:rPr>
          <w:lang w:val="en-US"/>
        </w:rPr>
        <w:t>i</w:t>
      </w:r>
      <w:proofErr w:type="spellEnd"/>
      <w:r>
        <w:rPr>
          <w:lang w:val="en-US"/>
        </w:rPr>
        <w:t xml:space="preserve"> aktivnosti:</w:t>
      </w:r>
    </w:p>
    <w:p w14:paraId="17CE505E" w14:textId="77777777" w:rsidR="00360FB1" w:rsidRDefault="00000000">
      <w:pPr>
        <w:numPr>
          <w:ilvl w:val="0"/>
          <w:numId w:val="26"/>
        </w:numPr>
        <w:spacing w:after="160" w:line="254" w:lineRule="auto"/>
        <w:jc w:val="both"/>
        <w:rPr>
          <w:lang w:val="en-US"/>
        </w:rPr>
      </w:pPr>
      <w:r>
        <w:rPr>
          <w:lang w:val="en-US"/>
        </w:rPr>
        <w:t xml:space="preserve">Program 1207 - </w:t>
      </w:r>
      <w:proofErr w:type="spellStart"/>
      <w:r>
        <w:rPr>
          <w:lang w:val="en-US"/>
        </w:rPr>
        <w:t>Zakonski</w:t>
      </w:r>
      <w:proofErr w:type="spellEnd"/>
      <w:r>
        <w:rPr>
          <w:lang w:val="en-US"/>
        </w:rPr>
        <w:t xml:space="preserve"> </w:t>
      </w:r>
      <w:proofErr w:type="spellStart"/>
      <w:r>
        <w:rPr>
          <w:lang w:val="en-US"/>
        </w:rPr>
        <w:t>standardi</w:t>
      </w:r>
      <w:proofErr w:type="spellEnd"/>
      <w:r>
        <w:rPr>
          <w:lang w:val="en-US"/>
        </w:rPr>
        <w:t xml:space="preserve"> ustanova u </w:t>
      </w:r>
      <w:proofErr w:type="spellStart"/>
      <w:r>
        <w:rPr>
          <w:lang w:val="en-US"/>
        </w:rPr>
        <w:t>obrazovanju</w:t>
      </w:r>
      <w:proofErr w:type="spellEnd"/>
    </w:p>
    <w:p w14:paraId="60EDED1B"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120704 - </w:t>
      </w:r>
      <w:proofErr w:type="spellStart"/>
      <w:r>
        <w:rPr>
          <w:lang w:val="en-US"/>
        </w:rPr>
        <w:t>Osiguranje</w:t>
      </w:r>
      <w:proofErr w:type="spellEnd"/>
      <w:r>
        <w:rPr>
          <w:lang w:val="en-US"/>
        </w:rPr>
        <w:t xml:space="preserve"> </w:t>
      </w:r>
      <w:proofErr w:type="spellStart"/>
      <w:r>
        <w:rPr>
          <w:lang w:val="en-US"/>
        </w:rPr>
        <w:t>uvjeta</w:t>
      </w:r>
      <w:proofErr w:type="spellEnd"/>
      <w:r>
        <w:rPr>
          <w:lang w:val="en-US"/>
        </w:rPr>
        <w:t xml:space="preserve"> </w:t>
      </w:r>
      <w:proofErr w:type="spellStart"/>
      <w:r>
        <w:rPr>
          <w:lang w:val="en-US"/>
        </w:rPr>
        <w:t>rada</w:t>
      </w:r>
      <w:proofErr w:type="spellEnd"/>
      <w:r>
        <w:rPr>
          <w:lang w:val="en-US"/>
        </w:rPr>
        <w:t xml:space="preserve"> za </w:t>
      </w:r>
      <w:proofErr w:type="spellStart"/>
      <w:r>
        <w:rPr>
          <w:lang w:val="en-US"/>
        </w:rPr>
        <w:t>redovito</w:t>
      </w:r>
      <w:proofErr w:type="spellEnd"/>
      <w:r>
        <w:rPr>
          <w:lang w:val="en-US"/>
        </w:rPr>
        <w:t xml:space="preserve"> </w:t>
      </w:r>
      <w:proofErr w:type="spellStart"/>
      <w:r>
        <w:rPr>
          <w:lang w:val="en-US"/>
        </w:rPr>
        <w:t>poslovanje</w:t>
      </w:r>
      <w:proofErr w:type="spellEnd"/>
      <w:r>
        <w:rPr>
          <w:lang w:val="en-US"/>
        </w:rPr>
        <w:t xml:space="preserve"> </w:t>
      </w:r>
      <w:proofErr w:type="spellStart"/>
      <w:r>
        <w:rPr>
          <w:lang w:val="en-US"/>
        </w:rPr>
        <w:t>srednjih</w:t>
      </w:r>
      <w:proofErr w:type="spellEnd"/>
      <w:r>
        <w:rPr>
          <w:lang w:val="en-US"/>
        </w:rPr>
        <w:t xml:space="preserve"> </w:t>
      </w:r>
      <w:proofErr w:type="spellStart"/>
      <w:r>
        <w:rPr>
          <w:lang w:val="en-US"/>
        </w:rPr>
        <w:t>škola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učeničkih</w:t>
      </w:r>
      <w:proofErr w:type="spellEnd"/>
      <w:r>
        <w:rPr>
          <w:lang w:val="en-US"/>
        </w:rPr>
        <w:t xml:space="preserve"> </w:t>
      </w:r>
      <w:proofErr w:type="spellStart"/>
      <w:r>
        <w:rPr>
          <w:lang w:val="en-US"/>
        </w:rPr>
        <w:t>domova</w:t>
      </w:r>
      <w:proofErr w:type="spellEnd"/>
    </w:p>
    <w:p w14:paraId="22ADFF2D"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120706 - </w:t>
      </w:r>
      <w:proofErr w:type="spellStart"/>
      <w:r>
        <w:rPr>
          <w:lang w:val="en-US"/>
        </w:rPr>
        <w:t>Investicijsko</w:t>
      </w:r>
      <w:proofErr w:type="spellEnd"/>
      <w:r>
        <w:rPr>
          <w:lang w:val="en-US"/>
        </w:rPr>
        <w:t xml:space="preserve"> </w:t>
      </w:r>
      <w:proofErr w:type="spellStart"/>
      <w:r>
        <w:rPr>
          <w:lang w:val="en-US"/>
        </w:rPr>
        <w:t>ulaganje</w:t>
      </w:r>
      <w:proofErr w:type="spellEnd"/>
      <w:r>
        <w:rPr>
          <w:lang w:val="en-US"/>
        </w:rPr>
        <w:t xml:space="preserve"> u srednje </w:t>
      </w:r>
      <w:proofErr w:type="spellStart"/>
      <w:r>
        <w:rPr>
          <w:lang w:val="en-US"/>
        </w:rPr>
        <w:t>škole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učeničke</w:t>
      </w:r>
      <w:proofErr w:type="spellEnd"/>
      <w:r>
        <w:rPr>
          <w:lang w:val="en-US"/>
        </w:rPr>
        <w:t xml:space="preserve"> </w:t>
      </w:r>
      <w:proofErr w:type="spellStart"/>
      <w:r>
        <w:rPr>
          <w:lang w:val="en-US"/>
        </w:rPr>
        <w:t>domove</w:t>
      </w:r>
      <w:proofErr w:type="spellEnd"/>
    </w:p>
    <w:p w14:paraId="08231713"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120707 - Kapitalna </w:t>
      </w:r>
      <w:proofErr w:type="spellStart"/>
      <w:r>
        <w:rPr>
          <w:lang w:val="en-US"/>
        </w:rPr>
        <w:t>ulaganja</w:t>
      </w:r>
      <w:proofErr w:type="spellEnd"/>
      <w:r>
        <w:rPr>
          <w:lang w:val="en-US"/>
        </w:rPr>
        <w:t xml:space="preserve"> u srednje </w:t>
      </w:r>
      <w:proofErr w:type="spellStart"/>
      <w:r>
        <w:rPr>
          <w:lang w:val="en-US"/>
        </w:rPr>
        <w:t>škole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učeničke</w:t>
      </w:r>
      <w:proofErr w:type="spellEnd"/>
      <w:r>
        <w:rPr>
          <w:lang w:val="en-US"/>
        </w:rPr>
        <w:t xml:space="preserve"> </w:t>
      </w:r>
      <w:proofErr w:type="spellStart"/>
      <w:r>
        <w:rPr>
          <w:lang w:val="en-US"/>
        </w:rPr>
        <w:t>domove</w:t>
      </w:r>
      <w:proofErr w:type="spellEnd"/>
    </w:p>
    <w:p w14:paraId="4538F072" w14:textId="77777777" w:rsidR="00360FB1" w:rsidRDefault="00360FB1">
      <w:pPr>
        <w:jc w:val="both"/>
        <w:rPr>
          <w:lang w:val="en-US"/>
        </w:rPr>
      </w:pPr>
    </w:p>
    <w:p w14:paraId="346D1643" w14:textId="77777777" w:rsidR="00360FB1" w:rsidRDefault="00000000">
      <w:pPr>
        <w:numPr>
          <w:ilvl w:val="0"/>
          <w:numId w:val="26"/>
        </w:numPr>
        <w:spacing w:after="160" w:line="254" w:lineRule="auto"/>
        <w:jc w:val="both"/>
        <w:rPr>
          <w:lang w:val="en-US"/>
        </w:rPr>
      </w:pPr>
      <w:r>
        <w:rPr>
          <w:lang w:val="en-US"/>
        </w:rPr>
        <w:t xml:space="preserve">Program 1208 - </w:t>
      </w:r>
      <w:proofErr w:type="spellStart"/>
      <w:r>
        <w:rPr>
          <w:lang w:val="en-US"/>
        </w:rPr>
        <w:t>Programi</w:t>
      </w:r>
      <w:proofErr w:type="spellEnd"/>
      <w:r>
        <w:rPr>
          <w:lang w:val="en-US"/>
        </w:rPr>
        <w:t xml:space="preserve"> ustanova u </w:t>
      </w:r>
      <w:proofErr w:type="spellStart"/>
      <w:r>
        <w:rPr>
          <w:lang w:val="en-US"/>
        </w:rPr>
        <w:t>obrazovanju</w:t>
      </w:r>
      <w:proofErr w:type="spellEnd"/>
      <w:r>
        <w:rPr>
          <w:lang w:val="en-US"/>
        </w:rPr>
        <w:t xml:space="preserve"> </w:t>
      </w:r>
      <w:proofErr w:type="spellStart"/>
      <w:r>
        <w:rPr>
          <w:lang w:val="en-US"/>
        </w:rPr>
        <w:t>iznad</w:t>
      </w:r>
      <w:proofErr w:type="spellEnd"/>
      <w:r>
        <w:rPr>
          <w:lang w:val="en-US"/>
        </w:rPr>
        <w:t xml:space="preserve"> </w:t>
      </w:r>
      <w:proofErr w:type="spellStart"/>
      <w:r>
        <w:rPr>
          <w:lang w:val="en-US"/>
        </w:rPr>
        <w:t>standarda</w:t>
      </w:r>
      <w:proofErr w:type="spellEnd"/>
    </w:p>
    <w:p w14:paraId="57FBE1CE"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12803 - </w:t>
      </w:r>
      <w:proofErr w:type="spellStart"/>
      <w:r>
        <w:rPr>
          <w:lang w:val="en-US"/>
        </w:rPr>
        <w:t>Natjecanje</w:t>
      </w:r>
      <w:proofErr w:type="spellEnd"/>
      <w:r>
        <w:rPr>
          <w:lang w:val="en-US"/>
        </w:rPr>
        <w:t xml:space="preserve"> u </w:t>
      </w:r>
      <w:proofErr w:type="spellStart"/>
      <w:r>
        <w:rPr>
          <w:lang w:val="en-US"/>
        </w:rPr>
        <w:t>znaju</w:t>
      </w:r>
      <w:proofErr w:type="spellEnd"/>
      <w:r>
        <w:rPr>
          <w:lang w:val="en-US"/>
        </w:rPr>
        <w:t xml:space="preserve"> </w:t>
      </w:r>
      <w:proofErr w:type="spellStart"/>
      <w:r>
        <w:rPr>
          <w:lang w:val="en-US"/>
        </w:rPr>
        <w:t>učenika</w:t>
      </w:r>
      <w:proofErr w:type="spellEnd"/>
    </w:p>
    <w:p w14:paraId="75127107"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12804 - Financiranje </w:t>
      </w:r>
      <w:proofErr w:type="spellStart"/>
      <w:r>
        <w:rPr>
          <w:lang w:val="en-US"/>
        </w:rPr>
        <w:t>školskih</w:t>
      </w:r>
      <w:proofErr w:type="spellEnd"/>
      <w:r>
        <w:rPr>
          <w:lang w:val="en-US"/>
        </w:rPr>
        <w:t xml:space="preserve"> </w:t>
      </w:r>
      <w:proofErr w:type="spellStart"/>
      <w:r>
        <w:rPr>
          <w:lang w:val="en-US"/>
        </w:rPr>
        <w:t>projekata</w:t>
      </w:r>
      <w:proofErr w:type="spellEnd"/>
    </w:p>
    <w:p w14:paraId="5F870789"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12813 - </w:t>
      </w:r>
      <w:proofErr w:type="spellStart"/>
      <w:r>
        <w:rPr>
          <w:lang w:val="en-US"/>
        </w:rPr>
        <w:t>Ostale</w:t>
      </w:r>
      <w:proofErr w:type="spellEnd"/>
      <w:r>
        <w:rPr>
          <w:lang w:val="en-US"/>
        </w:rPr>
        <w:t xml:space="preserve"> aktivnosti </w:t>
      </w:r>
      <w:proofErr w:type="spellStart"/>
      <w:r>
        <w:rPr>
          <w:lang w:val="en-US"/>
        </w:rPr>
        <w:t>srednjih</w:t>
      </w:r>
      <w:proofErr w:type="spellEnd"/>
      <w:r>
        <w:rPr>
          <w:lang w:val="en-US"/>
        </w:rPr>
        <w:t xml:space="preserve"> </w:t>
      </w:r>
      <w:proofErr w:type="spellStart"/>
      <w:r>
        <w:rPr>
          <w:lang w:val="en-US"/>
        </w:rPr>
        <w:t>škola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učeničkih</w:t>
      </w:r>
      <w:proofErr w:type="spellEnd"/>
      <w:r>
        <w:rPr>
          <w:lang w:val="en-US"/>
        </w:rPr>
        <w:t xml:space="preserve"> </w:t>
      </w:r>
      <w:proofErr w:type="spellStart"/>
      <w:r>
        <w:rPr>
          <w:lang w:val="en-US"/>
        </w:rPr>
        <w:t>domova</w:t>
      </w:r>
      <w:proofErr w:type="spellEnd"/>
    </w:p>
    <w:p w14:paraId="5A39057C"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12814 - </w:t>
      </w:r>
      <w:proofErr w:type="spellStart"/>
      <w:r>
        <w:rPr>
          <w:lang w:val="en-US"/>
        </w:rPr>
        <w:t>Dodatne</w:t>
      </w:r>
      <w:proofErr w:type="spellEnd"/>
      <w:r>
        <w:rPr>
          <w:lang w:val="en-US"/>
        </w:rPr>
        <w:t xml:space="preserve"> </w:t>
      </w:r>
      <w:proofErr w:type="spellStart"/>
      <w:r>
        <w:rPr>
          <w:lang w:val="en-US"/>
        </w:rPr>
        <w:t>djelatnosti</w:t>
      </w:r>
      <w:proofErr w:type="spellEnd"/>
      <w:r>
        <w:rPr>
          <w:lang w:val="en-US"/>
        </w:rPr>
        <w:t xml:space="preserve"> </w:t>
      </w:r>
      <w:proofErr w:type="spellStart"/>
      <w:r>
        <w:rPr>
          <w:lang w:val="en-US"/>
        </w:rPr>
        <w:t>srednjih</w:t>
      </w:r>
      <w:proofErr w:type="spellEnd"/>
      <w:r>
        <w:rPr>
          <w:lang w:val="en-US"/>
        </w:rPr>
        <w:t xml:space="preserve"> </w:t>
      </w:r>
      <w:proofErr w:type="spellStart"/>
      <w:r>
        <w:rPr>
          <w:lang w:val="en-US"/>
        </w:rPr>
        <w:t>škola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učeničkih</w:t>
      </w:r>
      <w:proofErr w:type="spellEnd"/>
      <w:r>
        <w:rPr>
          <w:lang w:val="en-US"/>
        </w:rPr>
        <w:t xml:space="preserve"> </w:t>
      </w:r>
      <w:proofErr w:type="spellStart"/>
      <w:r>
        <w:rPr>
          <w:lang w:val="en-US"/>
        </w:rPr>
        <w:t>domova</w:t>
      </w:r>
      <w:proofErr w:type="spellEnd"/>
    </w:p>
    <w:p w14:paraId="58944368" w14:textId="77777777" w:rsidR="00360FB1" w:rsidRDefault="00000000">
      <w:pPr>
        <w:jc w:val="both"/>
        <w:rPr>
          <w:lang w:val="en-US"/>
        </w:rPr>
      </w:pPr>
      <w:r>
        <w:rPr>
          <w:lang w:val="en-US"/>
        </w:rPr>
        <w:t xml:space="preserve">- </w:t>
      </w:r>
      <w:proofErr w:type="spellStart"/>
      <w:r>
        <w:rPr>
          <w:lang w:val="en-US"/>
        </w:rPr>
        <w:t>Aktivnost</w:t>
      </w:r>
      <w:proofErr w:type="spellEnd"/>
      <w:r>
        <w:rPr>
          <w:lang w:val="en-US"/>
        </w:rPr>
        <w:t xml:space="preserve"> 12820 - </w:t>
      </w:r>
      <w:proofErr w:type="spellStart"/>
      <w:r>
        <w:rPr>
          <w:lang w:val="en-US"/>
        </w:rPr>
        <w:t>Opskrba</w:t>
      </w:r>
      <w:proofErr w:type="spellEnd"/>
      <w:r>
        <w:rPr>
          <w:lang w:val="en-US"/>
        </w:rPr>
        <w:t xml:space="preserve"> </w:t>
      </w:r>
      <w:proofErr w:type="spellStart"/>
      <w:r>
        <w:rPr>
          <w:lang w:val="en-US"/>
        </w:rPr>
        <w:t>školskih</w:t>
      </w:r>
      <w:proofErr w:type="spellEnd"/>
      <w:r>
        <w:rPr>
          <w:lang w:val="en-US"/>
        </w:rPr>
        <w:t xml:space="preserve"> ustanova </w:t>
      </w:r>
      <w:proofErr w:type="spellStart"/>
      <w:r>
        <w:rPr>
          <w:lang w:val="en-US"/>
        </w:rPr>
        <w:t>higij</w:t>
      </w:r>
      <w:proofErr w:type="spellEnd"/>
      <w:r>
        <w:rPr>
          <w:lang w:val="en-US"/>
        </w:rPr>
        <w:t xml:space="preserve">. </w:t>
      </w:r>
      <w:proofErr w:type="spellStart"/>
      <w:r>
        <w:rPr>
          <w:lang w:val="en-US"/>
        </w:rPr>
        <w:t>potrepštinama</w:t>
      </w:r>
      <w:proofErr w:type="spellEnd"/>
      <w:r>
        <w:rPr>
          <w:lang w:val="en-US"/>
        </w:rPr>
        <w:t xml:space="preserve"> za </w:t>
      </w:r>
      <w:proofErr w:type="spellStart"/>
      <w:r>
        <w:rPr>
          <w:lang w:val="en-US"/>
        </w:rPr>
        <w:t>učenice</w:t>
      </w:r>
      <w:proofErr w:type="spellEnd"/>
      <w:r>
        <w:rPr>
          <w:lang w:val="en-US"/>
        </w:rPr>
        <w:t xml:space="preserve"> </w:t>
      </w:r>
      <w:proofErr w:type="spellStart"/>
      <w:r>
        <w:rPr>
          <w:lang w:val="en-US"/>
        </w:rPr>
        <w:t>srednjih</w:t>
      </w:r>
      <w:proofErr w:type="spellEnd"/>
      <w:r>
        <w:rPr>
          <w:lang w:val="en-US"/>
        </w:rPr>
        <w:t xml:space="preserve"> </w:t>
      </w:r>
      <w:proofErr w:type="spellStart"/>
      <w:r>
        <w:rPr>
          <w:lang w:val="en-US"/>
        </w:rPr>
        <w:t>škola</w:t>
      </w:r>
      <w:proofErr w:type="spellEnd"/>
    </w:p>
    <w:p w14:paraId="4AEAD30F" w14:textId="77777777" w:rsidR="00360FB1" w:rsidRDefault="00360FB1">
      <w:pPr>
        <w:spacing w:after="160" w:line="259" w:lineRule="auto"/>
        <w:contextualSpacing/>
        <w:jc w:val="both"/>
        <w:rPr>
          <w:b/>
        </w:rPr>
      </w:pPr>
    </w:p>
    <w:p w14:paraId="2DAFBDF8" w14:textId="77777777" w:rsidR="00360FB1" w:rsidRDefault="00000000">
      <w:pPr>
        <w:spacing w:after="160" w:line="259" w:lineRule="auto"/>
        <w:contextualSpacing/>
        <w:jc w:val="both"/>
        <w:rPr>
          <w:b/>
        </w:rPr>
      </w:pPr>
      <w:r>
        <w:rPr>
          <w:b/>
        </w:rPr>
        <w:t>SREDNJA ŠKOLA IVO PADOVAN BLATO</w:t>
      </w:r>
    </w:p>
    <w:p w14:paraId="4A178C90" w14:textId="77777777" w:rsidR="00360FB1" w:rsidRDefault="00360FB1">
      <w:pPr>
        <w:spacing w:after="160" w:line="259" w:lineRule="auto"/>
        <w:contextualSpacing/>
        <w:jc w:val="both"/>
        <w:rPr>
          <w:b/>
        </w:rPr>
      </w:pPr>
    </w:p>
    <w:p w14:paraId="0478565E" w14:textId="77777777" w:rsidR="00360FB1" w:rsidRDefault="00000000">
      <w:pPr>
        <w:spacing w:after="160" w:line="259" w:lineRule="auto"/>
        <w:jc w:val="both"/>
      </w:pPr>
      <w:r>
        <w:t>Sukladno čl. 81. Zakona o proračunu (NN br. 144/21.) i Pravilniku o polugodišnjem i godišnjem izvještaju o izvršenju proračuna i financijskog plana (od 25.07.2023., NN br. 85/23), propisana je obveza te sadržaj navedenog izvještaja, a kako bi se potvrdno odgovorilo na pitanje broj 62. Upitnika o fiskalnoj odgovornosti koji se sastavlja u skladu s Uredbom o sastavljanju Izjave o fiskalnoj odgovornosti.</w:t>
      </w:r>
    </w:p>
    <w:p w14:paraId="179616C3" w14:textId="77777777" w:rsidR="00360FB1" w:rsidRDefault="00000000">
      <w:pPr>
        <w:spacing w:after="160" w:line="259" w:lineRule="auto"/>
        <w:jc w:val="both"/>
      </w:pPr>
      <w:r>
        <w:t>Izvještaj o izvršenju financijskog plana predstavlja se Školskom odboru, objavljuje na mrežnim stranicama škole (</w:t>
      </w:r>
      <w:proofErr w:type="spellStart"/>
      <w:r>
        <w:t>www.ssblato.hr</w:t>
      </w:r>
      <w:proofErr w:type="spellEnd"/>
      <w:r>
        <w:t xml:space="preserve">) te dostavlja osnivaču DNŽ, Upravni odjel za društvene djelatnosti. </w:t>
      </w:r>
    </w:p>
    <w:p w14:paraId="73F3FCAC" w14:textId="77777777" w:rsidR="00360FB1" w:rsidRDefault="00000000">
      <w:pPr>
        <w:spacing w:after="160" w:line="259" w:lineRule="auto"/>
        <w:jc w:val="both"/>
      </w:pPr>
      <w:r>
        <w:t xml:space="preserve">Dana 19.03.2024. godine Školski odbor </w:t>
      </w:r>
      <w:proofErr w:type="spellStart"/>
      <w:r>
        <w:t>SŠ</w:t>
      </w:r>
      <w:proofErr w:type="spellEnd"/>
      <w:r>
        <w:t xml:space="preserve"> „Ivo Padovan“ Blato je usvojio Godišnji izvještaj o izvršenju financijskog plana za 2023. godinu.</w:t>
      </w:r>
    </w:p>
    <w:p w14:paraId="72313769" w14:textId="77777777" w:rsidR="00360FB1" w:rsidRDefault="00000000">
      <w:pPr>
        <w:numPr>
          <w:ilvl w:val="0"/>
          <w:numId w:val="27"/>
        </w:numPr>
        <w:spacing w:after="160" w:line="259" w:lineRule="auto"/>
        <w:contextualSpacing/>
        <w:jc w:val="both"/>
      </w:pPr>
      <w:r>
        <w:t xml:space="preserve"> SAŽETAK RAČUNA PRIHODA I RASHODA I RAČUNA FINANCIRANJA</w:t>
      </w:r>
    </w:p>
    <w:p w14:paraId="6527AAC2" w14:textId="77777777" w:rsidR="00360FB1" w:rsidRDefault="00000000">
      <w:pPr>
        <w:numPr>
          <w:ilvl w:val="0"/>
          <w:numId w:val="27"/>
        </w:numPr>
        <w:spacing w:after="160" w:line="259" w:lineRule="auto"/>
        <w:contextualSpacing/>
        <w:jc w:val="both"/>
      </w:pPr>
      <w:r>
        <w:t>Planirani prihodi za 2023. godinu ……………… 834.069 E</w:t>
      </w:r>
    </w:p>
    <w:p w14:paraId="3DCEB8CE" w14:textId="77777777" w:rsidR="00360FB1" w:rsidRDefault="00000000">
      <w:pPr>
        <w:spacing w:after="160" w:line="259" w:lineRule="auto"/>
        <w:ind w:left="720"/>
        <w:contextualSpacing/>
        <w:jc w:val="both"/>
      </w:pPr>
      <w:r>
        <w:t xml:space="preserve">                      -      Ostvarenje/Izvršenje ……………………………….. 833.010 E (100 %)</w:t>
      </w:r>
    </w:p>
    <w:p w14:paraId="3E9498FE" w14:textId="77777777" w:rsidR="00360FB1" w:rsidRDefault="00360FB1">
      <w:pPr>
        <w:spacing w:after="160" w:line="259" w:lineRule="auto"/>
        <w:ind w:left="720"/>
        <w:contextualSpacing/>
        <w:jc w:val="both"/>
      </w:pPr>
    </w:p>
    <w:p w14:paraId="65BE202A" w14:textId="77777777" w:rsidR="00360FB1" w:rsidRDefault="00000000">
      <w:pPr>
        <w:spacing w:after="160" w:line="259" w:lineRule="auto"/>
        <w:ind w:left="720"/>
        <w:contextualSpacing/>
        <w:jc w:val="both"/>
      </w:pPr>
      <w:r>
        <w:t xml:space="preserve">                      -      Planirani rashodi za 2023. godinu ……………. 834.069 E</w:t>
      </w:r>
    </w:p>
    <w:p w14:paraId="49E4C792" w14:textId="77777777" w:rsidR="00360FB1" w:rsidRDefault="00000000">
      <w:pPr>
        <w:spacing w:after="160" w:line="259" w:lineRule="auto"/>
        <w:ind w:left="720"/>
        <w:contextualSpacing/>
        <w:jc w:val="both"/>
      </w:pPr>
      <w:r>
        <w:t xml:space="preserve">                      -     Ostvarenje/izvršenje ………………………………… 826.201 E (99 %) </w:t>
      </w:r>
    </w:p>
    <w:p w14:paraId="68C8FD7C" w14:textId="77777777" w:rsidR="00360FB1" w:rsidRDefault="00000000">
      <w:pPr>
        <w:spacing w:after="160" w:line="259" w:lineRule="auto"/>
        <w:ind w:left="720"/>
        <w:contextualSpacing/>
        <w:jc w:val="both"/>
      </w:pPr>
      <w:r>
        <w:t xml:space="preserve"> </w:t>
      </w:r>
    </w:p>
    <w:p w14:paraId="01B168E6" w14:textId="77777777" w:rsidR="00360FB1" w:rsidRDefault="00000000">
      <w:pPr>
        <w:numPr>
          <w:ilvl w:val="0"/>
          <w:numId w:val="27"/>
        </w:numPr>
        <w:spacing w:after="160" w:line="259" w:lineRule="auto"/>
        <w:contextualSpacing/>
        <w:jc w:val="both"/>
      </w:pPr>
      <w:r>
        <w:t>RAČUN PRIHODA I RASHODA – IZVJEŠTAJ PO EKONOMSKOJ KLASIFIKACIJI</w:t>
      </w:r>
    </w:p>
    <w:p w14:paraId="0E11F3C8" w14:textId="77777777" w:rsidR="00360FB1" w:rsidRDefault="00000000">
      <w:pPr>
        <w:spacing w:after="160" w:line="259" w:lineRule="auto"/>
        <w:ind w:left="720"/>
        <w:contextualSpacing/>
        <w:jc w:val="both"/>
      </w:pPr>
      <w:r>
        <w:t xml:space="preserve">Škola se kao proračunski korisnik proračuna jedinice lokalne i područne (regionalne) samouprave financira iz izvora županijskih sredstava, iz vlastitih prihoda, donacija te  </w:t>
      </w:r>
      <w:r>
        <w:lastRenderedPageBreak/>
        <w:t>Ministarstva znanosti i obrazovanja, a u slučaju sudjelovanja u projektima EU, iz Agencije za prijenos EU sredstava.</w:t>
      </w:r>
    </w:p>
    <w:p w14:paraId="61C20A49" w14:textId="77777777" w:rsidR="00360FB1" w:rsidRDefault="00000000">
      <w:pPr>
        <w:spacing w:after="160" w:line="259" w:lineRule="auto"/>
        <w:ind w:left="720"/>
        <w:contextualSpacing/>
        <w:jc w:val="both"/>
      </w:pPr>
      <w:r>
        <w:t>Ovo izvješće temeljeno je  na II izmjeni i dopuni financijskog plana za 2023. godinu i ostvarenih prihoda i rashoda za isto razdoblje.</w:t>
      </w:r>
    </w:p>
    <w:p w14:paraId="6C118010" w14:textId="77777777" w:rsidR="00360FB1" w:rsidRDefault="00360FB1">
      <w:pPr>
        <w:spacing w:after="160" w:line="259" w:lineRule="auto"/>
        <w:ind w:left="720"/>
        <w:contextualSpacing/>
        <w:jc w:val="both"/>
      </w:pPr>
    </w:p>
    <w:p w14:paraId="766AD514" w14:textId="77777777" w:rsidR="00360FB1" w:rsidRDefault="00000000">
      <w:pPr>
        <w:numPr>
          <w:ilvl w:val="0"/>
          <w:numId w:val="27"/>
        </w:numPr>
        <w:spacing w:after="160" w:line="259" w:lineRule="auto"/>
        <w:contextualSpacing/>
        <w:jc w:val="both"/>
      </w:pPr>
      <w:r>
        <w:rPr>
          <w:b/>
        </w:rPr>
        <w:t>63</w:t>
      </w:r>
      <w:r>
        <w:t xml:space="preserve">  Pomoći iz inozemstva i od subjekata unutar općeg proračuna</w:t>
      </w:r>
    </w:p>
    <w:p w14:paraId="7B7D566D" w14:textId="77777777" w:rsidR="00360FB1" w:rsidRDefault="00000000">
      <w:pPr>
        <w:spacing w:after="160" w:line="259" w:lineRule="auto"/>
        <w:ind w:left="720"/>
        <w:contextualSpacing/>
        <w:jc w:val="both"/>
      </w:pPr>
      <w:r>
        <w:t xml:space="preserve">(Prihodi iz </w:t>
      </w:r>
      <w:proofErr w:type="spellStart"/>
      <w:r>
        <w:t>MZO</w:t>
      </w:r>
      <w:proofErr w:type="spellEnd"/>
      <w:r>
        <w:t xml:space="preserve"> za plaće, materijalna prava djelatnika, lektiru, prihodi iz lokalnog proračuna - općine te prihodi iz Agencije za mobilnost za EU projekt ERASMUS plus)</w:t>
      </w:r>
    </w:p>
    <w:p w14:paraId="12697EAC" w14:textId="77777777" w:rsidR="00360FB1" w:rsidRDefault="00000000">
      <w:pPr>
        <w:spacing w:after="160" w:line="259" w:lineRule="auto"/>
        <w:ind w:left="720"/>
        <w:contextualSpacing/>
        <w:jc w:val="both"/>
      </w:pPr>
      <w:r>
        <w:t>Planirano;   759.721 E</w:t>
      </w:r>
    </w:p>
    <w:p w14:paraId="742D55B0" w14:textId="77777777" w:rsidR="00360FB1" w:rsidRDefault="00000000">
      <w:pPr>
        <w:spacing w:after="160" w:line="259" w:lineRule="auto"/>
        <w:ind w:left="720"/>
        <w:contextualSpacing/>
        <w:jc w:val="both"/>
      </w:pPr>
      <w:r>
        <w:t>Ostvareno;  761.391 E  (100,22%)</w:t>
      </w:r>
    </w:p>
    <w:p w14:paraId="0A3D2C8A" w14:textId="77777777" w:rsidR="00360FB1" w:rsidRDefault="00000000">
      <w:pPr>
        <w:numPr>
          <w:ilvl w:val="0"/>
          <w:numId w:val="27"/>
        </w:numPr>
        <w:spacing w:after="160" w:line="259" w:lineRule="auto"/>
        <w:contextualSpacing/>
        <w:jc w:val="both"/>
      </w:pPr>
      <w:r>
        <w:rPr>
          <w:b/>
        </w:rPr>
        <w:t>66</w:t>
      </w:r>
      <w:r>
        <w:t xml:space="preserve">  Prihodi od prodaje proizvoda i roba te pruženih usluga, prihodi od donacija</w:t>
      </w:r>
    </w:p>
    <w:p w14:paraId="67E25750" w14:textId="77777777" w:rsidR="00360FB1" w:rsidRDefault="00000000">
      <w:pPr>
        <w:spacing w:after="160" w:line="259" w:lineRule="auto"/>
        <w:ind w:left="720"/>
        <w:contextualSpacing/>
        <w:jc w:val="both"/>
      </w:pPr>
      <w:r>
        <w:t>(Prihodi kao donacija za održavanje raznih školskih učeničkih aktivnosti)</w:t>
      </w:r>
    </w:p>
    <w:p w14:paraId="713C8634" w14:textId="77777777" w:rsidR="00360FB1" w:rsidRDefault="00000000">
      <w:pPr>
        <w:spacing w:after="160" w:line="259" w:lineRule="auto"/>
        <w:ind w:left="720"/>
        <w:contextualSpacing/>
        <w:jc w:val="both"/>
      </w:pPr>
      <w:r>
        <w:t>Planirano;       7.000 E</w:t>
      </w:r>
    </w:p>
    <w:p w14:paraId="39F5798B" w14:textId="77777777" w:rsidR="00360FB1" w:rsidRDefault="00000000">
      <w:pPr>
        <w:spacing w:after="160" w:line="259" w:lineRule="auto"/>
        <w:ind w:left="720"/>
        <w:contextualSpacing/>
        <w:jc w:val="both"/>
      </w:pPr>
      <w:r>
        <w:t>Ostvareno;     6.759 E  ( 96,55 %)</w:t>
      </w:r>
    </w:p>
    <w:p w14:paraId="19449EB1" w14:textId="77777777" w:rsidR="00360FB1" w:rsidRDefault="00000000">
      <w:pPr>
        <w:numPr>
          <w:ilvl w:val="0"/>
          <w:numId w:val="27"/>
        </w:numPr>
        <w:spacing w:after="160" w:line="259" w:lineRule="auto"/>
        <w:contextualSpacing/>
        <w:jc w:val="both"/>
      </w:pPr>
      <w:r>
        <w:rPr>
          <w:b/>
        </w:rPr>
        <w:t>67</w:t>
      </w:r>
      <w:r>
        <w:t xml:space="preserve"> Prihodi iz nadležnog proračuna </w:t>
      </w:r>
    </w:p>
    <w:p w14:paraId="7888B3EE" w14:textId="77777777" w:rsidR="00360FB1" w:rsidRDefault="00000000">
      <w:pPr>
        <w:spacing w:after="160" w:line="259" w:lineRule="auto"/>
        <w:ind w:left="720"/>
        <w:contextualSpacing/>
        <w:jc w:val="both"/>
      </w:pPr>
      <w:r>
        <w:t>(Prihodi iz DNŽ za pokriće materijalnih troškova škole prema Odluci o dodjeli sredstava)</w:t>
      </w:r>
    </w:p>
    <w:p w14:paraId="2F6BA42D" w14:textId="77777777" w:rsidR="00360FB1" w:rsidRDefault="00000000">
      <w:pPr>
        <w:spacing w:after="160" w:line="259" w:lineRule="auto"/>
        <w:ind w:left="720"/>
        <w:contextualSpacing/>
        <w:jc w:val="both"/>
      </w:pPr>
      <w:r>
        <w:t>Planirano;    62.893 E</w:t>
      </w:r>
    </w:p>
    <w:p w14:paraId="4F862FC8" w14:textId="77777777" w:rsidR="00360FB1" w:rsidRDefault="00000000">
      <w:pPr>
        <w:spacing w:after="160" w:line="259" w:lineRule="auto"/>
        <w:ind w:left="720"/>
        <w:contextualSpacing/>
        <w:jc w:val="both"/>
      </w:pPr>
      <w:r>
        <w:t>Ostvareno;  62.791 E ( 99,84% )</w:t>
      </w:r>
    </w:p>
    <w:p w14:paraId="69E3F8E6" w14:textId="77777777" w:rsidR="00360FB1" w:rsidRDefault="00000000">
      <w:pPr>
        <w:numPr>
          <w:ilvl w:val="0"/>
          <w:numId w:val="27"/>
        </w:numPr>
        <w:spacing w:after="160" w:line="259" w:lineRule="auto"/>
        <w:contextualSpacing/>
        <w:jc w:val="both"/>
      </w:pPr>
      <w:r>
        <w:rPr>
          <w:b/>
        </w:rPr>
        <w:t>68</w:t>
      </w:r>
      <w:r>
        <w:t xml:space="preserve"> Ostali prihodi</w:t>
      </w:r>
    </w:p>
    <w:p w14:paraId="69D08950" w14:textId="77777777" w:rsidR="00360FB1" w:rsidRDefault="00000000">
      <w:pPr>
        <w:spacing w:after="160" w:line="259" w:lineRule="auto"/>
        <w:ind w:left="720"/>
        <w:contextualSpacing/>
        <w:jc w:val="both"/>
      </w:pPr>
      <w:r>
        <w:t>(Prihodi od prijepisa svjedodžbi te programa obrazovanja odraslih)</w:t>
      </w:r>
    </w:p>
    <w:p w14:paraId="0030A246" w14:textId="77777777" w:rsidR="00360FB1" w:rsidRDefault="00000000">
      <w:pPr>
        <w:spacing w:after="160" w:line="259" w:lineRule="auto"/>
        <w:ind w:left="720"/>
        <w:contextualSpacing/>
        <w:jc w:val="both"/>
      </w:pPr>
      <w:r>
        <w:t>Planirano;      4.454 E</w:t>
      </w:r>
    </w:p>
    <w:p w14:paraId="64CE1398" w14:textId="77777777" w:rsidR="00360FB1" w:rsidRDefault="00000000">
      <w:pPr>
        <w:spacing w:after="160" w:line="259" w:lineRule="auto"/>
        <w:ind w:left="720"/>
        <w:contextualSpacing/>
        <w:jc w:val="both"/>
      </w:pPr>
      <w:r>
        <w:t>Ostvareno;    2.069 E ( 46,45 % )</w:t>
      </w:r>
    </w:p>
    <w:p w14:paraId="50D2A8F4" w14:textId="77777777" w:rsidR="00360FB1" w:rsidRDefault="00000000">
      <w:pPr>
        <w:spacing w:after="160" w:line="259" w:lineRule="auto"/>
        <w:ind w:left="720"/>
        <w:contextualSpacing/>
        <w:jc w:val="both"/>
      </w:pPr>
      <w:r>
        <w:t xml:space="preserve"> </w:t>
      </w:r>
    </w:p>
    <w:p w14:paraId="3CA86EBC" w14:textId="77777777" w:rsidR="00360FB1" w:rsidRDefault="00000000">
      <w:pPr>
        <w:spacing w:after="160" w:line="259" w:lineRule="auto"/>
        <w:ind w:left="720"/>
        <w:contextualSpacing/>
        <w:jc w:val="both"/>
        <w:rPr>
          <w:b/>
        </w:rPr>
      </w:pPr>
      <w:r>
        <w:rPr>
          <w:b/>
        </w:rPr>
        <w:t>Ukupno planirano;    834.069 E</w:t>
      </w:r>
    </w:p>
    <w:p w14:paraId="24ACF0D3" w14:textId="77777777" w:rsidR="00360FB1" w:rsidRDefault="00000000">
      <w:pPr>
        <w:spacing w:after="160" w:line="259" w:lineRule="auto"/>
        <w:ind w:left="720"/>
        <w:contextualSpacing/>
        <w:jc w:val="both"/>
        <w:rPr>
          <w:b/>
        </w:rPr>
      </w:pPr>
      <w:r>
        <w:rPr>
          <w:b/>
        </w:rPr>
        <w:t>Ukupno ostvareno;   833.010 E ( 99,87 % )</w:t>
      </w:r>
    </w:p>
    <w:p w14:paraId="199F8FEB" w14:textId="77777777" w:rsidR="00360FB1" w:rsidRDefault="00360FB1">
      <w:pPr>
        <w:spacing w:after="160" w:line="259" w:lineRule="auto"/>
        <w:ind w:left="720"/>
        <w:contextualSpacing/>
        <w:jc w:val="both"/>
        <w:rPr>
          <w:b/>
        </w:rPr>
      </w:pPr>
    </w:p>
    <w:p w14:paraId="1960E5DE" w14:textId="77777777" w:rsidR="00360FB1" w:rsidRDefault="00000000">
      <w:pPr>
        <w:spacing w:after="160" w:line="259" w:lineRule="auto"/>
        <w:ind w:left="720"/>
        <w:contextualSpacing/>
        <w:jc w:val="both"/>
      </w:pPr>
      <w:r>
        <w:rPr>
          <w:b/>
        </w:rPr>
        <w:t xml:space="preserve">31 </w:t>
      </w:r>
      <w:r>
        <w:t xml:space="preserve">Rashodi za zaposlene </w:t>
      </w:r>
    </w:p>
    <w:p w14:paraId="355F31AB" w14:textId="77777777" w:rsidR="00360FB1" w:rsidRDefault="00000000">
      <w:pPr>
        <w:spacing w:after="160" w:line="259" w:lineRule="auto"/>
        <w:ind w:left="720"/>
        <w:contextualSpacing/>
        <w:jc w:val="both"/>
      </w:pPr>
      <w:r>
        <w:t>(Plaće za redovan rad, plaće za prekovremeni rad, doprinosi za obvezno zdravstveno osiguranje)</w:t>
      </w:r>
    </w:p>
    <w:p w14:paraId="2001338E" w14:textId="77777777" w:rsidR="00360FB1" w:rsidRDefault="00000000">
      <w:pPr>
        <w:spacing w:after="160" w:line="259" w:lineRule="auto"/>
        <w:ind w:left="720"/>
        <w:contextualSpacing/>
        <w:jc w:val="both"/>
      </w:pPr>
      <w:r>
        <w:t>Planirano;      689.542 E</w:t>
      </w:r>
    </w:p>
    <w:p w14:paraId="69239E88" w14:textId="77777777" w:rsidR="00360FB1" w:rsidRDefault="00000000">
      <w:pPr>
        <w:spacing w:after="160" w:line="259" w:lineRule="auto"/>
        <w:ind w:left="720"/>
        <w:contextualSpacing/>
        <w:jc w:val="both"/>
      </w:pPr>
      <w:r>
        <w:t>Ostvareno;     689.275 E ( 99,96 % )</w:t>
      </w:r>
    </w:p>
    <w:p w14:paraId="1685C058" w14:textId="77777777" w:rsidR="00360FB1" w:rsidRDefault="00000000">
      <w:pPr>
        <w:spacing w:after="160" w:line="259" w:lineRule="auto"/>
        <w:ind w:left="720"/>
        <w:contextualSpacing/>
        <w:jc w:val="both"/>
      </w:pPr>
      <w:r>
        <w:rPr>
          <w:b/>
        </w:rPr>
        <w:t>32</w:t>
      </w:r>
      <w:r>
        <w:t xml:space="preserve"> Materijalni rashodi</w:t>
      </w:r>
    </w:p>
    <w:p w14:paraId="2430A9E4" w14:textId="77777777" w:rsidR="00360FB1" w:rsidRDefault="00000000">
      <w:pPr>
        <w:spacing w:after="160" w:line="259" w:lineRule="auto"/>
        <w:ind w:left="720"/>
        <w:contextualSpacing/>
        <w:jc w:val="both"/>
      </w:pPr>
      <w:r>
        <w:t>(Naknade troškova zaposlenima, rashodi za materijal i energiju, , rashodi za usluge, naknade troškova osobama izvan radnog odnosa, ostali rashodi poslovanja)</w:t>
      </w:r>
    </w:p>
    <w:p w14:paraId="79F252F6" w14:textId="77777777" w:rsidR="00360FB1" w:rsidRDefault="00000000">
      <w:pPr>
        <w:spacing w:after="160" w:line="259" w:lineRule="auto"/>
        <w:ind w:left="720"/>
        <w:contextualSpacing/>
        <w:jc w:val="both"/>
      </w:pPr>
      <w:r>
        <w:t>Planirano;      140.956 E</w:t>
      </w:r>
    </w:p>
    <w:p w14:paraId="60659DFA" w14:textId="77777777" w:rsidR="00360FB1" w:rsidRDefault="00000000">
      <w:pPr>
        <w:spacing w:after="160" w:line="259" w:lineRule="auto"/>
        <w:ind w:left="720"/>
        <w:contextualSpacing/>
        <w:jc w:val="both"/>
      </w:pPr>
      <w:r>
        <w:t>Ostvareno;    135.319 E ( 94,23 % )</w:t>
      </w:r>
    </w:p>
    <w:p w14:paraId="356A6E57" w14:textId="77777777" w:rsidR="00360FB1" w:rsidRDefault="00000000">
      <w:pPr>
        <w:spacing w:after="160" w:line="259" w:lineRule="auto"/>
        <w:ind w:left="720"/>
        <w:contextualSpacing/>
        <w:jc w:val="both"/>
      </w:pPr>
      <w:r>
        <w:rPr>
          <w:b/>
        </w:rPr>
        <w:t xml:space="preserve">34 </w:t>
      </w:r>
      <w:r>
        <w:t>Financijski rashodi</w:t>
      </w:r>
    </w:p>
    <w:p w14:paraId="4F17D65F" w14:textId="77777777" w:rsidR="00360FB1" w:rsidRDefault="00000000">
      <w:pPr>
        <w:spacing w:after="160" w:line="259" w:lineRule="auto"/>
        <w:ind w:left="720"/>
        <w:contextualSpacing/>
        <w:jc w:val="both"/>
      </w:pPr>
      <w:r>
        <w:t>(Bankarske usluge i usluge platnog prometa)</w:t>
      </w:r>
    </w:p>
    <w:p w14:paraId="6087E163" w14:textId="77777777" w:rsidR="00360FB1" w:rsidRDefault="00000000">
      <w:pPr>
        <w:spacing w:after="160" w:line="259" w:lineRule="auto"/>
        <w:ind w:left="720"/>
        <w:contextualSpacing/>
        <w:jc w:val="both"/>
      </w:pPr>
      <w:r>
        <w:t>Planirano;      750 E</w:t>
      </w:r>
    </w:p>
    <w:p w14:paraId="57DE7BDD" w14:textId="77777777" w:rsidR="00360FB1" w:rsidRDefault="00000000">
      <w:pPr>
        <w:spacing w:after="160" w:line="259" w:lineRule="auto"/>
        <w:ind w:left="720"/>
        <w:contextualSpacing/>
        <w:jc w:val="both"/>
      </w:pPr>
      <w:r>
        <w:t>Ostvareno;     659 E ( 87,87 % )</w:t>
      </w:r>
    </w:p>
    <w:p w14:paraId="0D42B284" w14:textId="77777777" w:rsidR="00360FB1" w:rsidRDefault="00000000">
      <w:pPr>
        <w:spacing w:after="160" w:line="259" w:lineRule="auto"/>
        <w:ind w:left="720"/>
        <w:contextualSpacing/>
        <w:jc w:val="both"/>
        <w:rPr>
          <w:b/>
        </w:rPr>
      </w:pPr>
      <w:r>
        <w:rPr>
          <w:b/>
        </w:rPr>
        <w:t>38</w:t>
      </w:r>
      <w:r>
        <w:t xml:space="preserve"> Ostali rashodi</w:t>
      </w:r>
    </w:p>
    <w:p w14:paraId="52C734A3" w14:textId="77777777" w:rsidR="00360FB1" w:rsidRDefault="00000000">
      <w:pPr>
        <w:spacing w:after="160" w:line="259" w:lineRule="auto"/>
        <w:ind w:left="720"/>
        <w:contextualSpacing/>
        <w:jc w:val="both"/>
      </w:pPr>
      <w:r>
        <w:t>(Tekuće donacije u novcu i naravi)</w:t>
      </w:r>
    </w:p>
    <w:p w14:paraId="3F3B4461" w14:textId="77777777" w:rsidR="00360FB1" w:rsidRDefault="00000000">
      <w:pPr>
        <w:spacing w:after="160" w:line="259" w:lineRule="auto"/>
        <w:ind w:left="720"/>
        <w:contextualSpacing/>
        <w:jc w:val="both"/>
      </w:pPr>
      <w:r>
        <w:t>Planirano;      532 E</w:t>
      </w:r>
    </w:p>
    <w:p w14:paraId="5FBB1E0B" w14:textId="77777777" w:rsidR="00360FB1" w:rsidRDefault="00000000">
      <w:pPr>
        <w:spacing w:after="160" w:line="259" w:lineRule="auto"/>
        <w:ind w:left="720"/>
        <w:contextualSpacing/>
        <w:jc w:val="both"/>
      </w:pPr>
      <w:r>
        <w:t>Ostvareno;     532 E (100 % )</w:t>
      </w:r>
    </w:p>
    <w:p w14:paraId="287C7FE9" w14:textId="77777777" w:rsidR="00360FB1" w:rsidRDefault="00000000">
      <w:pPr>
        <w:spacing w:after="160" w:line="259" w:lineRule="auto"/>
        <w:ind w:left="720"/>
        <w:contextualSpacing/>
        <w:jc w:val="both"/>
      </w:pPr>
      <w:r>
        <w:rPr>
          <w:b/>
        </w:rPr>
        <w:t>42</w:t>
      </w:r>
      <w:r>
        <w:t xml:space="preserve"> Rashodi za nabavu proizvedene dugotrajne imovine</w:t>
      </w:r>
    </w:p>
    <w:p w14:paraId="4B43E769" w14:textId="77777777" w:rsidR="00360FB1" w:rsidRDefault="00000000">
      <w:pPr>
        <w:spacing w:after="160" w:line="259" w:lineRule="auto"/>
        <w:ind w:left="720"/>
        <w:contextualSpacing/>
        <w:jc w:val="both"/>
      </w:pPr>
      <w:r>
        <w:t>(Knjige za lektiru)</w:t>
      </w:r>
    </w:p>
    <w:p w14:paraId="071171DA" w14:textId="77777777" w:rsidR="00360FB1" w:rsidRDefault="00000000">
      <w:pPr>
        <w:spacing w:after="160" w:line="259" w:lineRule="auto"/>
        <w:ind w:left="720"/>
        <w:contextualSpacing/>
        <w:jc w:val="both"/>
      </w:pPr>
      <w:r>
        <w:lastRenderedPageBreak/>
        <w:t>Planirano;      35 E</w:t>
      </w:r>
    </w:p>
    <w:p w14:paraId="43496F58" w14:textId="77777777" w:rsidR="00360FB1" w:rsidRDefault="00000000">
      <w:pPr>
        <w:spacing w:after="160" w:line="259" w:lineRule="auto"/>
        <w:ind w:left="720"/>
        <w:contextualSpacing/>
        <w:jc w:val="both"/>
      </w:pPr>
      <w:r>
        <w:t>Ostvareno;     416 E</w:t>
      </w:r>
    </w:p>
    <w:p w14:paraId="734150D1" w14:textId="77777777" w:rsidR="00360FB1" w:rsidRDefault="00000000">
      <w:pPr>
        <w:spacing w:after="160" w:line="259" w:lineRule="auto"/>
        <w:ind w:left="720"/>
        <w:contextualSpacing/>
        <w:jc w:val="both"/>
        <w:rPr>
          <w:b/>
        </w:rPr>
      </w:pPr>
      <w:r>
        <w:rPr>
          <w:b/>
        </w:rPr>
        <w:t>Ukupno planirano;    834.069 E</w:t>
      </w:r>
    </w:p>
    <w:p w14:paraId="2BC65791" w14:textId="77777777" w:rsidR="00360FB1" w:rsidRDefault="00000000">
      <w:pPr>
        <w:spacing w:after="160" w:line="259" w:lineRule="auto"/>
        <w:ind w:left="720"/>
        <w:contextualSpacing/>
        <w:jc w:val="both"/>
        <w:rPr>
          <w:b/>
        </w:rPr>
      </w:pPr>
      <w:r>
        <w:rPr>
          <w:b/>
        </w:rPr>
        <w:t>Ukupno ostvareno;   826.201 E ( 99,05 % )</w:t>
      </w:r>
    </w:p>
    <w:p w14:paraId="731A100B" w14:textId="77777777" w:rsidR="00360FB1" w:rsidRDefault="00360FB1">
      <w:pPr>
        <w:spacing w:after="160" w:line="259" w:lineRule="auto"/>
        <w:ind w:left="720"/>
        <w:contextualSpacing/>
        <w:jc w:val="both"/>
        <w:rPr>
          <w:b/>
        </w:rPr>
      </w:pPr>
    </w:p>
    <w:p w14:paraId="49E662F1" w14:textId="77777777" w:rsidR="00360FB1" w:rsidRDefault="00000000">
      <w:pPr>
        <w:numPr>
          <w:ilvl w:val="0"/>
          <w:numId w:val="27"/>
        </w:numPr>
        <w:spacing w:after="160" w:line="259" w:lineRule="auto"/>
        <w:contextualSpacing/>
        <w:jc w:val="both"/>
        <w:rPr>
          <w:b/>
        </w:rPr>
      </w:pPr>
      <w:r>
        <w:t>IZVJEŠTAJ O PRIHODIMA I RASHODIMA PREMA IZVORIMA FINANCIRANJA</w:t>
      </w:r>
    </w:p>
    <w:p w14:paraId="266E9596" w14:textId="77777777" w:rsidR="00360FB1" w:rsidRDefault="00360FB1">
      <w:pPr>
        <w:spacing w:after="160" w:line="259" w:lineRule="auto"/>
        <w:ind w:left="720"/>
        <w:contextualSpacing/>
        <w:jc w:val="both"/>
      </w:pPr>
    </w:p>
    <w:p w14:paraId="7B6D73C1" w14:textId="77777777" w:rsidR="00360FB1" w:rsidRDefault="00000000">
      <w:pPr>
        <w:spacing w:after="160" w:line="259" w:lineRule="auto"/>
        <w:ind w:left="720"/>
        <w:contextualSpacing/>
        <w:jc w:val="both"/>
      </w:pPr>
      <w:r>
        <w:t xml:space="preserve">Izvor 1.1.        Opći prihodi i primici </w:t>
      </w:r>
    </w:p>
    <w:p w14:paraId="30FEB245" w14:textId="77777777" w:rsidR="00360FB1" w:rsidRDefault="00000000">
      <w:pPr>
        <w:spacing w:after="160" w:line="259" w:lineRule="auto"/>
        <w:ind w:left="720"/>
        <w:contextualSpacing/>
        <w:jc w:val="both"/>
      </w:pPr>
      <w:r>
        <w:t>Prihodi;                                                            Rashodi;</w:t>
      </w:r>
    </w:p>
    <w:p w14:paraId="3609BDFC" w14:textId="77777777" w:rsidR="00360FB1" w:rsidRDefault="00000000">
      <w:pPr>
        <w:spacing w:after="160" w:line="259" w:lineRule="auto"/>
        <w:ind w:left="720"/>
        <w:contextualSpacing/>
        <w:jc w:val="both"/>
      </w:pPr>
      <w:r>
        <w:t xml:space="preserve">Planirano;      225 E                                        225 E  </w:t>
      </w:r>
    </w:p>
    <w:p w14:paraId="2ECA39E0" w14:textId="77777777" w:rsidR="00360FB1" w:rsidRDefault="00000000">
      <w:pPr>
        <w:spacing w:after="160" w:line="259" w:lineRule="auto"/>
        <w:ind w:left="720"/>
        <w:contextualSpacing/>
        <w:jc w:val="both"/>
      </w:pPr>
      <w:r>
        <w:t>Ostvareno;     225 E ( 100% )                        225 E  ( 100% )</w:t>
      </w:r>
    </w:p>
    <w:p w14:paraId="1F1B0B3D" w14:textId="77777777" w:rsidR="00360FB1" w:rsidRDefault="00360FB1">
      <w:pPr>
        <w:spacing w:after="160" w:line="259" w:lineRule="auto"/>
        <w:ind w:left="720"/>
        <w:contextualSpacing/>
        <w:jc w:val="both"/>
      </w:pPr>
    </w:p>
    <w:p w14:paraId="6B8AD3DC" w14:textId="77777777" w:rsidR="00360FB1" w:rsidRDefault="00000000">
      <w:pPr>
        <w:spacing w:after="160" w:line="259" w:lineRule="auto"/>
        <w:ind w:left="720"/>
        <w:contextualSpacing/>
        <w:jc w:val="both"/>
      </w:pPr>
      <w:r>
        <w:t>Izvor 3.2.      Vlastiti prihodi</w:t>
      </w:r>
    </w:p>
    <w:p w14:paraId="47EEA1AC" w14:textId="77777777" w:rsidR="00360FB1" w:rsidRDefault="00000000">
      <w:pPr>
        <w:spacing w:after="160" w:line="259" w:lineRule="auto"/>
        <w:ind w:left="720"/>
        <w:contextualSpacing/>
        <w:jc w:val="both"/>
      </w:pPr>
      <w:r>
        <w:t>Prihodi;                                                            Rashodi;</w:t>
      </w:r>
    </w:p>
    <w:p w14:paraId="28BD1BFA" w14:textId="77777777" w:rsidR="00360FB1" w:rsidRDefault="00000000">
      <w:pPr>
        <w:spacing w:after="160" w:line="259" w:lineRule="auto"/>
        <w:ind w:left="720"/>
        <w:contextualSpacing/>
        <w:jc w:val="both"/>
      </w:pPr>
      <w:r>
        <w:t xml:space="preserve">Planirano;      5.955 E                                     5.955 E    </w:t>
      </w:r>
    </w:p>
    <w:p w14:paraId="79E70D26" w14:textId="77777777" w:rsidR="00360FB1" w:rsidRDefault="00000000">
      <w:pPr>
        <w:spacing w:after="160" w:line="259" w:lineRule="auto"/>
        <w:ind w:left="720"/>
        <w:contextualSpacing/>
        <w:jc w:val="both"/>
      </w:pPr>
      <w:r>
        <w:t>Ostvareno;     3.303 E ( 55,46 % )                5.382 E ( 128,23 % )</w:t>
      </w:r>
    </w:p>
    <w:p w14:paraId="2FF06803" w14:textId="77777777" w:rsidR="00360FB1" w:rsidRDefault="00360FB1">
      <w:pPr>
        <w:spacing w:after="160" w:line="259" w:lineRule="auto"/>
        <w:ind w:left="720"/>
        <w:contextualSpacing/>
        <w:jc w:val="both"/>
      </w:pPr>
    </w:p>
    <w:p w14:paraId="34D302A6" w14:textId="77777777" w:rsidR="00360FB1" w:rsidRDefault="00000000">
      <w:pPr>
        <w:spacing w:after="160" w:line="259" w:lineRule="auto"/>
        <w:ind w:left="720"/>
        <w:contextualSpacing/>
        <w:jc w:val="both"/>
      </w:pPr>
      <w:r>
        <w:t>Izvor 4.4 Decentralizirana sredstva</w:t>
      </w:r>
    </w:p>
    <w:p w14:paraId="1E195FB1" w14:textId="77777777" w:rsidR="00360FB1" w:rsidRDefault="00360FB1">
      <w:pPr>
        <w:spacing w:after="160" w:line="259" w:lineRule="auto"/>
        <w:ind w:left="720"/>
        <w:contextualSpacing/>
        <w:jc w:val="both"/>
      </w:pPr>
    </w:p>
    <w:p w14:paraId="4E78C46B" w14:textId="77777777" w:rsidR="00360FB1" w:rsidRDefault="00000000">
      <w:pPr>
        <w:spacing w:after="160" w:line="259" w:lineRule="auto"/>
        <w:ind w:left="720"/>
        <w:contextualSpacing/>
        <w:jc w:val="both"/>
      </w:pPr>
      <w:r>
        <w:t>Prihodi;                                                            Rashodi;</w:t>
      </w:r>
    </w:p>
    <w:p w14:paraId="0A1422C7" w14:textId="77777777" w:rsidR="00360FB1" w:rsidRDefault="00000000">
      <w:pPr>
        <w:spacing w:after="160" w:line="259" w:lineRule="auto"/>
        <w:ind w:left="720"/>
        <w:contextualSpacing/>
        <w:jc w:val="both"/>
      </w:pPr>
      <w:r>
        <w:t xml:space="preserve">Planirano;      62.400 E                                   62.400 E    </w:t>
      </w:r>
    </w:p>
    <w:p w14:paraId="4186E0F8" w14:textId="77777777" w:rsidR="00360FB1" w:rsidRDefault="00000000">
      <w:pPr>
        <w:spacing w:after="160" w:line="259" w:lineRule="auto"/>
        <w:ind w:left="720"/>
        <w:contextualSpacing/>
        <w:jc w:val="both"/>
      </w:pPr>
      <w:r>
        <w:t>Ostvareno;     62.400 E ( 100 % )                  62.400 E ( 100 % )</w:t>
      </w:r>
    </w:p>
    <w:p w14:paraId="6E71582B" w14:textId="77777777" w:rsidR="00360FB1" w:rsidRDefault="00360FB1">
      <w:pPr>
        <w:spacing w:after="160" w:line="259" w:lineRule="auto"/>
        <w:ind w:left="720"/>
        <w:contextualSpacing/>
        <w:jc w:val="both"/>
      </w:pPr>
    </w:p>
    <w:p w14:paraId="0D504DCE" w14:textId="77777777" w:rsidR="00360FB1" w:rsidRDefault="00000000">
      <w:pPr>
        <w:spacing w:after="160" w:line="259" w:lineRule="auto"/>
        <w:ind w:left="720"/>
        <w:contextualSpacing/>
        <w:jc w:val="both"/>
      </w:pPr>
      <w:r>
        <w:t>Izvor  5.2/ 5.6/5.8/5.9  Pomoći</w:t>
      </w:r>
    </w:p>
    <w:p w14:paraId="5CC585C4" w14:textId="77777777" w:rsidR="00360FB1" w:rsidRDefault="00000000">
      <w:pPr>
        <w:spacing w:after="160" w:line="259" w:lineRule="auto"/>
        <w:ind w:left="720"/>
        <w:contextualSpacing/>
        <w:jc w:val="both"/>
      </w:pPr>
      <w:r>
        <w:t>Prihodi;                                                            Rashodi;</w:t>
      </w:r>
    </w:p>
    <w:p w14:paraId="20A9974F" w14:textId="77777777" w:rsidR="00360FB1" w:rsidRDefault="00000000">
      <w:pPr>
        <w:spacing w:after="160" w:line="259" w:lineRule="auto"/>
        <w:ind w:left="720"/>
        <w:contextualSpacing/>
        <w:jc w:val="both"/>
      </w:pPr>
      <w:r>
        <w:t xml:space="preserve">Planirano;      759.989 E                                 759.989 E    </w:t>
      </w:r>
    </w:p>
    <w:p w14:paraId="251E62C7" w14:textId="77777777" w:rsidR="00360FB1" w:rsidRDefault="00000000">
      <w:pPr>
        <w:spacing w:after="160" w:line="259" w:lineRule="auto"/>
        <w:ind w:left="720"/>
        <w:contextualSpacing/>
        <w:jc w:val="both"/>
      </w:pPr>
      <w:r>
        <w:t>Ostvareno;     761.557 E ( 100,21 % )          755.730 E ( 99,44 % )</w:t>
      </w:r>
    </w:p>
    <w:p w14:paraId="19C04529" w14:textId="77777777" w:rsidR="00360FB1" w:rsidRDefault="00360FB1">
      <w:pPr>
        <w:spacing w:after="160" w:line="259" w:lineRule="auto"/>
        <w:ind w:left="720"/>
        <w:contextualSpacing/>
      </w:pPr>
    </w:p>
    <w:p w14:paraId="0029F9B5" w14:textId="77777777" w:rsidR="00360FB1" w:rsidRDefault="00000000">
      <w:pPr>
        <w:spacing w:after="160" w:line="259" w:lineRule="auto"/>
        <w:ind w:left="720"/>
        <w:contextualSpacing/>
      </w:pPr>
      <w:r>
        <w:t>Izvor 6.2 Donacije</w:t>
      </w:r>
    </w:p>
    <w:p w14:paraId="655D56FD" w14:textId="77777777" w:rsidR="00360FB1" w:rsidRDefault="00000000">
      <w:pPr>
        <w:spacing w:after="160" w:line="259" w:lineRule="auto"/>
        <w:ind w:left="720"/>
        <w:contextualSpacing/>
      </w:pPr>
      <w:r>
        <w:t>Prihodi;                                                            Rashodi;</w:t>
      </w:r>
    </w:p>
    <w:p w14:paraId="48DF17A1" w14:textId="77777777" w:rsidR="00360FB1" w:rsidRDefault="00000000">
      <w:pPr>
        <w:spacing w:after="160" w:line="259" w:lineRule="auto"/>
        <w:ind w:left="720"/>
        <w:contextualSpacing/>
      </w:pPr>
      <w:r>
        <w:t xml:space="preserve">Planirano;      5.500 E                                     5.500 E    </w:t>
      </w:r>
    </w:p>
    <w:p w14:paraId="319A5D0C" w14:textId="77777777" w:rsidR="00360FB1" w:rsidRDefault="00000000">
      <w:pPr>
        <w:spacing w:after="160" w:line="259" w:lineRule="auto"/>
        <w:ind w:left="720"/>
        <w:contextualSpacing/>
      </w:pPr>
      <w:r>
        <w:t>Ostvareno;     5.525 E ( 100,45 % )              2.464 E ( 44,80 % )</w:t>
      </w:r>
    </w:p>
    <w:p w14:paraId="09F05BDF" w14:textId="77777777" w:rsidR="00360FB1" w:rsidRDefault="00360FB1">
      <w:pPr>
        <w:spacing w:after="160" w:line="259" w:lineRule="auto"/>
        <w:ind w:left="720"/>
        <w:contextualSpacing/>
      </w:pPr>
    </w:p>
    <w:p w14:paraId="65012A90" w14:textId="77777777" w:rsidR="00360FB1" w:rsidRDefault="00000000">
      <w:pPr>
        <w:spacing w:after="160" w:line="259" w:lineRule="auto"/>
        <w:ind w:left="720"/>
        <w:contextualSpacing/>
      </w:pPr>
      <w:r>
        <w:t>Izvor 9.2</w:t>
      </w:r>
    </w:p>
    <w:p w14:paraId="78CACB1F" w14:textId="77777777" w:rsidR="00360FB1" w:rsidRDefault="00000000">
      <w:pPr>
        <w:spacing w:after="160" w:line="259" w:lineRule="auto"/>
        <w:ind w:left="720"/>
        <w:contextualSpacing/>
      </w:pPr>
      <w:r>
        <w:t>9222 Preneseni manjak sredstava             2.254 E</w:t>
      </w:r>
    </w:p>
    <w:p w14:paraId="16DF6B49" w14:textId="77777777" w:rsidR="00360FB1" w:rsidRDefault="00000000">
      <w:pPr>
        <w:spacing w:after="160" w:line="259" w:lineRule="auto"/>
        <w:ind w:left="720"/>
        <w:contextualSpacing/>
      </w:pPr>
      <w:r>
        <w:t>9221 Višak prihoda poslovanja                   6.809 E</w:t>
      </w:r>
    </w:p>
    <w:p w14:paraId="14238F49" w14:textId="77777777" w:rsidR="00360FB1" w:rsidRDefault="00000000">
      <w:pPr>
        <w:spacing w:after="160" w:line="259" w:lineRule="auto"/>
        <w:ind w:left="720"/>
        <w:contextualSpacing/>
      </w:pPr>
      <w:r>
        <w:t>9221 Višak prihoda za iduće</w:t>
      </w:r>
    </w:p>
    <w:p w14:paraId="333CAD1A" w14:textId="77777777" w:rsidR="00360FB1" w:rsidRDefault="00000000">
      <w:pPr>
        <w:spacing w:after="160" w:line="259" w:lineRule="auto"/>
        <w:ind w:left="720"/>
        <w:contextualSpacing/>
      </w:pPr>
      <w:r>
        <w:t xml:space="preserve">          razdoblje                                              4.555 E</w:t>
      </w:r>
    </w:p>
    <w:p w14:paraId="39C98028" w14:textId="77777777" w:rsidR="00360FB1" w:rsidRDefault="00360FB1">
      <w:pPr>
        <w:spacing w:after="160" w:line="259" w:lineRule="auto"/>
        <w:ind w:left="720"/>
        <w:contextualSpacing/>
      </w:pPr>
    </w:p>
    <w:p w14:paraId="024663D7" w14:textId="77777777" w:rsidR="00360FB1" w:rsidRDefault="00360FB1">
      <w:pPr>
        <w:spacing w:after="160" w:line="259" w:lineRule="auto"/>
        <w:ind w:left="720"/>
        <w:contextualSpacing/>
        <w:rPr>
          <w:b/>
        </w:rPr>
      </w:pPr>
    </w:p>
    <w:p w14:paraId="6170D265" w14:textId="77777777" w:rsidR="00360FB1" w:rsidRDefault="00360FB1">
      <w:pPr>
        <w:spacing w:after="160" w:line="259" w:lineRule="auto"/>
        <w:ind w:left="720"/>
        <w:contextualSpacing/>
        <w:rPr>
          <w:b/>
        </w:rPr>
      </w:pPr>
    </w:p>
    <w:p w14:paraId="40445BBD" w14:textId="77777777" w:rsidR="00360FB1" w:rsidRDefault="00000000">
      <w:pPr>
        <w:jc w:val="both"/>
        <w:rPr>
          <w:rFonts w:eastAsiaTheme="minorEastAsia"/>
          <w:b/>
        </w:rPr>
      </w:pPr>
      <w:r>
        <w:rPr>
          <w:rFonts w:eastAsiaTheme="minorEastAsia"/>
          <w:b/>
        </w:rPr>
        <w:t>MEDICINSKA ŠKOLA</w:t>
      </w:r>
    </w:p>
    <w:p w14:paraId="1980337C"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 xml:space="preserve">Obveza izrade i usvajanja godišnjeg izvještaja o izvršenju financijskog plana proračunskog korisnika propisana je i objavljena u </w:t>
      </w:r>
      <w:proofErr w:type="spellStart"/>
      <w:r>
        <w:rPr>
          <w:rFonts w:eastAsiaTheme="minorEastAsia"/>
          <w:color w:val="00000A"/>
          <w:lang w:eastAsia="zh-CN" w:bidi="he-IL"/>
        </w:rPr>
        <w:t>N.N.85</w:t>
      </w:r>
      <w:proofErr w:type="spellEnd"/>
      <w:r>
        <w:rPr>
          <w:rFonts w:eastAsiaTheme="minorEastAsia"/>
          <w:color w:val="00000A"/>
          <w:lang w:eastAsia="zh-CN" w:bidi="he-IL"/>
        </w:rPr>
        <w:t xml:space="preserve">/23 na temelju članka 76. novog </w:t>
      </w:r>
      <w:proofErr w:type="spellStart"/>
      <w:r>
        <w:rPr>
          <w:rFonts w:eastAsiaTheme="minorEastAsia"/>
          <w:color w:val="00000A"/>
          <w:lang w:eastAsia="zh-CN" w:bidi="he-IL"/>
        </w:rPr>
        <w:t>ZOP</w:t>
      </w:r>
      <w:proofErr w:type="spellEnd"/>
      <w:r>
        <w:rPr>
          <w:rFonts w:eastAsiaTheme="minorEastAsia"/>
          <w:color w:val="00000A"/>
          <w:lang w:eastAsia="zh-CN" w:bidi="he-IL"/>
        </w:rPr>
        <w:t>-a.</w:t>
      </w:r>
    </w:p>
    <w:p w14:paraId="6643DD02"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 xml:space="preserve">Prema </w:t>
      </w:r>
      <w:proofErr w:type="spellStart"/>
      <w:r>
        <w:rPr>
          <w:rFonts w:eastAsiaTheme="minorEastAsia"/>
          <w:color w:val="00000A"/>
          <w:lang w:eastAsia="zh-CN" w:bidi="he-IL"/>
        </w:rPr>
        <w:t>čl.81.st.1.ZOP</w:t>
      </w:r>
      <w:proofErr w:type="spellEnd"/>
      <w:r>
        <w:rPr>
          <w:rFonts w:eastAsiaTheme="minorEastAsia"/>
          <w:color w:val="00000A"/>
          <w:lang w:eastAsia="zh-CN" w:bidi="he-IL"/>
        </w:rPr>
        <w:t>-a, godišnji izvještaj o izvršenju financijskog plana proračunskog korisnika sadrži:</w:t>
      </w:r>
    </w:p>
    <w:p w14:paraId="54828212" w14:textId="77777777" w:rsidR="00360FB1" w:rsidRDefault="00000000">
      <w:pPr>
        <w:numPr>
          <w:ilvl w:val="0"/>
          <w:numId w:val="28"/>
        </w:numPr>
        <w:spacing w:after="160"/>
        <w:contextualSpacing/>
        <w:jc w:val="both"/>
        <w:rPr>
          <w:rFonts w:eastAsiaTheme="minorEastAsia"/>
          <w:color w:val="00000A"/>
          <w:lang w:eastAsia="zh-CN" w:bidi="he-IL"/>
        </w:rPr>
      </w:pPr>
      <w:r>
        <w:rPr>
          <w:rFonts w:eastAsiaTheme="minorEastAsia"/>
          <w:color w:val="00000A"/>
          <w:lang w:eastAsia="zh-CN" w:bidi="he-IL"/>
        </w:rPr>
        <w:lastRenderedPageBreak/>
        <w:t>Opći dio</w:t>
      </w:r>
    </w:p>
    <w:p w14:paraId="2DC4DF68" w14:textId="77777777" w:rsidR="00360FB1" w:rsidRDefault="00000000">
      <w:pPr>
        <w:numPr>
          <w:ilvl w:val="0"/>
          <w:numId w:val="28"/>
        </w:numPr>
        <w:spacing w:after="160"/>
        <w:contextualSpacing/>
        <w:jc w:val="both"/>
        <w:rPr>
          <w:rFonts w:eastAsiaTheme="minorEastAsia"/>
          <w:color w:val="00000A"/>
          <w:lang w:eastAsia="zh-CN" w:bidi="he-IL"/>
        </w:rPr>
      </w:pPr>
      <w:r>
        <w:rPr>
          <w:rFonts w:eastAsiaTheme="minorEastAsia"/>
          <w:color w:val="00000A"/>
          <w:lang w:eastAsia="zh-CN" w:bidi="he-IL"/>
        </w:rPr>
        <w:t>Posebni dio</w:t>
      </w:r>
    </w:p>
    <w:p w14:paraId="74BB5DB6" w14:textId="77777777" w:rsidR="00360FB1" w:rsidRDefault="00000000">
      <w:pPr>
        <w:numPr>
          <w:ilvl w:val="0"/>
          <w:numId w:val="28"/>
        </w:numPr>
        <w:spacing w:after="160"/>
        <w:contextualSpacing/>
        <w:jc w:val="both"/>
        <w:rPr>
          <w:rFonts w:eastAsiaTheme="minorEastAsia"/>
          <w:color w:val="00000A"/>
          <w:lang w:eastAsia="zh-CN" w:bidi="he-IL"/>
        </w:rPr>
      </w:pPr>
      <w:r>
        <w:rPr>
          <w:rFonts w:eastAsiaTheme="minorEastAsia"/>
          <w:color w:val="00000A"/>
          <w:lang w:eastAsia="zh-CN" w:bidi="he-IL"/>
        </w:rPr>
        <w:t>Obrazloženje općeg i posebnog dijela</w:t>
      </w:r>
    </w:p>
    <w:p w14:paraId="53071384" w14:textId="77777777" w:rsidR="00360FB1" w:rsidRDefault="00000000">
      <w:pPr>
        <w:numPr>
          <w:ilvl w:val="0"/>
          <w:numId w:val="28"/>
        </w:numPr>
        <w:spacing w:after="160"/>
        <w:contextualSpacing/>
        <w:jc w:val="both"/>
        <w:rPr>
          <w:rFonts w:eastAsiaTheme="minorEastAsia"/>
          <w:color w:val="00000A"/>
          <w:lang w:eastAsia="zh-CN" w:bidi="he-IL"/>
        </w:rPr>
      </w:pPr>
      <w:r>
        <w:rPr>
          <w:rFonts w:eastAsiaTheme="minorEastAsia"/>
          <w:color w:val="00000A"/>
          <w:lang w:eastAsia="zh-CN" w:bidi="he-IL"/>
        </w:rPr>
        <w:t>Posebne izvještaje</w:t>
      </w:r>
    </w:p>
    <w:p w14:paraId="5184874B" w14:textId="77777777" w:rsidR="00360FB1" w:rsidRDefault="00360FB1">
      <w:pPr>
        <w:spacing w:after="160"/>
        <w:ind w:left="720"/>
        <w:contextualSpacing/>
        <w:jc w:val="both"/>
        <w:rPr>
          <w:rFonts w:eastAsiaTheme="minorEastAsia"/>
          <w:color w:val="00000A"/>
          <w:lang w:eastAsia="zh-CN" w:bidi="he-IL"/>
        </w:rPr>
      </w:pPr>
    </w:p>
    <w:p w14:paraId="64472801" w14:textId="77777777" w:rsidR="00360FB1" w:rsidRDefault="00360FB1">
      <w:pPr>
        <w:spacing w:after="160"/>
        <w:jc w:val="both"/>
        <w:rPr>
          <w:rFonts w:eastAsiaTheme="minorEastAsia"/>
          <w:color w:val="00000A"/>
          <w:lang w:eastAsia="zh-CN" w:bidi="he-IL"/>
        </w:rPr>
      </w:pPr>
    </w:p>
    <w:p w14:paraId="18D68D73" w14:textId="77777777" w:rsidR="00360FB1" w:rsidRDefault="00000000">
      <w:pPr>
        <w:spacing w:after="160"/>
        <w:ind w:firstLine="708"/>
        <w:jc w:val="both"/>
        <w:rPr>
          <w:rFonts w:eastAsiaTheme="minorEastAsia"/>
          <w:color w:val="00000A"/>
          <w:lang w:eastAsia="zh-CN" w:bidi="he-IL"/>
        </w:rPr>
      </w:pPr>
      <w:r>
        <w:rPr>
          <w:rFonts w:eastAsiaTheme="minorEastAsia"/>
          <w:color w:val="00000A"/>
          <w:lang w:eastAsia="zh-CN" w:bidi="he-IL"/>
        </w:rPr>
        <w:t xml:space="preserve">U godišnjem izvještaju za </w:t>
      </w:r>
      <w:proofErr w:type="spellStart"/>
      <w:r>
        <w:rPr>
          <w:rFonts w:eastAsiaTheme="minorEastAsia"/>
          <w:color w:val="00000A"/>
          <w:lang w:eastAsia="zh-CN" w:bidi="he-IL"/>
        </w:rPr>
        <w:t>2023.god</w:t>
      </w:r>
      <w:proofErr w:type="spellEnd"/>
      <w:r>
        <w:rPr>
          <w:rFonts w:eastAsiaTheme="minorEastAsia"/>
          <w:color w:val="00000A"/>
          <w:lang w:eastAsia="zh-CN" w:bidi="he-IL"/>
        </w:rPr>
        <w:t xml:space="preserve">. ostvareno je 97% prihoda od planiranog a realizirano 92% planiranih  rashoda. Višak prenesen iz </w:t>
      </w:r>
      <w:proofErr w:type="spellStart"/>
      <w:r>
        <w:rPr>
          <w:rFonts w:eastAsiaTheme="minorEastAsia"/>
          <w:color w:val="00000A"/>
          <w:lang w:eastAsia="zh-CN" w:bidi="he-IL"/>
        </w:rPr>
        <w:t>2023.je</w:t>
      </w:r>
      <w:proofErr w:type="spellEnd"/>
      <w:r>
        <w:rPr>
          <w:rFonts w:eastAsiaTheme="minorEastAsia"/>
          <w:color w:val="00000A"/>
          <w:lang w:eastAsia="zh-CN" w:bidi="he-IL"/>
        </w:rPr>
        <w:t xml:space="preserve"> 45.852,00 eura. Razlika između prenesenog viška na početku i kraju godine je 144 eura jer smo rezultat poslovanja mijenjali u toku godine zbog ispravke iz prethodnih godina. Rashodi su izvršeni za 3.516 eura više u odnosu na prihode pa su pokriveni prenesenim viškom poslovanja iz prethodnih godina.</w:t>
      </w:r>
    </w:p>
    <w:p w14:paraId="79FD3B82" w14:textId="77777777" w:rsidR="00360FB1" w:rsidRDefault="00000000">
      <w:pPr>
        <w:spacing w:after="160"/>
        <w:ind w:firstLine="708"/>
        <w:jc w:val="both"/>
        <w:rPr>
          <w:rFonts w:eastAsiaTheme="minorEastAsia"/>
          <w:color w:val="00000A"/>
          <w:lang w:eastAsia="zh-CN" w:bidi="he-IL"/>
        </w:rPr>
      </w:pPr>
      <w:r>
        <w:rPr>
          <w:rFonts w:eastAsiaTheme="minorEastAsia"/>
          <w:color w:val="00000A"/>
          <w:lang w:eastAsia="zh-CN" w:bidi="he-IL"/>
        </w:rPr>
        <w:t>Stanje na računu školske ustanove na početku godine iznosilo je 43.648,14 eura a na kraju godine iznosi 39.243,11 eura.</w:t>
      </w:r>
    </w:p>
    <w:p w14:paraId="02E0D60D" w14:textId="77777777" w:rsidR="00360FB1" w:rsidRDefault="00000000">
      <w:pPr>
        <w:spacing w:after="160"/>
        <w:contextualSpacing/>
        <w:jc w:val="both"/>
        <w:rPr>
          <w:rFonts w:eastAsiaTheme="minorEastAsia"/>
          <w:b/>
          <w:color w:val="00000A"/>
          <w:lang w:eastAsia="zh-CN" w:bidi="he-IL"/>
        </w:rPr>
      </w:pPr>
      <w:r>
        <w:rPr>
          <w:rFonts w:eastAsiaTheme="minorEastAsia"/>
          <w:b/>
          <w:color w:val="00000A"/>
          <w:lang w:eastAsia="zh-CN" w:bidi="he-IL"/>
        </w:rPr>
        <w:t>OBRAZLOŽENJE POSEBNOG DIJELA IZVJEŠTAJA O IZVRŠENJU FINANCIJSKOG PLANA</w:t>
      </w:r>
    </w:p>
    <w:p w14:paraId="068072E3" w14:textId="77777777" w:rsidR="00360FB1" w:rsidRDefault="00360FB1">
      <w:pPr>
        <w:spacing w:after="160"/>
        <w:ind w:left="1080"/>
        <w:contextualSpacing/>
        <w:jc w:val="both"/>
        <w:rPr>
          <w:rFonts w:eastAsiaTheme="minorEastAsia"/>
          <w:color w:val="00000A"/>
          <w:lang w:eastAsia="zh-CN" w:bidi="he-IL"/>
        </w:rPr>
      </w:pPr>
    </w:p>
    <w:p w14:paraId="08C430DB"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OBRAZLOŽENJE PRIHODA</w:t>
      </w:r>
    </w:p>
    <w:p w14:paraId="6993097A"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Prihodi u odnosu na plan su realizirani uglavnom 95% do 100% na svakoj aktivnosti i izvorima financiranja.</w:t>
      </w:r>
    </w:p>
    <w:p w14:paraId="48DF8CA7"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OBRAZLOŽENJE RASHODA</w:t>
      </w:r>
    </w:p>
    <w:p w14:paraId="4323B4DD"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Na izvoru 1.1.1 aktivnost 120804 Opći prihodi i primici program školski projekti imamo planirano ali nema realizacije jer novce nismo dobili pa tako nema ni indexa.</w:t>
      </w:r>
    </w:p>
    <w:p w14:paraId="4BDE6617"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Izvor 5.8.1 Pomoći Program školsko kurikuluma srednjih škola također smo planirali a nismo izvršili jer nismo dobili sredstva za natjecanje.</w:t>
      </w:r>
    </w:p>
    <w:p w14:paraId="2DFF5819"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Na izvoru 3.2.1.  Vlastiti prihodi aktivnost 120814 Dodatne djelatnosti škola i učeničkih domova index je 80 % do 100 %  i na svim ostalim izvorima i decentraliziranim i državnim index je zadovoljavajući odnosno 100 %.</w:t>
      </w:r>
    </w:p>
    <w:p w14:paraId="37E38575" w14:textId="77777777" w:rsidR="00360FB1" w:rsidRDefault="00000000">
      <w:pPr>
        <w:spacing w:after="160"/>
        <w:jc w:val="both"/>
        <w:rPr>
          <w:rFonts w:eastAsiaTheme="minorEastAsia"/>
          <w:color w:val="00000A"/>
          <w:lang w:eastAsia="zh-CN" w:bidi="he-IL"/>
        </w:rPr>
      </w:pPr>
      <w:r>
        <w:rPr>
          <w:rFonts w:eastAsiaTheme="minorEastAsia"/>
          <w:color w:val="00000A"/>
          <w:lang w:eastAsia="zh-CN" w:bidi="he-IL"/>
        </w:rPr>
        <w:t>Na izvoru 3.2.2. Vlastiti prihodi prenesena sredstva index je mali iz razloga što smo iz prenesenog viška financirali samo mali dio kako bi pokrili ostvareni manjak prihoda iz tekuće godine na materijalnim rashodima a na rashodima za imovinu smo planirali 17 478 a realizirali smo samo 1.881. eura</w:t>
      </w:r>
    </w:p>
    <w:p w14:paraId="2E83B332" w14:textId="77777777" w:rsidR="00360FB1" w:rsidRDefault="00360FB1">
      <w:pPr>
        <w:spacing w:after="160"/>
        <w:jc w:val="both"/>
        <w:rPr>
          <w:rFonts w:eastAsiaTheme="minorEastAsia"/>
          <w:color w:val="00000A"/>
          <w:lang w:eastAsia="zh-CN" w:bidi="he-IL"/>
        </w:rPr>
      </w:pPr>
    </w:p>
    <w:p w14:paraId="0D7E48E7" w14:textId="77777777" w:rsidR="00360FB1" w:rsidRDefault="00000000">
      <w:pPr>
        <w:spacing w:after="160"/>
        <w:rPr>
          <w:rFonts w:eastAsiaTheme="minorEastAsia"/>
          <w:b/>
          <w:color w:val="00000A"/>
          <w:lang w:eastAsia="zh-CN" w:bidi="he-IL"/>
        </w:rPr>
      </w:pPr>
      <w:r>
        <w:rPr>
          <w:rFonts w:eastAsiaTheme="minorEastAsia"/>
          <w:b/>
          <w:color w:val="00000A"/>
          <w:lang w:eastAsia="zh-CN" w:bidi="he-IL"/>
        </w:rPr>
        <w:t>SREDNJA ŠKOLA METKOVIĆ</w:t>
      </w:r>
    </w:p>
    <w:p w14:paraId="40BF8130" w14:textId="77777777" w:rsidR="00360FB1" w:rsidRDefault="00000000">
      <w:pPr>
        <w:spacing w:after="160" w:line="360" w:lineRule="auto"/>
        <w:ind w:firstLine="708"/>
        <w:jc w:val="both"/>
        <w:rPr>
          <w:rFonts w:eastAsiaTheme="minorHAnsi"/>
        </w:rPr>
      </w:pPr>
      <w:r>
        <w:rPr>
          <w:rFonts w:eastAsiaTheme="minorHAnsi"/>
        </w:rPr>
        <w:t>Sukladno čl. 76 st. 3 Zakona o proračunu (NN br. 144/21.) i Pravilnikom o polugodišnjem i godišnjem izvještaju o izvršenju proračuna, propisana je obveza i sadržaj godišnjeg izvještaja o izvršenju proračuna, a pitanjem 62. Upitnika o fiskalnoj odgovornosti koji se sastavlja u skladu s Uredbom o sastavljanju Izjave o fiskalnoj odgovornosti, traži se izrada Izvještaja o izvršenju financijskog plana te dostavljanje istog upravljačkom tijelu proračunskog korisnika. Članak 81. novog Zakona o proračunu propisuje da izvještaj o izvršenju financijskog plana mora sadržavati opći i posebni dio, i obrazloženje.</w:t>
      </w:r>
    </w:p>
    <w:p w14:paraId="0DCBDBEB" w14:textId="77777777" w:rsidR="00360FB1" w:rsidRDefault="00000000">
      <w:pPr>
        <w:tabs>
          <w:tab w:val="left" w:pos="300"/>
        </w:tabs>
        <w:spacing w:after="160" w:line="360" w:lineRule="auto"/>
        <w:jc w:val="both"/>
        <w:rPr>
          <w:rFonts w:eastAsiaTheme="minorHAnsi"/>
        </w:rPr>
      </w:pPr>
      <w:r>
        <w:rPr>
          <w:rFonts w:eastAsiaTheme="minorHAnsi"/>
        </w:rPr>
        <w:lastRenderedPageBreak/>
        <w:tab/>
      </w:r>
      <w:r>
        <w:rPr>
          <w:rFonts w:eastAsiaTheme="minorHAnsi"/>
        </w:rPr>
        <w:tab/>
        <w:t xml:space="preserve">Škola se, kao proračunski korisnik proračuna jedinice lokalne i područne (regionalne) samouprave, financira iz izvora županijskih sredstava, vlastitih prihoda, donacija, prihoda za posebne namjene, a plaće i naknade zaposlenima iz sredstava </w:t>
      </w:r>
      <w:proofErr w:type="spellStart"/>
      <w:r>
        <w:rPr>
          <w:rFonts w:eastAsiaTheme="minorHAnsi"/>
        </w:rPr>
        <w:t>MZO</w:t>
      </w:r>
      <w:proofErr w:type="spellEnd"/>
      <w:r>
        <w:rPr>
          <w:rFonts w:eastAsiaTheme="minorHAnsi"/>
        </w:rPr>
        <w:t xml:space="preserve">-a. </w:t>
      </w:r>
    </w:p>
    <w:p w14:paraId="60C072CD" w14:textId="77777777" w:rsidR="00360FB1" w:rsidRDefault="00000000">
      <w:pPr>
        <w:tabs>
          <w:tab w:val="left" w:pos="300"/>
        </w:tabs>
        <w:spacing w:after="160" w:line="360" w:lineRule="auto"/>
        <w:jc w:val="both"/>
        <w:rPr>
          <w:rFonts w:eastAsiaTheme="minorHAnsi"/>
        </w:rPr>
      </w:pPr>
      <w:r>
        <w:rPr>
          <w:rFonts w:eastAsiaTheme="minorHAnsi"/>
        </w:rPr>
        <w:t xml:space="preserve">Srednja škola Metković uključena je u 16 EU projekata programa mobilnosti Erasmus+. Ta sredstva predstavljaju jednu od većih stavki naših prihoda i rashoda u bilanci. Osim Erasmus+ projekata, škola kao partner je u 2023. sudjelovala u 2 projekta financirana iz Europskih socijalnih fondova (ARS </w:t>
      </w:r>
      <w:proofErr w:type="spellStart"/>
      <w:r>
        <w:rPr>
          <w:rFonts w:eastAsiaTheme="minorHAnsi"/>
        </w:rPr>
        <w:t>MECHANICA</w:t>
      </w:r>
      <w:proofErr w:type="spellEnd"/>
      <w:r>
        <w:rPr>
          <w:rFonts w:eastAsiaTheme="minorHAnsi"/>
        </w:rPr>
        <w:t xml:space="preserve"> za nove kompetencije i Uspostava regionalnih centara kompetentnosti u sektoru turizma i ugostiteljstva) koji su završili 31.08.2023.</w:t>
      </w:r>
    </w:p>
    <w:p w14:paraId="520117A9" w14:textId="77777777" w:rsidR="00360FB1" w:rsidRDefault="00000000">
      <w:pPr>
        <w:spacing w:after="160" w:line="360" w:lineRule="auto"/>
        <w:ind w:firstLine="708"/>
        <w:jc w:val="both"/>
        <w:rPr>
          <w:rFonts w:eastAsiaTheme="minorHAnsi"/>
          <w:color w:val="000000"/>
        </w:rPr>
      </w:pPr>
      <w:r>
        <w:rPr>
          <w:rFonts w:eastAsiaTheme="minorHAnsi"/>
        </w:rPr>
        <w:t>U izvještajnom razdoblju od 01.01. do 31.12.2023. godine, Srednja škola Metković ostvarila  je prihode poslovanja u iznosu 2.072.416,83€. Najznačajniji izvor prihoda poslovanja čine doznačena novčana sredstva iz državnog proračuna (</w:t>
      </w:r>
      <w:proofErr w:type="spellStart"/>
      <w:r>
        <w:rPr>
          <w:rFonts w:eastAsiaTheme="minorHAnsi"/>
        </w:rPr>
        <w:t>MZO</w:t>
      </w:r>
      <w:proofErr w:type="spellEnd"/>
      <w:r>
        <w:rPr>
          <w:rFonts w:eastAsiaTheme="minorHAnsi"/>
        </w:rPr>
        <w:t>) za financiranje plaća i naknada zaposlenima</w:t>
      </w:r>
      <w:r>
        <w:rPr>
          <w:color w:val="000000"/>
        </w:rPr>
        <w:t xml:space="preserve">. </w:t>
      </w:r>
      <w:r>
        <w:rPr>
          <w:rFonts w:eastAsiaTheme="minorHAnsi"/>
          <w:color w:val="000000"/>
        </w:rPr>
        <w:t xml:space="preserve">Drugi po redu izvor prihoda poslovanja su sredstva od osnivača (DNŽ) za materijalne rashode, tekuća i investicijska ulaganja i kapitalna ulaganja. </w:t>
      </w:r>
    </w:p>
    <w:p w14:paraId="0EF58B89" w14:textId="77777777" w:rsidR="00360FB1" w:rsidRDefault="00000000">
      <w:pPr>
        <w:spacing w:after="160" w:line="360" w:lineRule="auto"/>
        <w:jc w:val="both"/>
        <w:rPr>
          <w:rFonts w:eastAsiaTheme="minorHAnsi"/>
          <w:color w:val="000000"/>
        </w:rPr>
      </w:pPr>
      <w:r>
        <w:rPr>
          <w:rFonts w:eastAsiaTheme="minorHAnsi"/>
          <w:color w:val="000000"/>
        </w:rPr>
        <w:t xml:space="preserve">Škola već nekoliko godina sudjeluje u suradnji s Dubrovačko-neretvanskom županijom u projektu Zajedno možemo sve!, kojim se osposobljavaju pomoćnici u nastavi kao posrednici učenicima s poteškoćama u razvoju. Sredstva za plaće pomoćnika osigurava Dubrovačko-neretvanska županija. </w:t>
      </w:r>
    </w:p>
    <w:p w14:paraId="7CF6B1C6" w14:textId="77777777" w:rsidR="00360FB1" w:rsidRDefault="00000000">
      <w:pPr>
        <w:spacing w:after="160" w:line="360" w:lineRule="auto"/>
        <w:jc w:val="both"/>
        <w:rPr>
          <w:rFonts w:eastAsiaTheme="minorHAnsi"/>
          <w:color w:val="000000"/>
        </w:rPr>
      </w:pPr>
      <w:r>
        <w:rPr>
          <w:rFonts w:eastAsiaTheme="minorHAnsi"/>
          <w:color w:val="000000"/>
        </w:rPr>
        <w:t>Na temelju II. Izmjene i dopune financijskog plana za 2023. godinu te ostvarenih (izvršenih) prihoda i rashoda predstavljamo godišnji izvještaj o izvršenju financijskog plana za 2023. i to za razdoblje od 01.01.2023.-31.12.2023.</w:t>
      </w:r>
    </w:p>
    <w:p w14:paraId="1F0F032D" w14:textId="77777777" w:rsidR="00360FB1" w:rsidRDefault="00000000">
      <w:pPr>
        <w:numPr>
          <w:ilvl w:val="0"/>
          <w:numId w:val="19"/>
        </w:numPr>
        <w:spacing w:after="160" w:line="259" w:lineRule="auto"/>
        <w:contextualSpacing/>
        <w:rPr>
          <w:rFonts w:eastAsiaTheme="minorHAnsi"/>
        </w:rPr>
      </w:pPr>
      <w:r>
        <w:rPr>
          <w:rFonts w:eastAsiaTheme="minorHAnsi"/>
        </w:rPr>
        <w:t>OPĆI DIO izvještaja o izvršenju financijskog plana sadrži:</w:t>
      </w:r>
    </w:p>
    <w:p w14:paraId="1DF98DC5" w14:textId="77777777" w:rsidR="00360FB1" w:rsidRDefault="00000000">
      <w:pPr>
        <w:numPr>
          <w:ilvl w:val="0"/>
          <w:numId w:val="20"/>
        </w:numPr>
        <w:spacing w:after="160" w:line="259" w:lineRule="auto"/>
        <w:contextualSpacing/>
        <w:rPr>
          <w:rFonts w:eastAsiaTheme="minorHAnsi"/>
        </w:rPr>
      </w:pPr>
      <w:r>
        <w:rPr>
          <w:rFonts w:eastAsiaTheme="minorHAnsi"/>
        </w:rPr>
        <w:t>Račun prihoda i rashoda</w:t>
      </w:r>
    </w:p>
    <w:p w14:paraId="09C08FCB" w14:textId="77777777" w:rsidR="00360FB1" w:rsidRDefault="00000000">
      <w:pPr>
        <w:numPr>
          <w:ilvl w:val="0"/>
          <w:numId w:val="20"/>
        </w:numPr>
        <w:spacing w:after="160" w:line="259" w:lineRule="auto"/>
        <w:contextualSpacing/>
        <w:rPr>
          <w:rFonts w:eastAsiaTheme="minorHAnsi"/>
        </w:rPr>
      </w:pPr>
      <w:r>
        <w:rPr>
          <w:rFonts w:eastAsiaTheme="minorHAnsi"/>
        </w:rPr>
        <w:t xml:space="preserve">Račun financiranja </w:t>
      </w:r>
    </w:p>
    <w:p w14:paraId="3B590E54" w14:textId="77777777" w:rsidR="00360FB1" w:rsidRDefault="00000000">
      <w:pPr>
        <w:numPr>
          <w:ilvl w:val="0"/>
          <w:numId w:val="21"/>
        </w:numPr>
        <w:spacing w:after="160" w:line="259" w:lineRule="auto"/>
        <w:contextualSpacing/>
        <w:rPr>
          <w:rFonts w:eastAsiaTheme="minorHAnsi"/>
        </w:rPr>
      </w:pPr>
      <w:r>
        <w:rPr>
          <w:rFonts w:eastAsiaTheme="minorHAnsi"/>
        </w:rPr>
        <w:t>RAČUN PRIHODA I RASHODA</w:t>
      </w:r>
    </w:p>
    <w:p w14:paraId="62876D1A" w14:textId="77777777" w:rsidR="00360FB1" w:rsidRDefault="00000000">
      <w:pPr>
        <w:numPr>
          <w:ilvl w:val="0"/>
          <w:numId w:val="20"/>
        </w:numPr>
        <w:spacing w:after="160" w:line="259" w:lineRule="auto"/>
        <w:contextualSpacing/>
        <w:rPr>
          <w:rFonts w:eastAsiaTheme="minorHAnsi"/>
        </w:rPr>
      </w:pPr>
      <w:r>
        <w:rPr>
          <w:rFonts w:eastAsiaTheme="minorHAnsi"/>
        </w:rPr>
        <w:t xml:space="preserve">Prihodi i rashodi prema ekonomskoj klasifikaciji </w:t>
      </w:r>
    </w:p>
    <w:p w14:paraId="00716E51" w14:textId="77777777" w:rsidR="00360FB1" w:rsidRDefault="00000000">
      <w:pPr>
        <w:numPr>
          <w:ilvl w:val="0"/>
          <w:numId w:val="20"/>
        </w:numPr>
        <w:spacing w:after="160" w:line="259" w:lineRule="auto"/>
        <w:contextualSpacing/>
        <w:rPr>
          <w:rFonts w:eastAsiaTheme="minorHAnsi"/>
        </w:rPr>
      </w:pPr>
      <w:r>
        <w:rPr>
          <w:rFonts w:eastAsiaTheme="minorHAnsi"/>
        </w:rPr>
        <w:t xml:space="preserve">Prihodi i rashodi prema izvorima financiranja </w:t>
      </w:r>
    </w:p>
    <w:p w14:paraId="1AA1D42C" w14:textId="77777777" w:rsidR="00360FB1" w:rsidRDefault="00000000">
      <w:pPr>
        <w:numPr>
          <w:ilvl w:val="0"/>
          <w:numId w:val="20"/>
        </w:numPr>
        <w:spacing w:after="160" w:line="259" w:lineRule="auto"/>
        <w:contextualSpacing/>
        <w:rPr>
          <w:rFonts w:eastAsiaTheme="minorHAnsi"/>
        </w:rPr>
      </w:pPr>
      <w:r>
        <w:rPr>
          <w:rFonts w:eastAsiaTheme="minorHAnsi"/>
        </w:rPr>
        <w:t xml:space="preserve">Prihodi i rashodi prema funkcijskoj klasifikaciji </w:t>
      </w:r>
    </w:p>
    <w:p w14:paraId="4D555F0C" w14:textId="77777777" w:rsidR="00360FB1" w:rsidRDefault="00000000">
      <w:pPr>
        <w:numPr>
          <w:ilvl w:val="0"/>
          <w:numId w:val="21"/>
        </w:numPr>
        <w:spacing w:after="160" w:line="259" w:lineRule="auto"/>
        <w:contextualSpacing/>
        <w:rPr>
          <w:rFonts w:eastAsiaTheme="minorHAnsi"/>
        </w:rPr>
      </w:pPr>
      <w:r>
        <w:rPr>
          <w:rFonts w:eastAsiaTheme="minorHAnsi"/>
        </w:rPr>
        <w:t xml:space="preserve">RAČUN FINANCIRANJA </w:t>
      </w:r>
    </w:p>
    <w:p w14:paraId="5F2C2424" w14:textId="77777777" w:rsidR="00360FB1" w:rsidRDefault="00000000">
      <w:pPr>
        <w:numPr>
          <w:ilvl w:val="0"/>
          <w:numId w:val="20"/>
        </w:numPr>
        <w:spacing w:after="160" w:line="259" w:lineRule="auto"/>
        <w:contextualSpacing/>
        <w:rPr>
          <w:rFonts w:eastAsiaTheme="minorHAnsi"/>
        </w:rPr>
      </w:pPr>
      <w:r>
        <w:rPr>
          <w:rFonts w:eastAsiaTheme="minorHAnsi"/>
        </w:rPr>
        <w:t xml:space="preserve">Primici i izdaci prema ekonomskoj klasifikaciji </w:t>
      </w:r>
    </w:p>
    <w:p w14:paraId="3B7353E4" w14:textId="77777777" w:rsidR="00360FB1" w:rsidRDefault="00000000">
      <w:pPr>
        <w:numPr>
          <w:ilvl w:val="0"/>
          <w:numId w:val="20"/>
        </w:numPr>
        <w:spacing w:after="160" w:line="259" w:lineRule="auto"/>
        <w:contextualSpacing/>
        <w:rPr>
          <w:rFonts w:eastAsiaTheme="minorHAnsi"/>
        </w:rPr>
      </w:pPr>
      <w:r>
        <w:rPr>
          <w:rFonts w:eastAsiaTheme="minorHAnsi"/>
        </w:rPr>
        <w:t xml:space="preserve">Primici i izdaci prema izvorima financiranja </w:t>
      </w:r>
    </w:p>
    <w:p w14:paraId="5266315C" w14:textId="77777777" w:rsidR="00360FB1" w:rsidRDefault="00000000">
      <w:pPr>
        <w:numPr>
          <w:ilvl w:val="0"/>
          <w:numId w:val="19"/>
        </w:numPr>
        <w:spacing w:after="160" w:line="259" w:lineRule="auto"/>
        <w:contextualSpacing/>
        <w:rPr>
          <w:rFonts w:eastAsiaTheme="minorHAnsi"/>
        </w:rPr>
      </w:pPr>
      <w:r>
        <w:rPr>
          <w:rFonts w:eastAsiaTheme="minorHAnsi"/>
        </w:rPr>
        <w:t>POSEBNI DIO izvještaja o izvršenju financijskog plana sadrži:</w:t>
      </w:r>
    </w:p>
    <w:p w14:paraId="358086F7" w14:textId="77777777" w:rsidR="00360FB1" w:rsidRDefault="00000000">
      <w:pPr>
        <w:numPr>
          <w:ilvl w:val="0"/>
          <w:numId w:val="20"/>
        </w:numPr>
        <w:spacing w:after="160" w:line="259" w:lineRule="auto"/>
        <w:contextualSpacing/>
        <w:rPr>
          <w:rFonts w:eastAsiaTheme="minorHAnsi"/>
        </w:rPr>
      </w:pPr>
      <w:r>
        <w:rPr>
          <w:rFonts w:eastAsiaTheme="minorHAnsi"/>
        </w:rPr>
        <w:t>Izvršenje prema programskoj klasifikaciji te razini odjeljak ekonomske klasifikacije i izvorima financiranja</w:t>
      </w:r>
    </w:p>
    <w:p w14:paraId="1EC684D4" w14:textId="77777777" w:rsidR="00360FB1" w:rsidRDefault="00000000">
      <w:pPr>
        <w:numPr>
          <w:ilvl w:val="0"/>
          <w:numId w:val="19"/>
        </w:numPr>
        <w:spacing w:after="160" w:line="259" w:lineRule="auto"/>
        <w:contextualSpacing/>
        <w:rPr>
          <w:rFonts w:eastAsiaTheme="minorHAnsi"/>
        </w:rPr>
      </w:pPr>
      <w:r>
        <w:rPr>
          <w:rFonts w:eastAsiaTheme="minorHAnsi"/>
        </w:rPr>
        <w:t xml:space="preserve">OBRAZLOŽENJE ostvarenje prihoda i primitaka, rashoda i izdataka </w:t>
      </w:r>
    </w:p>
    <w:p w14:paraId="40E27D5A" w14:textId="77777777" w:rsidR="00360FB1" w:rsidRDefault="00360FB1">
      <w:pPr>
        <w:spacing w:after="160" w:line="360" w:lineRule="auto"/>
        <w:jc w:val="both"/>
        <w:rPr>
          <w:rFonts w:eastAsiaTheme="minorHAnsi"/>
          <w:color w:val="000000"/>
        </w:rPr>
      </w:pPr>
    </w:p>
    <w:p w14:paraId="4BEFB259" w14:textId="77777777" w:rsidR="00360FB1" w:rsidRDefault="00000000">
      <w:pPr>
        <w:spacing w:after="160" w:line="360" w:lineRule="auto"/>
        <w:jc w:val="both"/>
        <w:rPr>
          <w:rFonts w:eastAsiaTheme="minorHAnsi"/>
          <w:color w:val="000000"/>
        </w:rPr>
      </w:pPr>
      <w:r>
        <w:rPr>
          <w:rFonts w:eastAsiaTheme="minorHAnsi"/>
          <w:color w:val="000000"/>
        </w:rPr>
        <w:lastRenderedPageBreak/>
        <w:t xml:space="preserve">OPĆI DIO </w:t>
      </w:r>
    </w:p>
    <w:p w14:paraId="4599D334" w14:textId="77777777" w:rsidR="00360FB1" w:rsidRDefault="00000000">
      <w:pPr>
        <w:spacing w:after="160" w:line="360" w:lineRule="auto"/>
        <w:jc w:val="both"/>
        <w:rPr>
          <w:rFonts w:eastAsiaTheme="minorHAnsi"/>
          <w:color w:val="000000"/>
        </w:rPr>
      </w:pPr>
      <w:r>
        <w:rPr>
          <w:rFonts w:eastAsiaTheme="minorHAnsi"/>
          <w:color w:val="000000"/>
        </w:rPr>
        <w:t xml:space="preserve">Sažetak A. Računa prihoda i rashoda i sažetak B. Računa financiranja sadrži prikaz ukupno ostvarenih prihoda i primitaka, ostvarenih rashoda i izdataka na razini razreda ekonomske klasifikacije, kao i višak/manjak. </w:t>
      </w:r>
    </w:p>
    <w:p w14:paraId="394847AF" w14:textId="77777777" w:rsidR="00360FB1" w:rsidRDefault="00000000">
      <w:pPr>
        <w:spacing w:after="160" w:line="360" w:lineRule="auto"/>
        <w:jc w:val="both"/>
        <w:rPr>
          <w:rFonts w:eastAsiaTheme="minorHAnsi"/>
          <w:color w:val="000000"/>
        </w:rPr>
      </w:pPr>
      <w:r>
        <w:rPr>
          <w:rFonts w:eastAsiaTheme="minorHAnsi"/>
          <w:color w:val="000000"/>
        </w:rPr>
        <w:t>Tekući rezultat za 2023. godinu iznosio je 24.479,93€ (manjak prihoda poslovanja, ali sa prenesenim viškom iz protekle godine u iznosu od 65.568,73€ nastaje ukupni tekući rezultat u iznosu od 41.613,97€.</w:t>
      </w:r>
    </w:p>
    <w:p w14:paraId="24F2DD97" w14:textId="77777777" w:rsidR="00360FB1" w:rsidRDefault="00000000">
      <w:pPr>
        <w:spacing w:after="160" w:line="360" w:lineRule="auto"/>
        <w:jc w:val="both"/>
        <w:rPr>
          <w:rFonts w:eastAsiaTheme="minorHAnsi"/>
          <w:color w:val="000000"/>
        </w:rPr>
      </w:pPr>
      <w:r>
        <w:rPr>
          <w:rFonts w:eastAsiaTheme="minorHAnsi"/>
          <w:color w:val="000000"/>
        </w:rPr>
        <w:t xml:space="preserve">RAČUN PRIHODA I RASHODA – prema ekonomskoj klasifikaciji </w:t>
      </w:r>
    </w:p>
    <w:p w14:paraId="142BBB9B" w14:textId="77777777" w:rsidR="00360FB1" w:rsidRDefault="00000000">
      <w:pPr>
        <w:spacing w:after="160" w:line="360" w:lineRule="auto"/>
        <w:jc w:val="both"/>
        <w:rPr>
          <w:rFonts w:eastAsiaTheme="minorHAnsi"/>
          <w:color w:val="000000"/>
        </w:rPr>
      </w:pPr>
      <w:r>
        <w:rPr>
          <w:rFonts w:eastAsiaTheme="minorHAnsi"/>
          <w:color w:val="000000"/>
        </w:rPr>
        <w:t>U tablici su prikazani ukupni prihodi u iznosu od 2.072.416,83€, što čini 98% plana proračuna škole za 2023.</w:t>
      </w:r>
    </w:p>
    <w:p w14:paraId="6CC8E34D" w14:textId="77777777" w:rsidR="00360FB1" w:rsidRDefault="00000000">
      <w:pPr>
        <w:spacing w:after="160" w:line="360" w:lineRule="auto"/>
        <w:jc w:val="both"/>
        <w:rPr>
          <w:rFonts w:eastAsiaTheme="minorHAnsi"/>
          <w:color w:val="000000"/>
        </w:rPr>
      </w:pPr>
      <w:r>
        <w:rPr>
          <w:rFonts w:eastAsiaTheme="minorHAnsi"/>
          <w:color w:val="000000"/>
        </w:rPr>
        <w:t xml:space="preserve">Ostvareni rashodi u izvještajnom razdoblju iznose 2.029.606,77€ što čini 94% plana proračuna škole za 2023. godinu. Izvještaj o godišnjem izvršenju financijskog plana za 2023. godinu Srednje škole Metković pokazuje da su sredstva utrošena u skladu s podacima iskazanima u planu. </w:t>
      </w:r>
    </w:p>
    <w:p w14:paraId="71C4F170" w14:textId="77777777" w:rsidR="00360FB1" w:rsidRDefault="00000000">
      <w:pPr>
        <w:spacing w:after="160" w:line="360" w:lineRule="auto"/>
        <w:jc w:val="both"/>
        <w:rPr>
          <w:rFonts w:eastAsiaTheme="minorHAnsi"/>
          <w:color w:val="000000"/>
        </w:rPr>
      </w:pPr>
      <w:r>
        <w:rPr>
          <w:rFonts w:eastAsiaTheme="minorHAnsi"/>
          <w:color w:val="000000"/>
        </w:rPr>
        <w:t>RAČUN PRIHODA I RASHODA – prema izvorima financiranja</w:t>
      </w:r>
    </w:p>
    <w:p w14:paraId="2B6F4841" w14:textId="77777777" w:rsidR="00360FB1" w:rsidRDefault="00000000">
      <w:pPr>
        <w:spacing w:after="160" w:line="360" w:lineRule="auto"/>
        <w:jc w:val="both"/>
        <w:rPr>
          <w:rFonts w:eastAsiaTheme="minorHAnsi"/>
          <w:color w:val="000000"/>
        </w:rPr>
      </w:pPr>
      <w:r>
        <w:rPr>
          <w:rFonts w:eastAsiaTheme="minorHAnsi"/>
          <w:color w:val="000000"/>
        </w:rPr>
        <w:t xml:space="preserve">U ovom izvještaju prikazani su prihodi i rashodi po pojedinim izvorima financiranja. Vrijednosno najznačajniji prihodi, a time i rashodi, su iz izvora Pomoći koji obuhvaća plaće i naknade zaposlenima, plaće u projektima, plaće pomoćnicima te Erasmus+ projekte. </w:t>
      </w:r>
    </w:p>
    <w:p w14:paraId="6733B51C" w14:textId="77777777" w:rsidR="00360FB1" w:rsidRDefault="00000000">
      <w:pPr>
        <w:spacing w:after="160" w:line="360" w:lineRule="auto"/>
        <w:jc w:val="both"/>
        <w:rPr>
          <w:rFonts w:eastAsiaTheme="minorHAnsi"/>
          <w:color w:val="000000"/>
        </w:rPr>
      </w:pPr>
      <w:r>
        <w:rPr>
          <w:rFonts w:eastAsiaTheme="minorHAnsi"/>
          <w:color w:val="000000"/>
        </w:rPr>
        <w:t xml:space="preserve">RAČUN PRIHODA I RASHODA – prema funkcijskoj klasifikaciji </w:t>
      </w:r>
    </w:p>
    <w:p w14:paraId="45B7E8A9" w14:textId="77777777" w:rsidR="00360FB1" w:rsidRDefault="00000000">
      <w:pPr>
        <w:spacing w:after="160" w:line="360" w:lineRule="auto"/>
        <w:jc w:val="both"/>
        <w:rPr>
          <w:rFonts w:eastAsiaTheme="minorHAnsi"/>
        </w:rPr>
      </w:pPr>
      <w:r>
        <w:rPr>
          <w:rFonts w:eastAsiaTheme="minorHAnsi"/>
          <w:color w:val="000000"/>
        </w:rPr>
        <w:t xml:space="preserve">Brojčana oznaka funkcijske klasifikacije veže se uz ukupne rashode iskazane prema računima ekonomske klasifikacije svake aktivnosti i projekta (razred </w:t>
      </w:r>
      <w:proofErr w:type="spellStart"/>
      <w:r>
        <w:rPr>
          <w:rFonts w:eastAsiaTheme="minorHAnsi"/>
          <w:color w:val="000000"/>
        </w:rPr>
        <w:t>3+razdred</w:t>
      </w:r>
      <w:proofErr w:type="spellEnd"/>
      <w:r>
        <w:rPr>
          <w:rFonts w:eastAsiaTheme="minorHAnsi"/>
          <w:color w:val="000000"/>
        </w:rPr>
        <w:t xml:space="preserve"> 4). </w:t>
      </w:r>
    </w:p>
    <w:p w14:paraId="3B656E0B" w14:textId="77777777" w:rsidR="00360FB1" w:rsidRDefault="00000000">
      <w:pPr>
        <w:spacing w:after="160" w:line="360" w:lineRule="auto"/>
        <w:jc w:val="both"/>
        <w:rPr>
          <w:rFonts w:eastAsiaTheme="minorHAnsi"/>
          <w:color w:val="000000"/>
        </w:rPr>
      </w:pPr>
      <w:r>
        <w:rPr>
          <w:rFonts w:eastAsiaTheme="minorHAnsi"/>
          <w:color w:val="000000"/>
        </w:rPr>
        <w:t>Klasifikacija škole je 0922 – više srednjoškolsko obrazovanje. Indeks izvršenja u odnosu na plan iznosi 94%</w:t>
      </w:r>
    </w:p>
    <w:p w14:paraId="3D3B5CE2" w14:textId="77777777" w:rsidR="00360FB1" w:rsidRDefault="00000000">
      <w:pPr>
        <w:spacing w:after="160" w:line="360" w:lineRule="auto"/>
        <w:jc w:val="both"/>
        <w:rPr>
          <w:rFonts w:eastAsiaTheme="minorHAnsi"/>
          <w:color w:val="000000"/>
        </w:rPr>
      </w:pPr>
      <w:r>
        <w:rPr>
          <w:rFonts w:eastAsiaTheme="minorHAnsi"/>
          <w:color w:val="000000"/>
        </w:rPr>
        <w:t xml:space="preserve">RAČUN FINANCIRANJA – prema ekonomskoj klasifikaciji i izvorima financiranja </w:t>
      </w:r>
    </w:p>
    <w:p w14:paraId="29672F7B" w14:textId="77777777" w:rsidR="00360FB1" w:rsidRDefault="00000000">
      <w:pPr>
        <w:spacing w:after="160" w:line="360" w:lineRule="auto"/>
        <w:jc w:val="both"/>
        <w:rPr>
          <w:rFonts w:eastAsiaTheme="minorHAnsi"/>
          <w:color w:val="000000"/>
        </w:rPr>
      </w:pPr>
      <w:r>
        <w:rPr>
          <w:rFonts w:eastAsiaTheme="minorHAnsi"/>
          <w:color w:val="000000"/>
        </w:rPr>
        <w:t xml:space="preserve">Za proračunsku godinu, kao i za prethodnu, nije bilo ostvarenja. </w:t>
      </w:r>
    </w:p>
    <w:p w14:paraId="7695524E" w14:textId="77777777" w:rsidR="00360FB1" w:rsidRDefault="00000000">
      <w:pPr>
        <w:spacing w:after="160" w:line="360" w:lineRule="auto"/>
        <w:jc w:val="both"/>
        <w:rPr>
          <w:rFonts w:eastAsiaTheme="minorHAnsi"/>
          <w:color w:val="000000"/>
        </w:rPr>
      </w:pPr>
      <w:r>
        <w:rPr>
          <w:rFonts w:eastAsiaTheme="minorHAnsi"/>
          <w:color w:val="000000"/>
        </w:rPr>
        <w:t xml:space="preserve">POSEBNI DIO </w:t>
      </w:r>
    </w:p>
    <w:p w14:paraId="59836542" w14:textId="77777777" w:rsidR="00360FB1" w:rsidRDefault="00000000">
      <w:pPr>
        <w:spacing w:after="160" w:line="360" w:lineRule="auto"/>
        <w:jc w:val="both"/>
        <w:rPr>
          <w:rFonts w:eastAsiaTheme="minorHAnsi"/>
          <w:color w:val="000000"/>
        </w:rPr>
      </w:pPr>
      <w:r>
        <w:rPr>
          <w:rFonts w:eastAsiaTheme="minorHAnsi"/>
          <w:color w:val="000000"/>
        </w:rPr>
        <w:lastRenderedPageBreak/>
        <w:t>Rashodi poslovanja i rashodi za nabavu nefinancijsku imovine ostvareni su u ukupnom iznosu od 2.029.606.77€ te se raspoređuje po programima, aktivnostima i izvorima financiranjima. Izvršenje u odnosu na planirano je 94%.</w:t>
      </w:r>
    </w:p>
    <w:p w14:paraId="20D0769C" w14:textId="77777777" w:rsidR="00360FB1" w:rsidRDefault="00000000">
      <w:pPr>
        <w:spacing w:after="160" w:line="360" w:lineRule="auto"/>
        <w:jc w:val="both"/>
        <w:rPr>
          <w:rFonts w:eastAsiaTheme="minorHAnsi"/>
          <w:b/>
          <w:color w:val="000000"/>
        </w:rPr>
      </w:pPr>
      <w:r>
        <w:rPr>
          <w:rFonts w:eastAsiaTheme="minorHAnsi"/>
          <w:b/>
          <w:color w:val="000000"/>
        </w:rPr>
        <w:t>PRILOZI:</w:t>
      </w:r>
    </w:p>
    <w:p w14:paraId="78630C25" w14:textId="77777777" w:rsidR="00360FB1" w:rsidRDefault="00000000">
      <w:pPr>
        <w:spacing w:after="160" w:line="360" w:lineRule="auto"/>
        <w:jc w:val="both"/>
        <w:rPr>
          <w:rFonts w:eastAsiaTheme="minorHAnsi"/>
          <w:color w:val="000000"/>
        </w:rPr>
      </w:pPr>
      <w:r>
        <w:rPr>
          <w:rFonts w:eastAsiaTheme="minorHAnsi"/>
          <w:color w:val="000000"/>
        </w:rPr>
        <w:t>OPĆI DIO (Sažetak Računa prihoda i rashoda i računa financiranja)</w:t>
      </w:r>
    </w:p>
    <w:p w14:paraId="0AD5E09B" w14:textId="77777777" w:rsidR="00360FB1" w:rsidRDefault="00000000">
      <w:pPr>
        <w:spacing w:after="160" w:line="360" w:lineRule="auto"/>
        <w:jc w:val="both"/>
        <w:rPr>
          <w:rFonts w:eastAsiaTheme="minorHAnsi"/>
          <w:color w:val="000000"/>
        </w:rPr>
      </w:pPr>
      <w:r>
        <w:rPr>
          <w:rFonts w:eastAsiaTheme="minorHAnsi"/>
          <w:color w:val="000000"/>
        </w:rPr>
        <w:t xml:space="preserve">RAČUN PRIHODA I RASHODA : prema ekonomskoj klasifikaciji </w:t>
      </w:r>
    </w:p>
    <w:p w14:paraId="4A1642D8" w14:textId="77777777" w:rsidR="00360FB1" w:rsidRDefault="00000000">
      <w:pPr>
        <w:spacing w:after="160" w:line="360" w:lineRule="auto"/>
        <w:jc w:val="both"/>
        <w:rPr>
          <w:rFonts w:eastAsiaTheme="minorHAnsi"/>
          <w:color w:val="000000"/>
        </w:rPr>
      </w:pPr>
      <w:r>
        <w:rPr>
          <w:rFonts w:eastAsiaTheme="minorHAnsi"/>
          <w:color w:val="000000"/>
        </w:rPr>
        <w:tab/>
      </w:r>
      <w:r>
        <w:rPr>
          <w:rFonts w:eastAsiaTheme="minorHAnsi"/>
          <w:color w:val="000000"/>
        </w:rPr>
        <w:tab/>
      </w:r>
      <w:r>
        <w:rPr>
          <w:rFonts w:eastAsiaTheme="minorHAnsi"/>
          <w:color w:val="000000"/>
        </w:rPr>
        <w:tab/>
        <w:t xml:space="preserve">            prema izvorima financiranja </w:t>
      </w:r>
    </w:p>
    <w:p w14:paraId="530F3C92" w14:textId="77777777" w:rsidR="00360FB1" w:rsidRDefault="00000000">
      <w:pPr>
        <w:spacing w:after="160" w:line="360" w:lineRule="auto"/>
        <w:jc w:val="both"/>
        <w:rPr>
          <w:rFonts w:eastAsiaTheme="minorHAnsi"/>
          <w:color w:val="000000"/>
        </w:rPr>
      </w:pPr>
      <w:r>
        <w:rPr>
          <w:rFonts w:eastAsiaTheme="minorHAnsi"/>
          <w:color w:val="000000"/>
        </w:rPr>
        <w:t xml:space="preserve"> </w:t>
      </w:r>
      <w:r>
        <w:rPr>
          <w:rFonts w:eastAsiaTheme="minorHAnsi"/>
          <w:color w:val="000000"/>
        </w:rPr>
        <w:tab/>
      </w:r>
      <w:r>
        <w:rPr>
          <w:rFonts w:eastAsiaTheme="minorHAnsi"/>
          <w:color w:val="000000"/>
        </w:rPr>
        <w:tab/>
      </w:r>
      <w:r>
        <w:rPr>
          <w:rFonts w:eastAsiaTheme="minorHAnsi"/>
          <w:color w:val="000000"/>
        </w:rPr>
        <w:tab/>
        <w:t xml:space="preserve">            prema funkcijskoj klasifikaciji </w:t>
      </w:r>
    </w:p>
    <w:p w14:paraId="0A93A0A8" w14:textId="77777777" w:rsidR="00360FB1" w:rsidRDefault="00000000">
      <w:pPr>
        <w:spacing w:after="160" w:line="360" w:lineRule="auto"/>
        <w:jc w:val="both"/>
        <w:rPr>
          <w:rFonts w:eastAsiaTheme="minorHAnsi"/>
          <w:color w:val="000000"/>
        </w:rPr>
      </w:pPr>
      <w:r>
        <w:rPr>
          <w:rFonts w:eastAsiaTheme="minorHAnsi"/>
          <w:color w:val="000000"/>
        </w:rPr>
        <w:t xml:space="preserve">RAČUN FINANCIRANJA: prema ekonomskoj klasifikaciji </w:t>
      </w:r>
    </w:p>
    <w:p w14:paraId="5C870AEC" w14:textId="77777777" w:rsidR="00360FB1" w:rsidRDefault="00000000">
      <w:pPr>
        <w:spacing w:after="160" w:line="360" w:lineRule="auto"/>
        <w:jc w:val="both"/>
        <w:rPr>
          <w:rFonts w:eastAsiaTheme="minorHAnsi"/>
          <w:color w:val="000000"/>
        </w:rPr>
      </w:pPr>
      <w:r>
        <w:rPr>
          <w:rFonts w:eastAsiaTheme="minorHAnsi"/>
          <w:color w:val="000000"/>
        </w:rPr>
        <w:tab/>
      </w:r>
      <w:r>
        <w:rPr>
          <w:rFonts w:eastAsiaTheme="minorHAnsi"/>
          <w:color w:val="000000"/>
        </w:rPr>
        <w:tab/>
        <w:t xml:space="preserve">             prema izvorima financiranja </w:t>
      </w:r>
    </w:p>
    <w:p w14:paraId="43BADAEC" w14:textId="77777777" w:rsidR="00360FB1" w:rsidRDefault="00000000">
      <w:pPr>
        <w:spacing w:after="160" w:line="360" w:lineRule="auto"/>
        <w:jc w:val="both"/>
        <w:rPr>
          <w:rFonts w:eastAsiaTheme="minorHAnsi"/>
          <w:color w:val="000000"/>
        </w:rPr>
      </w:pPr>
      <w:r>
        <w:rPr>
          <w:rFonts w:eastAsiaTheme="minorHAnsi"/>
          <w:color w:val="000000"/>
        </w:rPr>
        <w:t>POSEBNI DIO izvještaja o izvršenju financijskog plana prema programskoj klasifikaciji</w:t>
      </w:r>
    </w:p>
    <w:p w14:paraId="726D6BBE" w14:textId="77777777" w:rsidR="00360FB1" w:rsidRDefault="00360FB1">
      <w:pPr>
        <w:spacing w:after="160" w:line="360" w:lineRule="auto"/>
        <w:jc w:val="both"/>
        <w:rPr>
          <w:rFonts w:eastAsiaTheme="minorHAnsi"/>
          <w:b/>
          <w:color w:val="000000"/>
        </w:rPr>
      </w:pPr>
    </w:p>
    <w:p w14:paraId="6ACB5A52" w14:textId="77777777" w:rsidR="00360FB1" w:rsidRDefault="00000000">
      <w:pPr>
        <w:spacing w:after="160" w:line="360" w:lineRule="auto"/>
        <w:jc w:val="both"/>
        <w:rPr>
          <w:rFonts w:eastAsiaTheme="minorHAnsi"/>
          <w:b/>
          <w:color w:val="000000"/>
        </w:rPr>
      </w:pPr>
      <w:r>
        <w:rPr>
          <w:rFonts w:eastAsiaTheme="minorHAnsi"/>
          <w:b/>
          <w:color w:val="000000"/>
        </w:rPr>
        <w:t>OBRTNIČKA I TEHNIČKA ŠKOLA DUBROVNIK</w:t>
      </w:r>
    </w:p>
    <w:p w14:paraId="1654F733" w14:textId="77777777" w:rsidR="00360FB1" w:rsidRDefault="00000000">
      <w:pPr>
        <w:jc w:val="both"/>
      </w:pPr>
      <w:r>
        <w:rPr>
          <w:rFonts w:eastAsiaTheme="minorHAnsi"/>
          <w:color w:val="000000"/>
        </w:rPr>
        <w:t xml:space="preserve"> </w:t>
      </w:r>
      <w:r>
        <w:t>I Opći dio</w:t>
      </w:r>
    </w:p>
    <w:p w14:paraId="549C194C" w14:textId="77777777" w:rsidR="00360FB1" w:rsidRDefault="00000000">
      <w:pPr>
        <w:jc w:val="both"/>
      </w:pPr>
      <w:r>
        <w:t xml:space="preserve">U Općem dijelu izvršenja financijskog plana bitno je istaknuti da su ukupni </w:t>
      </w:r>
      <w:r>
        <w:rPr>
          <w:b/>
        </w:rPr>
        <w:t>prihodi</w:t>
      </w:r>
      <w:r>
        <w:t xml:space="preserve"> izvršeni u indeksu </w:t>
      </w:r>
      <w:proofErr w:type="spellStart"/>
      <w:r>
        <w:t>94,što</w:t>
      </w:r>
      <w:proofErr w:type="spellEnd"/>
      <w:r>
        <w:t xml:space="preserve"> iznosi u apsolutnim brojkama  1.205.886 u </w:t>
      </w:r>
      <w:proofErr w:type="spellStart"/>
      <w:r>
        <w:t>2023,prema</w:t>
      </w:r>
      <w:proofErr w:type="spellEnd"/>
      <w:r>
        <w:t xml:space="preserve"> 1.286.746 u odnosu na plan za </w:t>
      </w:r>
      <w:proofErr w:type="spellStart"/>
      <w:r>
        <w:t>2023.g.Vezano</w:t>
      </w:r>
      <w:proofErr w:type="spellEnd"/>
      <w:r>
        <w:t xml:space="preserve"> za izvršenje u </w:t>
      </w:r>
      <w:proofErr w:type="spellStart"/>
      <w:r>
        <w:t>2023.g.u</w:t>
      </w:r>
      <w:proofErr w:type="spellEnd"/>
      <w:r>
        <w:t xml:space="preserve"> odnosu na izvršenje prema </w:t>
      </w:r>
      <w:proofErr w:type="spellStart"/>
      <w:r>
        <w:t>2022.g.indeks</w:t>
      </w:r>
      <w:proofErr w:type="spellEnd"/>
      <w:r>
        <w:t xml:space="preserve"> je </w:t>
      </w:r>
      <w:proofErr w:type="spellStart"/>
      <w:r>
        <w:t>117,ili</w:t>
      </w:r>
      <w:proofErr w:type="spellEnd"/>
      <w:r>
        <w:t xml:space="preserve"> u apsolutnim brojkama 1.205.886 izvršenje za </w:t>
      </w:r>
      <w:proofErr w:type="spellStart"/>
      <w:r>
        <w:t>2023.god.prema</w:t>
      </w:r>
      <w:proofErr w:type="spellEnd"/>
      <w:r>
        <w:t xml:space="preserve"> 1.031.016 izvršenje za </w:t>
      </w:r>
      <w:proofErr w:type="spellStart"/>
      <w:r>
        <w:t>2022.godinu</w:t>
      </w:r>
      <w:proofErr w:type="spellEnd"/>
      <w:r>
        <w:t xml:space="preserve">-Vezano za </w:t>
      </w:r>
      <w:proofErr w:type="spellStart"/>
      <w:r>
        <w:rPr>
          <w:b/>
        </w:rPr>
        <w:t>rashode,</w:t>
      </w:r>
      <w:r>
        <w:t>izvršenje</w:t>
      </w:r>
      <w:proofErr w:type="spellEnd"/>
      <w:r>
        <w:t xml:space="preserve"> u </w:t>
      </w:r>
      <w:proofErr w:type="spellStart"/>
      <w:r>
        <w:t>2023.god</w:t>
      </w:r>
      <w:proofErr w:type="spellEnd"/>
      <w:r>
        <w:t xml:space="preserve">. iznosi </w:t>
      </w:r>
      <w:proofErr w:type="spellStart"/>
      <w:r>
        <w:t>1.197.908,što</w:t>
      </w:r>
      <w:proofErr w:type="spellEnd"/>
      <w:r>
        <w:t xml:space="preserve"> iznosi indeks od </w:t>
      </w:r>
      <w:proofErr w:type="spellStart"/>
      <w:r>
        <w:t>93,u</w:t>
      </w:r>
      <w:proofErr w:type="spellEnd"/>
      <w:r>
        <w:t xml:space="preserve"> odnosu na Plan za 2023 koji je iznosio 1.286.746.</w:t>
      </w:r>
    </w:p>
    <w:p w14:paraId="0383542D" w14:textId="77777777" w:rsidR="00360FB1" w:rsidRDefault="00000000">
      <w:pPr>
        <w:jc w:val="both"/>
      </w:pPr>
      <w:r>
        <w:t xml:space="preserve">Vezano za odnose izvršenja u </w:t>
      </w:r>
      <w:proofErr w:type="spellStart"/>
      <w:r>
        <w:t>2023.g</w:t>
      </w:r>
      <w:proofErr w:type="spellEnd"/>
      <w:r>
        <w:t xml:space="preserve">. i </w:t>
      </w:r>
      <w:proofErr w:type="spellStart"/>
      <w:r>
        <w:t>2022.g.utvrđujemo</w:t>
      </w:r>
      <w:proofErr w:type="spellEnd"/>
      <w:r>
        <w:t xml:space="preserve"> indeks </w:t>
      </w:r>
      <w:proofErr w:type="spellStart"/>
      <w:r>
        <w:t>108,dakle</w:t>
      </w:r>
      <w:proofErr w:type="spellEnd"/>
      <w:r>
        <w:t xml:space="preserve"> ukupni izvršeni rashodi 1.197.908 u odnosu na izvršenje </w:t>
      </w:r>
      <w:proofErr w:type="spellStart"/>
      <w:r>
        <w:t>2022.god</w:t>
      </w:r>
      <w:proofErr w:type="spellEnd"/>
      <w:r>
        <w:t>. 1.110.790.</w:t>
      </w:r>
    </w:p>
    <w:p w14:paraId="6040F479" w14:textId="77777777" w:rsidR="00360FB1" w:rsidRDefault="00000000">
      <w:pPr>
        <w:jc w:val="both"/>
      </w:pPr>
      <w:r>
        <w:t>Iz navedenih stavki možemo zaključiti da je plan uravnotežen.</w:t>
      </w:r>
    </w:p>
    <w:p w14:paraId="36EFB3A7" w14:textId="77777777" w:rsidR="00360FB1" w:rsidRDefault="00360FB1">
      <w:pPr>
        <w:jc w:val="both"/>
      </w:pPr>
    </w:p>
    <w:p w14:paraId="24CBE483" w14:textId="77777777" w:rsidR="00360FB1" w:rsidRDefault="00000000">
      <w:pPr>
        <w:jc w:val="both"/>
      </w:pPr>
      <w:r>
        <w:t>II Posebni dio</w:t>
      </w:r>
    </w:p>
    <w:p w14:paraId="3D0A3D12" w14:textId="77777777" w:rsidR="00360FB1" w:rsidRDefault="00000000">
      <w:pPr>
        <w:jc w:val="both"/>
      </w:pPr>
      <w:r>
        <w:t xml:space="preserve">U posebnom dijelu možemo </w:t>
      </w:r>
      <w:proofErr w:type="spellStart"/>
      <w:r>
        <w:t>primjetiti</w:t>
      </w:r>
      <w:proofErr w:type="spellEnd"/>
      <w:r>
        <w:t xml:space="preserve"> da su</w:t>
      </w:r>
      <w:r>
        <w:rPr>
          <w:b/>
        </w:rPr>
        <w:t xml:space="preserve"> rashodi</w:t>
      </w:r>
      <w:r>
        <w:t xml:space="preserve"> izvršeni u </w:t>
      </w:r>
      <w:proofErr w:type="spellStart"/>
      <w:r>
        <w:t>2023.god.ostvareni</w:t>
      </w:r>
      <w:proofErr w:type="spellEnd"/>
      <w:r>
        <w:t xml:space="preserve"> u indeksu </w:t>
      </w:r>
      <w:proofErr w:type="spellStart"/>
      <w:r>
        <w:t>93,prema</w:t>
      </w:r>
      <w:proofErr w:type="spellEnd"/>
      <w:r>
        <w:t xml:space="preserve"> planiranim, a što prema izvorima financiranja i aktivnostima iznosi:</w:t>
      </w:r>
    </w:p>
    <w:p w14:paraId="4CD5C051" w14:textId="77777777" w:rsidR="00360FB1" w:rsidRDefault="00000000">
      <w:pPr>
        <w:jc w:val="both"/>
      </w:pPr>
      <w:r>
        <w:rPr>
          <w:b/>
        </w:rPr>
        <w:t xml:space="preserve">Aktivnost </w:t>
      </w:r>
      <w:proofErr w:type="spellStart"/>
      <w:r>
        <w:rPr>
          <w:b/>
        </w:rPr>
        <w:t>T120602</w:t>
      </w:r>
      <w:proofErr w:type="spellEnd"/>
      <w:r>
        <w:t xml:space="preserve"> Izvor 1.1.1 </w:t>
      </w:r>
      <w:proofErr w:type="spellStart"/>
      <w:r>
        <w:t>Opči</w:t>
      </w:r>
      <w:proofErr w:type="spellEnd"/>
      <w:r>
        <w:t xml:space="preserve"> prihodi i primici indeks </w:t>
      </w:r>
      <w:proofErr w:type="spellStart"/>
      <w:r>
        <w:t>100,izvor</w:t>
      </w:r>
      <w:proofErr w:type="spellEnd"/>
      <w:r>
        <w:t xml:space="preserve"> 5.6.1 Fondovi </w:t>
      </w:r>
      <w:proofErr w:type="spellStart"/>
      <w:r>
        <w:t>E.U</w:t>
      </w:r>
      <w:proofErr w:type="spellEnd"/>
      <w:r>
        <w:t xml:space="preserve"> indeks </w:t>
      </w:r>
      <w:proofErr w:type="spellStart"/>
      <w:r>
        <w:t>100,Aktivnost</w:t>
      </w:r>
      <w:proofErr w:type="spellEnd"/>
      <w:r>
        <w:t xml:space="preserve"> </w:t>
      </w:r>
      <w:r>
        <w:rPr>
          <w:b/>
        </w:rPr>
        <w:t>A 1207074</w:t>
      </w:r>
      <w:r>
        <w:t xml:space="preserve"> izvor 4.4.1 </w:t>
      </w:r>
      <w:proofErr w:type="spellStart"/>
      <w:r>
        <w:t>decentralizrirana</w:t>
      </w:r>
      <w:proofErr w:type="spellEnd"/>
      <w:r>
        <w:t xml:space="preserve"> sredstva indeks </w:t>
      </w:r>
      <w:proofErr w:type="spellStart"/>
      <w:r>
        <w:t>100,izvor</w:t>
      </w:r>
      <w:proofErr w:type="spellEnd"/>
      <w:r>
        <w:t xml:space="preserve"> 5.8.1 Ostale pomoći </w:t>
      </w:r>
      <w:proofErr w:type="spellStart"/>
      <w:r>
        <w:t>prorač.korisnicima</w:t>
      </w:r>
      <w:proofErr w:type="spellEnd"/>
      <w:r>
        <w:t xml:space="preserve"> indeks </w:t>
      </w:r>
      <w:proofErr w:type="spellStart"/>
      <w:r>
        <w:t>103,</w:t>
      </w:r>
      <w:r>
        <w:rPr>
          <w:b/>
        </w:rPr>
        <w:t>Aktivnost</w:t>
      </w:r>
      <w:proofErr w:type="spellEnd"/>
      <w:r>
        <w:rPr>
          <w:b/>
        </w:rPr>
        <w:t xml:space="preserve"> </w:t>
      </w:r>
      <w:proofErr w:type="spellStart"/>
      <w:r>
        <w:rPr>
          <w:b/>
        </w:rPr>
        <w:t>T120708</w:t>
      </w:r>
      <w:proofErr w:type="spellEnd"/>
      <w:r>
        <w:rPr>
          <w:b/>
        </w:rPr>
        <w:t xml:space="preserve"> ,</w:t>
      </w:r>
      <w:r>
        <w:t xml:space="preserve"> izvor 5.2.1 Ostale </w:t>
      </w:r>
      <w:proofErr w:type="spellStart"/>
      <w:r>
        <w:t>pomoći,PDV</w:t>
      </w:r>
      <w:proofErr w:type="spellEnd"/>
      <w:r>
        <w:t xml:space="preserve"> na voće indeks 162,(ovdje ne postoji usklađenost sa</w:t>
      </w:r>
    </w:p>
    <w:p w14:paraId="3F3FC907" w14:textId="77777777" w:rsidR="00360FB1" w:rsidRDefault="00000000">
      <w:pPr>
        <w:jc w:val="both"/>
      </w:pPr>
      <w:r>
        <w:t xml:space="preserve">knjigovodstvenom evidencijom </w:t>
      </w:r>
      <w:proofErr w:type="spellStart"/>
      <w:r>
        <w:t>prorač.korisnika</w:t>
      </w:r>
      <w:proofErr w:type="spellEnd"/>
      <w:r>
        <w:t xml:space="preserve"> sa nadležnim proračunom),izvor 5.6.1 Fondovi EU indeks </w:t>
      </w:r>
      <w:proofErr w:type="spellStart"/>
      <w:r>
        <w:t>100,izvor</w:t>
      </w:r>
      <w:proofErr w:type="spellEnd"/>
      <w:r>
        <w:t xml:space="preserve"> 5.9.1 Pomoći iz </w:t>
      </w:r>
      <w:proofErr w:type="spellStart"/>
      <w:r>
        <w:t>EU,indeks</w:t>
      </w:r>
      <w:proofErr w:type="spellEnd"/>
      <w:r>
        <w:t xml:space="preserve"> </w:t>
      </w:r>
      <w:proofErr w:type="spellStart"/>
      <w:r>
        <w:t>94,aktivnost</w:t>
      </w:r>
      <w:proofErr w:type="spellEnd"/>
      <w:r>
        <w:rPr>
          <w:b/>
        </w:rPr>
        <w:t xml:space="preserve"> </w:t>
      </w:r>
      <w:proofErr w:type="spellStart"/>
      <w:r>
        <w:rPr>
          <w:b/>
        </w:rPr>
        <w:t>A120809</w:t>
      </w:r>
      <w:proofErr w:type="spellEnd"/>
      <w:r>
        <w:t xml:space="preserve"> izvor 6.2.1 donacije indeks 117 i </w:t>
      </w:r>
      <w:r>
        <w:rPr>
          <w:b/>
        </w:rPr>
        <w:t xml:space="preserve">Aktivnost </w:t>
      </w:r>
      <w:proofErr w:type="spellStart"/>
      <w:r>
        <w:rPr>
          <w:b/>
        </w:rPr>
        <w:t>A120814</w:t>
      </w:r>
      <w:proofErr w:type="spellEnd"/>
      <w:r>
        <w:t xml:space="preserve"> ,Izvor 3.2.1 vlastiti prihodi ,indeks 38.</w:t>
      </w:r>
    </w:p>
    <w:p w14:paraId="0D0FF713" w14:textId="77777777" w:rsidR="00360FB1" w:rsidRDefault="00360FB1">
      <w:pPr>
        <w:jc w:val="both"/>
      </w:pPr>
    </w:p>
    <w:p w14:paraId="38864C19" w14:textId="77777777" w:rsidR="00360FB1" w:rsidRDefault="00000000">
      <w:pPr>
        <w:jc w:val="both"/>
      </w:pPr>
      <w:r>
        <w:t>Vezano za</w:t>
      </w:r>
      <w:r>
        <w:rPr>
          <w:b/>
        </w:rPr>
        <w:t xml:space="preserve"> </w:t>
      </w:r>
      <w:proofErr w:type="spellStart"/>
      <w:r>
        <w:rPr>
          <w:b/>
        </w:rPr>
        <w:t>prihode,</w:t>
      </w:r>
      <w:r>
        <w:t>izvršeni</w:t>
      </w:r>
      <w:proofErr w:type="spellEnd"/>
      <w:r>
        <w:t xml:space="preserve"> prihodi u odnosu na planirane iznose po indexu </w:t>
      </w:r>
      <w:proofErr w:type="spellStart"/>
      <w:r>
        <w:t>103,prema</w:t>
      </w:r>
      <w:proofErr w:type="spellEnd"/>
    </w:p>
    <w:p w14:paraId="13223DC4" w14:textId="77777777" w:rsidR="00360FB1" w:rsidRDefault="00000000">
      <w:pPr>
        <w:jc w:val="both"/>
      </w:pPr>
      <w:r>
        <w:lastRenderedPageBreak/>
        <w:t xml:space="preserve">izvorima ,izvor 3.2.1 vlastiti prihodi indeks </w:t>
      </w:r>
      <w:proofErr w:type="spellStart"/>
      <w:r>
        <w:t>131,izvor</w:t>
      </w:r>
      <w:proofErr w:type="spellEnd"/>
      <w:r>
        <w:t xml:space="preserve"> 4.3.1 prihodi za posebne namjene  indeks 106, izvor </w:t>
      </w:r>
      <w:proofErr w:type="spellStart"/>
      <w:r>
        <w:t>5.8.1,Ostale</w:t>
      </w:r>
      <w:proofErr w:type="spellEnd"/>
      <w:r>
        <w:t xml:space="preserve"> pomoći </w:t>
      </w:r>
      <w:proofErr w:type="spellStart"/>
      <w:r>
        <w:t>prorač.korisnici,indeks</w:t>
      </w:r>
      <w:proofErr w:type="spellEnd"/>
      <w:r>
        <w:t xml:space="preserve"> </w:t>
      </w:r>
      <w:proofErr w:type="spellStart"/>
      <w:r>
        <w:t>103,izvor</w:t>
      </w:r>
      <w:proofErr w:type="spellEnd"/>
      <w:r>
        <w:t xml:space="preserve"> 5.9.1 Ostale pomoći indeks </w:t>
      </w:r>
      <w:proofErr w:type="spellStart"/>
      <w:r>
        <w:t>95,izvor</w:t>
      </w:r>
      <w:proofErr w:type="spellEnd"/>
      <w:r>
        <w:t xml:space="preserve"> 5.9.2 prenesena </w:t>
      </w:r>
      <w:proofErr w:type="spellStart"/>
      <w:r>
        <w:t>sred.EU</w:t>
      </w:r>
      <w:proofErr w:type="spellEnd"/>
      <w:r>
        <w:t xml:space="preserve"> indeks </w:t>
      </w:r>
      <w:proofErr w:type="spellStart"/>
      <w:r>
        <w:t>100,izvor</w:t>
      </w:r>
      <w:proofErr w:type="spellEnd"/>
      <w:r>
        <w:t xml:space="preserve">  6.2.1 indeks 285 i izvor 7.2.1 prihodi od prodaje nefinancijske imovine indeks 150.</w:t>
      </w:r>
    </w:p>
    <w:p w14:paraId="23A84426" w14:textId="77777777" w:rsidR="00360FB1" w:rsidRDefault="00000000">
      <w:pPr>
        <w:jc w:val="both"/>
      </w:pPr>
      <w:r>
        <w:t xml:space="preserve">Ukupno </w:t>
      </w:r>
      <w:r>
        <w:rPr>
          <w:b/>
        </w:rPr>
        <w:t xml:space="preserve">prenesena sredstva </w:t>
      </w:r>
      <w:r>
        <w:t xml:space="preserve">iznose 112.441,00 </w:t>
      </w:r>
      <w:proofErr w:type="spellStart"/>
      <w:r>
        <w:t>eur</w:t>
      </w:r>
      <w:proofErr w:type="spellEnd"/>
      <w:r>
        <w:t xml:space="preserve"> i to na izvoru 3.2.2 vlastita prenesena sredstva 51.000,00 i na izvoru 5.9.2 Pomoći EU 61.441,00 </w:t>
      </w:r>
      <w:proofErr w:type="spellStart"/>
      <w:r>
        <w:t>eur</w:t>
      </w:r>
      <w:proofErr w:type="spellEnd"/>
      <w:r>
        <w:t>.</w:t>
      </w:r>
    </w:p>
    <w:p w14:paraId="094B2546" w14:textId="77777777" w:rsidR="00360FB1" w:rsidRDefault="00360FB1">
      <w:pPr>
        <w:jc w:val="both"/>
      </w:pPr>
    </w:p>
    <w:p w14:paraId="22E19C23" w14:textId="77777777" w:rsidR="00360FB1" w:rsidRDefault="00360FB1">
      <w:pPr>
        <w:jc w:val="both"/>
        <w:rPr>
          <w:b/>
        </w:rPr>
      </w:pPr>
    </w:p>
    <w:p w14:paraId="442FBCE9" w14:textId="77777777" w:rsidR="00360FB1" w:rsidRDefault="00360FB1">
      <w:pPr>
        <w:jc w:val="both"/>
        <w:rPr>
          <w:rFonts w:eastAsiaTheme="minorEastAsia"/>
          <w:b/>
        </w:rPr>
      </w:pPr>
    </w:p>
    <w:p w14:paraId="766F1A72" w14:textId="77777777" w:rsidR="00360FB1" w:rsidRDefault="00360FB1">
      <w:pPr>
        <w:jc w:val="both"/>
        <w:rPr>
          <w:rFonts w:eastAsiaTheme="minorEastAsia"/>
          <w:b/>
        </w:rPr>
      </w:pPr>
    </w:p>
    <w:p w14:paraId="1F568585" w14:textId="77777777" w:rsidR="00360FB1" w:rsidRDefault="00360FB1">
      <w:pPr>
        <w:jc w:val="both"/>
        <w:rPr>
          <w:rFonts w:eastAsiaTheme="minorEastAsia"/>
          <w:b/>
        </w:rPr>
      </w:pPr>
    </w:p>
    <w:p w14:paraId="554D0DC4" w14:textId="77777777" w:rsidR="00360FB1" w:rsidRDefault="00000000">
      <w:pPr>
        <w:jc w:val="both"/>
        <w:rPr>
          <w:rFonts w:eastAsiaTheme="minorEastAsia"/>
          <w:b/>
        </w:rPr>
      </w:pPr>
      <w:r>
        <w:rPr>
          <w:rFonts w:eastAsiaTheme="minorEastAsia"/>
          <w:b/>
        </w:rPr>
        <w:t>SREDNJA ŠKOLA PETRA ŠEGEDINA</w:t>
      </w:r>
    </w:p>
    <w:p w14:paraId="0815F8DD" w14:textId="77777777" w:rsidR="00360FB1" w:rsidRDefault="00000000">
      <w:pPr>
        <w:spacing w:after="160" w:line="259" w:lineRule="auto"/>
        <w:ind w:firstLine="708"/>
      </w:pPr>
      <w:r>
        <w:t xml:space="preserve">Srednja škola Petra Šegedina (dalje Škola) kao proračunski korisnik financira se iz prihoda županije, nadležnog ministarstva te vlastitih i ostalih prihoda. Za školu je obavezno sastavljanje kvartalnih polugodišnjih i godišnjih izvještaja iz kojih se vidi poslovanje škole, kao i donošenje financijskih planova. Godišnji izvještaj o izvršenju ukazuje na sukladnost sa financijskim planom, njegov sadržaj je u skladu s podacima iskazanim u planu, posebice jer su podaci iz izvještaja o izvršenju financijskih planova proračunskog korisnika dio izvještaja o izvršenju </w:t>
      </w:r>
      <w:proofErr w:type="spellStart"/>
      <w:r>
        <w:t>JLP</w:t>
      </w:r>
      <w:proofErr w:type="spellEnd"/>
      <w:r>
        <w:t>(R)S.</w:t>
      </w:r>
    </w:p>
    <w:p w14:paraId="4DF8F5E6" w14:textId="77777777" w:rsidR="00360FB1" w:rsidRDefault="00000000">
      <w:pPr>
        <w:spacing w:after="160" w:line="259" w:lineRule="auto"/>
        <w:ind w:firstLine="708"/>
      </w:pPr>
      <w:r>
        <w:t xml:space="preserve">Izvještaj o izvršenju financijskog plana predstavlja se Školskom odboru te dostavlja osnivaču </w:t>
      </w:r>
      <w:proofErr w:type="spellStart"/>
      <w:r>
        <w:t>Dubrovačko-Neretvanske</w:t>
      </w:r>
      <w:proofErr w:type="spellEnd"/>
      <w:r>
        <w:t xml:space="preserve"> županije, Upravni odjel za društvene djelatnosti.</w:t>
      </w:r>
    </w:p>
    <w:p w14:paraId="62FE5A8F" w14:textId="77777777" w:rsidR="00360FB1" w:rsidRDefault="00000000">
      <w:pPr>
        <w:spacing w:after="160" w:line="259" w:lineRule="auto"/>
        <w:ind w:firstLine="708"/>
      </w:pPr>
      <w:r>
        <w:t>Školski odbor Srednje škole Petra Šegedina usvojio je financijski izvještaj za period siječanj-prosinac 2023., te je usvojio godišnji izvještaj o izvršenju financijskog plana za 2023.</w:t>
      </w:r>
    </w:p>
    <w:p w14:paraId="52E51044" w14:textId="77777777" w:rsidR="00360FB1" w:rsidRDefault="00000000">
      <w:pPr>
        <w:jc w:val="both"/>
      </w:pPr>
      <w:r>
        <w:t xml:space="preserve">Planirani rashodi za 2023. (nakon II rebalansa) iznose 1.538.423,19 €, a ostvareno je 1.570.754,28 € što je ostvarenje od 102% planiranih rashoda. Ostvareni rashodi su malo veći od planiranih. Razliku smo pokrili iz vlastitih prihoda škole. </w:t>
      </w:r>
    </w:p>
    <w:p w14:paraId="38ADE542" w14:textId="77777777" w:rsidR="00360FB1" w:rsidRDefault="00000000">
      <w:pPr>
        <w:spacing w:after="160" w:line="259" w:lineRule="auto"/>
        <w:ind w:firstLine="708"/>
      </w:pPr>
      <w:r>
        <w:t xml:space="preserve"> Da bi financijski plan bio u ravnoteži, planirani prihodi moraju biti isti rashodima. Planirani prihodi (nakon II rebalansa) iznose 1.538.423,19, a ostvareno je 1.567.934,07 € što čini 102% planiranih prihoda.</w:t>
      </w:r>
    </w:p>
    <w:p w14:paraId="0240E5AE" w14:textId="77777777" w:rsidR="00360FB1" w:rsidRDefault="00000000">
      <w:pPr>
        <w:spacing w:after="160" w:line="259" w:lineRule="auto"/>
        <w:ind w:firstLine="708"/>
      </w:pPr>
      <w:r>
        <w:t xml:space="preserve">Godišnji izvještaj o izvršenju financijskog plana za 2023. godinu pokazuje da su sredstva uglavnom utrošena u skladu s podacima iskazanim u planu i da nema većih odstupanja. </w:t>
      </w:r>
    </w:p>
    <w:p w14:paraId="0EB7E961" w14:textId="77777777" w:rsidR="00360FB1" w:rsidRDefault="00360FB1">
      <w:pPr>
        <w:spacing w:after="160" w:line="259" w:lineRule="auto"/>
        <w:rPr>
          <w:b/>
        </w:rPr>
      </w:pPr>
    </w:p>
    <w:p w14:paraId="4080E550" w14:textId="77777777" w:rsidR="00360FB1" w:rsidRDefault="00000000">
      <w:pPr>
        <w:spacing w:after="160" w:line="259" w:lineRule="auto"/>
        <w:rPr>
          <w:b/>
        </w:rPr>
      </w:pPr>
      <w:r>
        <w:rPr>
          <w:b/>
        </w:rPr>
        <w:t>PROGRAM 1206 EU PROJEKTI UO ZA OBRAZOVANJE KULTURU I SPORT</w:t>
      </w:r>
    </w:p>
    <w:p w14:paraId="2BEA0BF3" w14:textId="77777777" w:rsidR="00360FB1" w:rsidRDefault="00000000">
      <w:pPr>
        <w:spacing w:after="160" w:line="259" w:lineRule="auto"/>
        <w:rPr>
          <w:b/>
        </w:rPr>
      </w:pPr>
      <w:r>
        <w:rPr>
          <w:b/>
        </w:rPr>
        <w:t xml:space="preserve">Tekući projekt </w:t>
      </w:r>
      <w:proofErr w:type="spellStart"/>
      <w:r>
        <w:rPr>
          <w:b/>
        </w:rPr>
        <w:t>T120602</w:t>
      </w:r>
      <w:proofErr w:type="spellEnd"/>
      <w:r>
        <w:rPr>
          <w:b/>
        </w:rPr>
        <w:t xml:space="preserve"> Zajedno možemo sve</w:t>
      </w:r>
    </w:p>
    <w:p w14:paraId="4CD9339B" w14:textId="77777777" w:rsidR="00360FB1" w:rsidRDefault="00000000">
      <w:pPr>
        <w:spacing w:after="160" w:line="259" w:lineRule="auto"/>
        <w:ind w:firstLine="708"/>
      </w:pPr>
      <w:r>
        <w:t>Za 2023. godinu planirani iznos je bio 15.408,19 €. Od toga se 5.334,19 € odnosi na dio koji se financira sa izvora 1.1.1. (opći prihodi i primici), a 10.074,00 € na dio koji se financira sa izvora 5.6.1.(Fondovi EU). Ostvareno je ukupno 15.302,86 € (5.331,97 € na izvoru 1.1.1., a 9.970,89 € na izvoru 5.6.1.) što je nešto manje od planiranog.</w:t>
      </w:r>
    </w:p>
    <w:p w14:paraId="439DA257" w14:textId="77777777" w:rsidR="00360FB1" w:rsidRDefault="00360FB1">
      <w:pPr>
        <w:spacing w:after="160" w:line="259" w:lineRule="auto"/>
      </w:pPr>
    </w:p>
    <w:p w14:paraId="1169C610" w14:textId="77777777" w:rsidR="00360FB1" w:rsidRDefault="00000000">
      <w:pPr>
        <w:spacing w:after="160" w:line="259" w:lineRule="auto"/>
        <w:rPr>
          <w:b/>
        </w:rPr>
      </w:pPr>
      <w:r>
        <w:rPr>
          <w:b/>
        </w:rPr>
        <w:t>PROGRAM 1207 ZAKONSKI STANDARD USTANOVA U OBRAZOVANJU</w:t>
      </w:r>
    </w:p>
    <w:p w14:paraId="21E02137" w14:textId="77777777" w:rsidR="00360FB1" w:rsidRDefault="00000000">
      <w:pPr>
        <w:spacing w:after="160" w:line="259" w:lineRule="auto"/>
        <w:rPr>
          <w:b/>
        </w:rPr>
      </w:pPr>
      <w:r>
        <w:rPr>
          <w:b/>
        </w:rPr>
        <w:t xml:space="preserve">Aktivnost </w:t>
      </w:r>
      <w:proofErr w:type="spellStart"/>
      <w:r>
        <w:rPr>
          <w:b/>
        </w:rPr>
        <w:t>A120704</w:t>
      </w:r>
      <w:proofErr w:type="spellEnd"/>
      <w:r>
        <w:rPr>
          <w:b/>
        </w:rPr>
        <w:t xml:space="preserve"> Osiguravanje uvjeta rada za redovno poslovanje</w:t>
      </w:r>
    </w:p>
    <w:p w14:paraId="2E6706CF" w14:textId="77777777" w:rsidR="00360FB1" w:rsidRDefault="00000000">
      <w:pPr>
        <w:spacing w:after="160" w:line="259" w:lineRule="auto"/>
        <w:rPr>
          <w:b/>
        </w:rPr>
      </w:pPr>
      <w:r>
        <w:rPr>
          <w:b/>
        </w:rPr>
        <w:lastRenderedPageBreak/>
        <w:t>Izvor 4.4.1 - Decentralizirana sredstva</w:t>
      </w:r>
    </w:p>
    <w:p w14:paraId="417D0625" w14:textId="77777777" w:rsidR="00360FB1" w:rsidRDefault="00000000">
      <w:pPr>
        <w:spacing w:after="160" w:line="259" w:lineRule="auto"/>
        <w:ind w:firstLine="708"/>
        <w:jc w:val="both"/>
      </w:pPr>
      <w:r>
        <w:t>Materijalni rashodi, rashodi za usluge i financijski rashodi po zakonskom standardu iznose 161.702,87 €,  te iznose   48,61% više od odobrenih sredstava županije 108.811,00 € Razliku smo pokrili iz vlastitih prihoda škole.</w:t>
      </w:r>
    </w:p>
    <w:p w14:paraId="74619633" w14:textId="77777777" w:rsidR="00360FB1" w:rsidRDefault="00000000">
      <w:pPr>
        <w:spacing w:after="160" w:line="259" w:lineRule="auto"/>
        <w:jc w:val="both"/>
        <w:rPr>
          <w:b/>
        </w:rPr>
      </w:pPr>
      <w:r>
        <w:rPr>
          <w:b/>
        </w:rPr>
        <w:t>Izvor 5.8.1 – Ostale pomoći proračunski korisnici</w:t>
      </w:r>
    </w:p>
    <w:p w14:paraId="5ECC1DC8" w14:textId="77777777" w:rsidR="00360FB1" w:rsidRDefault="00000000">
      <w:pPr>
        <w:spacing w:after="160" w:line="259" w:lineRule="auto"/>
        <w:ind w:firstLine="708"/>
      </w:pPr>
      <w:r>
        <w:t>Rashodi za zaposlene u periodu od siječnja do prosinca iznose 1.297.717,49 €, a planirani rashodi za zaposlene za 2023. su  1.287.581,00 € što je nešto malo više .</w:t>
      </w:r>
    </w:p>
    <w:p w14:paraId="579F7A37" w14:textId="77777777" w:rsidR="00360FB1" w:rsidRDefault="00000000">
      <w:pPr>
        <w:spacing w:after="160" w:line="259" w:lineRule="auto"/>
        <w:ind w:firstLine="708"/>
        <w:jc w:val="both"/>
      </w:pPr>
      <w:r>
        <w:t xml:space="preserve">Škola kao proračunski korisnik proračuna jedinice lokalne i područne (regionalne) samouprave financira plaće i naknade iz sredstava </w:t>
      </w:r>
      <w:proofErr w:type="spellStart"/>
      <w:r>
        <w:t>MZO</w:t>
      </w:r>
      <w:proofErr w:type="spellEnd"/>
      <w:r>
        <w:t xml:space="preserve">-a. </w:t>
      </w:r>
    </w:p>
    <w:p w14:paraId="1C2073CA" w14:textId="77777777" w:rsidR="00360FB1" w:rsidRDefault="00360FB1">
      <w:pPr>
        <w:spacing w:after="160" w:line="259" w:lineRule="auto"/>
        <w:ind w:firstLine="708"/>
        <w:jc w:val="both"/>
      </w:pPr>
    </w:p>
    <w:p w14:paraId="2406BDC3" w14:textId="77777777" w:rsidR="00360FB1" w:rsidRDefault="00000000">
      <w:pPr>
        <w:spacing w:after="160" w:line="259" w:lineRule="auto"/>
        <w:jc w:val="both"/>
        <w:rPr>
          <w:b/>
        </w:rPr>
      </w:pPr>
      <w:r>
        <w:rPr>
          <w:b/>
        </w:rPr>
        <w:t>PROGRAM 1208 PROGRAM USTANOVA U OBRAZOVANJU IZNAD STANDARDA</w:t>
      </w:r>
    </w:p>
    <w:p w14:paraId="31AAB037" w14:textId="77777777" w:rsidR="00360FB1" w:rsidRDefault="00000000">
      <w:pPr>
        <w:spacing w:after="160" w:line="259" w:lineRule="auto"/>
        <w:jc w:val="both"/>
        <w:rPr>
          <w:b/>
        </w:rPr>
      </w:pPr>
      <w:r>
        <w:rPr>
          <w:b/>
        </w:rPr>
        <w:t xml:space="preserve">Aktivnost </w:t>
      </w:r>
      <w:proofErr w:type="spellStart"/>
      <w:r>
        <w:rPr>
          <w:b/>
        </w:rPr>
        <w:t>A120814</w:t>
      </w:r>
      <w:proofErr w:type="spellEnd"/>
      <w:r>
        <w:rPr>
          <w:b/>
        </w:rPr>
        <w:t xml:space="preserve"> Dodatne djelatnosti srednjih škola i </w:t>
      </w:r>
      <w:proofErr w:type="spellStart"/>
      <w:r>
        <w:rPr>
          <w:b/>
        </w:rPr>
        <w:t>uč.domova</w:t>
      </w:r>
      <w:proofErr w:type="spellEnd"/>
    </w:p>
    <w:p w14:paraId="7C3707AB" w14:textId="77777777" w:rsidR="00360FB1" w:rsidRDefault="00000000">
      <w:pPr>
        <w:spacing w:after="160" w:line="259" w:lineRule="auto"/>
        <w:jc w:val="both"/>
        <w:rPr>
          <w:b/>
        </w:rPr>
      </w:pPr>
      <w:r>
        <w:rPr>
          <w:b/>
        </w:rPr>
        <w:t>Izvor 3.2.1 Vlastiti prihodi proračunski korisnici</w:t>
      </w:r>
    </w:p>
    <w:p w14:paraId="662E1538" w14:textId="77777777" w:rsidR="00360FB1" w:rsidRDefault="00000000">
      <w:pPr>
        <w:spacing w:after="160" w:line="259" w:lineRule="auto"/>
        <w:jc w:val="both"/>
      </w:pPr>
      <w:r>
        <w:tab/>
        <w:t>Planirani iznos vlastitih prihoda je bio 21.247,00 €, a ostvareno je 47.722,22 €. Sa tog izvora potrošeno je 42.852,59 €. To se odnosi na materijalne troškove koje smo pokrili iz vlastitih prihoda.</w:t>
      </w:r>
    </w:p>
    <w:p w14:paraId="10F0E6FA" w14:textId="77777777" w:rsidR="00360FB1" w:rsidRDefault="00000000">
      <w:pPr>
        <w:spacing w:after="160" w:line="259" w:lineRule="auto"/>
        <w:jc w:val="both"/>
        <w:rPr>
          <w:b/>
        </w:rPr>
      </w:pPr>
      <w:r>
        <w:rPr>
          <w:b/>
        </w:rPr>
        <w:t>Izvor 3.2.2 Vlastiti prihodi proračunski korisnici - prenesena sredstva</w:t>
      </w:r>
    </w:p>
    <w:p w14:paraId="04D9D24D" w14:textId="77777777" w:rsidR="00360FB1" w:rsidRDefault="00000000">
      <w:pPr>
        <w:spacing w:after="160" w:line="259" w:lineRule="auto"/>
        <w:jc w:val="both"/>
      </w:pPr>
      <w:r>
        <w:rPr>
          <w:b/>
        </w:rPr>
        <w:tab/>
      </w:r>
      <w:r>
        <w:t xml:space="preserve">Planirani iznos je bio 38.570,98 €. To je višak sredstava iz 2022. godine kojega smo </w:t>
      </w:r>
      <w:proofErr w:type="spellStart"/>
      <w:r>
        <w:t>prenili</w:t>
      </w:r>
      <w:proofErr w:type="spellEnd"/>
      <w:r>
        <w:t xml:space="preserve"> u 2023. g. Na tome izvoru potrošeno je 10.039,28 €. To se odnosi na materijalne troškove koje smo pokrili iz vlastitih prenesenih prihoda.</w:t>
      </w:r>
    </w:p>
    <w:p w14:paraId="33658068" w14:textId="77777777" w:rsidR="00360FB1" w:rsidRDefault="00000000">
      <w:pPr>
        <w:spacing w:after="160" w:line="259" w:lineRule="auto"/>
        <w:ind w:firstLine="708"/>
        <w:jc w:val="both"/>
      </w:pPr>
      <w:r>
        <w:t>Ukupni prihodi ostvareni su za 1,9% više od planiranih, a ukupni troškovi za 2,1% više od planiranih.  Ostvaren je manjak prihoda u iznosu od 2.820,21 €.</w:t>
      </w:r>
    </w:p>
    <w:p w14:paraId="57FBE49B" w14:textId="77777777" w:rsidR="00360FB1" w:rsidRDefault="00000000">
      <w:pPr>
        <w:spacing w:after="160" w:line="259" w:lineRule="auto"/>
        <w:jc w:val="both"/>
        <w:rPr>
          <w:b/>
        </w:rPr>
      </w:pPr>
      <w:r>
        <w:t xml:space="preserve">Preneseni višak prihoda ranijih godina iznosi 38.570,98 €. Cjelokupan višak prihoda raspoloživ u slijedećem razdoblju iznosi 35.750,77. Škola ta sredstva koristi za troškove redovitog poslovanja. </w:t>
      </w:r>
    </w:p>
    <w:p w14:paraId="757DEB71" w14:textId="77777777" w:rsidR="00360FB1" w:rsidRDefault="00000000">
      <w:pPr>
        <w:spacing w:after="160" w:line="259" w:lineRule="auto"/>
        <w:jc w:val="both"/>
      </w:pPr>
      <w:r>
        <w:t>Iz ovog svega može se zaključiti da škola nema velikih odstupanja od plana i planiranih iznosa za 2023. god.</w:t>
      </w:r>
    </w:p>
    <w:p w14:paraId="7ABE45C8" w14:textId="77777777" w:rsidR="00360FB1" w:rsidRDefault="00360FB1">
      <w:pPr>
        <w:spacing w:after="160"/>
        <w:ind w:left="4956" w:firstLine="708"/>
        <w:rPr>
          <w:rFonts w:eastAsiaTheme="minorHAnsi"/>
        </w:rPr>
      </w:pPr>
    </w:p>
    <w:p w14:paraId="7088140C" w14:textId="77777777" w:rsidR="00360FB1" w:rsidRDefault="00000000">
      <w:pPr>
        <w:jc w:val="both"/>
        <w:rPr>
          <w:b/>
        </w:rPr>
      </w:pPr>
      <w:r>
        <w:rPr>
          <w:b/>
        </w:rPr>
        <w:t>POMORSKO-TEHNIČKA ŠKOLA DUBROVNIK</w:t>
      </w:r>
    </w:p>
    <w:p w14:paraId="2F75FD15" w14:textId="77777777" w:rsidR="00360FB1" w:rsidRDefault="00000000">
      <w:pPr>
        <w:shd w:val="clear" w:color="auto" w:fill="FFFFFF"/>
        <w:spacing w:after="48"/>
        <w:ind w:firstLine="708"/>
        <w:jc w:val="both"/>
        <w:textAlignment w:val="baseline"/>
      </w:pPr>
      <w:r>
        <w:rPr>
          <w:color w:val="231F20"/>
        </w:rPr>
        <w:t>Na temelju članka 76. stavka 3. i članka 81. stavka 3. Zakona o proračunu (»Narodne novine«, broj 144/21.) ministar financija je donio Pravilnik o polugodišnjem i godišnjem Izvještaju o izvršenju proračuna i financijskog plana</w:t>
      </w:r>
      <w:r>
        <w:t>, te u nastavku dajemo Obrazloženje izvršenja za razdoblje 1-12/2023. te ga predstavljamo Školskom odboru.</w:t>
      </w:r>
    </w:p>
    <w:p w14:paraId="5C7AD7AF" w14:textId="77777777" w:rsidR="00360FB1" w:rsidRDefault="00000000">
      <w:pPr>
        <w:spacing w:after="160" w:line="256" w:lineRule="auto"/>
        <w:jc w:val="both"/>
      </w:pPr>
      <w:r>
        <w:t xml:space="preserve">Pomorsko-tehnička škola Dubrovnik kao proračunski korisnik proračuna jedinice lokalne i područne (regionalne) samouprave,  financira se iz sljedećih izvora: </w:t>
      </w:r>
    </w:p>
    <w:p w14:paraId="6FB1323B" w14:textId="77777777" w:rsidR="00360FB1" w:rsidRDefault="00000000">
      <w:pPr>
        <w:spacing w:after="160" w:line="256" w:lineRule="auto"/>
        <w:jc w:val="both"/>
      </w:pPr>
      <w:r>
        <w:t xml:space="preserve">DNŽ (opći prihodi i primici, investicijska ulaganja, natjecanja); </w:t>
      </w:r>
    </w:p>
    <w:p w14:paraId="7BE10395" w14:textId="77777777" w:rsidR="00360FB1" w:rsidRDefault="00000000">
      <w:pPr>
        <w:spacing w:after="160" w:line="256" w:lineRule="auto"/>
        <w:jc w:val="both"/>
      </w:pPr>
      <w:r>
        <w:t xml:space="preserve">Vlastitih prihoda; </w:t>
      </w:r>
    </w:p>
    <w:p w14:paraId="0253589A" w14:textId="77777777" w:rsidR="00360FB1" w:rsidRDefault="00000000">
      <w:pPr>
        <w:spacing w:after="160" w:line="256" w:lineRule="auto"/>
        <w:jc w:val="both"/>
      </w:pPr>
      <w:r>
        <w:lastRenderedPageBreak/>
        <w:t>Pomoći iz državnog proračuna (</w:t>
      </w:r>
      <w:proofErr w:type="spellStart"/>
      <w:r>
        <w:t>MZO</w:t>
      </w:r>
      <w:proofErr w:type="spellEnd"/>
      <w:r>
        <w:t xml:space="preserve">), </w:t>
      </w:r>
    </w:p>
    <w:p w14:paraId="527ACDF5" w14:textId="77777777" w:rsidR="00360FB1" w:rsidRDefault="00000000">
      <w:pPr>
        <w:spacing w:after="160" w:line="256" w:lineRule="auto"/>
        <w:jc w:val="both"/>
      </w:pPr>
      <w:r>
        <w:t xml:space="preserve">Pomoći EU  i </w:t>
      </w:r>
    </w:p>
    <w:p w14:paraId="4C3C0AD2" w14:textId="77777777" w:rsidR="00360FB1" w:rsidRDefault="00000000">
      <w:pPr>
        <w:spacing w:after="160" w:line="256" w:lineRule="auto"/>
        <w:jc w:val="both"/>
      </w:pPr>
      <w:r>
        <w:t>Donacija.</w:t>
      </w:r>
    </w:p>
    <w:p w14:paraId="3677EA77" w14:textId="77777777" w:rsidR="00360FB1" w:rsidRDefault="00000000">
      <w:pPr>
        <w:spacing w:after="160" w:line="256" w:lineRule="auto"/>
        <w:jc w:val="both"/>
      </w:pPr>
      <w:r>
        <w:t xml:space="preserve">U studenom 2023. prema uputi Upravnog odjela za financije DNŽ, izvršili smo Rebalans plana za </w:t>
      </w:r>
      <w:proofErr w:type="spellStart"/>
      <w:r>
        <w:t>2023.g</w:t>
      </w:r>
      <w:proofErr w:type="spellEnd"/>
      <w:r>
        <w:t>.</w:t>
      </w:r>
    </w:p>
    <w:p w14:paraId="316A9858" w14:textId="77777777" w:rsidR="00360FB1" w:rsidRDefault="00000000">
      <w:pPr>
        <w:spacing w:after="160" w:line="256" w:lineRule="auto"/>
        <w:jc w:val="both"/>
        <w:rPr>
          <w:b/>
        </w:rPr>
      </w:pPr>
      <w:r>
        <w:rPr>
          <w:b/>
        </w:rPr>
        <w:t>PROGRAM 1207 ZAKONSKI STANDARD USTANOVA U OBRAZOVANJU</w:t>
      </w:r>
    </w:p>
    <w:p w14:paraId="61633BE3" w14:textId="77777777" w:rsidR="00360FB1" w:rsidRDefault="00000000">
      <w:pPr>
        <w:shd w:val="clear" w:color="auto" w:fill="FFFFFF"/>
        <w:jc w:val="both"/>
        <w:rPr>
          <w:kern w:val="2"/>
          <w14:ligatures w14:val="standardContextual"/>
        </w:rPr>
      </w:pPr>
      <w:r>
        <w:rPr>
          <w:kern w:val="2"/>
          <w14:ligatures w14:val="standardContextual"/>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36FD5E17" w14:textId="77777777" w:rsidR="00360FB1" w:rsidRDefault="00360FB1">
      <w:pPr>
        <w:spacing w:after="160" w:line="256" w:lineRule="auto"/>
        <w:jc w:val="both"/>
        <w:rPr>
          <w:b/>
        </w:rPr>
      </w:pPr>
    </w:p>
    <w:p w14:paraId="310F5E0A" w14:textId="77777777" w:rsidR="00360FB1" w:rsidRDefault="00360FB1">
      <w:pPr>
        <w:spacing w:after="160" w:line="256" w:lineRule="auto"/>
        <w:jc w:val="both"/>
        <w:rPr>
          <w:b/>
        </w:rPr>
      </w:pPr>
    </w:p>
    <w:p w14:paraId="35977CA0" w14:textId="77777777" w:rsidR="00360FB1" w:rsidRDefault="00360FB1">
      <w:pPr>
        <w:spacing w:after="160" w:line="256" w:lineRule="auto"/>
        <w:jc w:val="both"/>
        <w:rPr>
          <w:b/>
        </w:rPr>
      </w:pPr>
    </w:p>
    <w:p w14:paraId="0F94DB8C" w14:textId="77777777" w:rsidR="00360FB1" w:rsidRDefault="00000000">
      <w:pPr>
        <w:spacing w:after="160" w:line="256" w:lineRule="auto"/>
        <w:jc w:val="both"/>
        <w:rPr>
          <w:b/>
        </w:rPr>
      </w:pPr>
      <w:proofErr w:type="spellStart"/>
      <w:r>
        <w:rPr>
          <w:b/>
        </w:rPr>
        <w:t>A120704</w:t>
      </w:r>
      <w:proofErr w:type="spellEnd"/>
      <w:r>
        <w:rPr>
          <w:b/>
        </w:rPr>
        <w:t xml:space="preserve"> Osiguravanje uvjeta rada za redovno poslovanje srednjih škola i učeničkih domova</w:t>
      </w:r>
    </w:p>
    <w:p w14:paraId="5CB74008" w14:textId="77777777" w:rsidR="00360FB1" w:rsidRDefault="00000000">
      <w:pPr>
        <w:spacing w:after="160" w:line="256" w:lineRule="auto"/>
        <w:jc w:val="both"/>
      </w:pPr>
      <w:r>
        <w:rPr>
          <w:i/>
        </w:rPr>
        <w:t>Izvor financiranja 5.8.1. OSTALE POMOĆI PRORAČUNSKI KORISNICI –</w:t>
      </w:r>
      <w:r>
        <w:rPr>
          <w:b/>
        </w:rPr>
        <w:t xml:space="preserve"> </w:t>
      </w:r>
      <w:r>
        <w:t xml:space="preserve">realizacija plana je 98%. Odnosi se na prihode iz: </w:t>
      </w:r>
    </w:p>
    <w:p w14:paraId="7D205941" w14:textId="77777777" w:rsidR="00360FB1" w:rsidRDefault="00000000">
      <w:pPr>
        <w:numPr>
          <w:ilvl w:val="0"/>
          <w:numId w:val="25"/>
        </w:numPr>
        <w:spacing w:after="160" w:line="256" w:lineRule="auto"/>
        <w:contextualSpacing/>
        <w:jc w:val="both"/>
      </w:pPr>
      <w:r>
        <w:t xml:space="preserve">Državnog proračuna za plaće i ostala materijalna prava zaposlenika, knjige u knjižnici </w:t>
      </w:r>
    </w:p>
    <w:p w14:paraId="5D0D1776" w14:textId="77777777" w:rsidR="00360FB1" w:rsidRDefault="00360FB1">
      <w:pPr>
        <w:spacing w:after="160" w:line="256" w:lineRule="auto"/>
        <w:jc w:val="both"/>
        <w:rPr>
          <w:i/>
        </w:rPr>
      </w:pPr>
    </w:p>
    <w:p w14:paraId="5A49E5A7" w14:textId="77777777" w:rsidR="00360FB1" w:rsidRDefault="00000000">
      <w:pPr>
        <w:spacing w:after="160" w:line="256" w:lineRule="auto"/>
        <w:jc w:val="both"/>
      </w:pPr>
      <w:r>
        <w:rPr>
          <w:i/>
        </w:rPr>
        <w:t>Izvor financiranja 4.4.1 DECENTRALIZIRANA SREDSTVA</w:t>
      </w:r>
      <w:r>
        <w:t xml:space="preserve"> DNŽ:  realizacija plana 100%</w:t>
      </w:r>
    </w:p>
    <w:p w14:paraId="5FFC2510" w14:textId="77777777" w:rsidR="00360FB1" w:rsidRDefault="00000000">
      <w:pPr>
        <w:numPr>
          <w:ilvl w:val="0"/>
          <w:numId w:val="25"/>
        </w:numPr>
        <w:spacing w:after="160" w:line="256" w:lineRule="auto"/>
        <w:contextualSpacing/>
        <w:jc w:val="both"/>
      </w:pPr>
      <w:r>
        <w:t xml:space="preserve">Prihod od DNŽ sredstva namijenjena za materijalne i financijske rashode potrebne za realizaciju nastavnog plana i programa javnih potreba škole </w:t>
      </w:r>
    </w:p>
    <w:p w14:paraId="6726B824" w14:textId="77777777" w:rsidR="00360FB1" w:rsidRDefault="00360FB1">
      <w:pPr>
        <w:spacing w:after="160" w:line="256" w:lineRule="auto"/>
        <w:jc w:val="both"/>
        <w:rPr>
          <w:b/>
        </w:rPr>
      </w:pPr>
    </w:p>
    <w:p w14:paraId="53733B68" w14:textId="77777777" w:rsidR="00360FB1" w:rsidRDefault="00000000">
      <w:pPr>
        <w:spacing w:after="160" w:line="256" w:lineRule="auto"/>
        <w:jc w:val="both"/>
        <w:rPr>
          <w:b/>
        </w:rPr>
      </w:pPr>
      <w:r>
        <w:rPr>
          <w:b/>
        </w:rPr>
        <w:t>PROGRAM 1208 PROGRAM USTANOVA U OBRAZOVANJU IZNAD ZAKONSKOG STANDARDA</w:t>
      </w:r>
    </w:p>
    <w:p w14:paraId="06BAE811" w14:textId="77777777" w:rsidR="00360FB1" w:rsidRDefault="00000000">
      <w:pPr>
        <w:shd w:val="clear" w:color="auto" w:fill="FFFFFF"/>
        <w:jc w:val="both"/>
        <w:rPr>
          <w:kern w:val="2"/>
          <w14:ligatures w14:val="standardContextual"/>
        </w:rPr>
      </w:pPr>
      <w:r>
        <w:rPr>
          <w:kern w:val="2"/>
          <w14:ligatures w14:val="standardContextual"/>
        </w:rPr>
        <w:t>Programom javnih potreba iznad zakonskog standarda osnovnih i srednjih škola osiguravaju se sredstva za: školska natjecanja iz znanja te financiranje školskih projekata. Također su uključeni veliki projekti Energetska obnova školskih objekata financiranje ostalih kapitalnih projekata.</w:t>
      </w:r>
    </w:p>
    <w:p w14:paraId="4B657B23" w14:textId="77777777" w:rsidR="00360FB1" w:rsidRDefault="00000000">
      <w:pPr>
        <w:spacing w:after="160" w:line="256" w:lineRule="auto"/>
        <w:jc w:val="both"/>
        <w:rPr>
          <w:b/>
        </w:rPr>
      </w:pPr>
      <w:r>
        <w:t>Također se prati proračunske korisnike u ostvarivanju i korištenju vlastitih i namjenskih prihoda i primitaka, rashoda i izdataka.</w:t>
      </w:r>
    </w:p>
    <w:p w14:paraId="0F31D8F1" w14:textId="77777777" w:rsidR="00360FB1" w:rsidRDefault="00360FB1">
      <w:pPr>
        <w:spacing w:after="160" w:line="256" w:lineRule="auto"/>
        <w:ind w:left="720"/>
        <w:contextualSpacing/>
        <w:jc w:val="both"/>
      </w:pPr>
    </w:p>
    <w:p w14:paraId="065C4642" w14:textId="77777777" w:rsidR="00360FB1" w:rsidRDefault="00000000">
      <w:pPr>
        <w:spacing w:after="160" w:line="256" w:lineRule="auto"/>
        <w:jc w:val="both"/>
        <w:rPr>
          <w:b/>
        </w:rPr>
      </w:pPr>
      <w:proofErr w:type="spellStart"/>
      <w:r>
        <w:rPr>
          <w:b/>
        </w:rPr>
        <w:t>A120804</w:t>
      </w:r>
      <w:proofErr w:type="spellEnd"/>
      <w:r>
        <w:rPr>
          <w:b/>
        </w:rPr>
        <w:t xml:space="preserve"> Financiranje školskih projekata - Financiranje školskih projekata</w:t>
      </w:r>
    </w:p>
    <w:p w14:paraId="1D000801" w14:textId="77777777" w:rsidR="00360FB1" w:rsidRDefault="00000000">
      <w:pPr>
        <w:spacing w:after="160" w:line="256" w:lineRule="auto"/>
        <w:jc w:val="both"/>
      </w:pPr>
      <w:r>
        <w:rPr>
          <w:i/>
        </w:rPr>
        <w:t>Izvor financiranja 5.9.1 FONDOVI EU PRORAČUNSKI KORISNICI:</w:t>
      </w:r>
      <w:r>
        <w:t xml:space="preserve"> realizacija plana 76%</w:t>
      </w:r>
    </w:p>
    <w:p w14:paraId="253FC06B" w14:textId="77777777" w:rsidR="00360FB1" w:rsidRDefault="00000000">
      <w:pPr>
        <w:numPr>
          <w:ilvl w:val="0"/>
          <w:numId w:val="25"/>
        </w:numPr>
        <w:spacing w:after="160" w:line="256" w:lineRule="auto"/>
        <w:jc w:val="both"/>
        <w:rPr>
          <w:kern w:val="2"/>
          <w14:ligatures w14:val="standardContextual"/>
        </w:rPr>
      </w:pPr>
      <w:r>
        <w:rPr>
          <w:kern w:val="2"/>
          <w14:ligatures w14:val="standardContextual"/>
        </w:rPr>
        <w:t xml:space="preserve">Pomoći iz državnog proračuna Agencije za mobilnost ERASMUS+ Edukacija i mobilnost nastavnika i učenika s ciljem unaprjeđenja nastave i postizanja ciljeva Europske komisije. </w:t>
      </w:r>
    </w:p>
    <w:p w14:paraId="19C5893D" w14:textId="77777777" w:rsidR="00360FB1" w:rsidRPr="003E3FF1" w:rsidRDefault="00000000">
      <w:pPr>
        <w:numPr>
          <w:ilvl w:val="0"/>
          <w:numId w:val="25"/>
        </w:numPr>
        <w:spacing w:after="160" w:line="256" w:lineRule="auto"/>
        <w:jc w:val="both"/>
        <w:rPr>
          <w:kern w:val="2"/>
          <w:lang w:val="fr-FR"/>
          <w14:ligatures w14:val="standardContextual"/>
        </w:rPr>
      </w:pPr>
      <w:r w:rsidRPr="003E3FF1">
        <w:rPr>
          <w:kern w:val="2"/>
          <w:lang w:val="fr-FR"/>
          <w14:ligatures w14:val="standardContextual"/>
        </w:rPr>
        <w:t xml:space="preserve">Projekt se </w:t>
      </w:r>
      <w:proofErr w:type="spellStart"/>
      <w:r w:rsidRPr="003E3FF1">
        <w:rPr>
          <w:kern w:val="2"/>
          <w:lang w:val="fr-FR"/>
          <w14:ligatures w14:val="standardContextual"/>
        </w:rPr>
        <w:t>nastavlja</w:t>
      </w:r>
      <w:proofErr w:type="spellEnd"/>
      <w:r w:rsidRPr="003E3FF1">
        <w:rPr>
          <w:kern w:val="2"/>
          <w:lang w:val="fr-FR"/>
          <w14:ligatures w14:val="standardContextual"/>
        </w:rPr>
        <w:t xml:space="preserve"> u </w:t>
      </w:r>
      <w:proofErr w:type="spellStart"/>
      <w:r w:rsidRPr="003E3FF1">
        <w:rPr>
          <w:kern w:val="2"/>
          <w:lang w:val="fr-FR"/>
          <w14:ligatures w14:val="standardContextual"/>
        </w:rPr>
        <w:t>2024.g</w:t>
      </w:r>
      <w:proofErr w:type="spellEnd"/>
      <w:r w:rsidRPr="003E3FF1">
        <w:rPr>
          <w:kern w:val="2"/>
          <w:lang w:val="fr-FR"/>
          <w14:ligatures w14:val="standardContextual"/>
        </w:rPr>
        <w:t>.</w:t>
      </w:r>
    </w:p>
    <w:p w14:paraId="4A2E9DC2" w14:textId="77777777" w:rsidR="00360FB1" w:rsidRDefault="00360FB1">
      <w:pPr>
        <w:spacing w:after="160" w:line="256" w:lineRule="auto"/>
        <w:jc w:val="both"/>
      </w:pPr>
    </w:p>
    <w:p w14:paraId="796708F2" w14:textId="77777777" w:rsidR="00360FB1" w:rsidRDefault="00000000">
      <w:pPr>
        <w:spacing w:after="160" w:line="256" w:lineRule="auto"/>
        <w:jc w:val="both"/>
      </w:pPr>
      <w:r>
        <w:rPr>
          <w:i/>
        </w:rPr>
        <w:t xml:space="preserve">Izvor financiranja 5.9.2 FONDOVI EU </w:t>
      </w:r>
      <w:proofErr w:type="spellStart"/>
      <w:r>
        <w:rPr>
          <w:i/>
        </w:rPr>
        <w:t>PRORAČUN.KORISNICI</w:t>
      </w:r>
      <w:proofErr w:type="spellEnd"/>
      <w:r>
        <w:rPr>
          <w:i/>
        </w:rPr>
        <w:t xml:space="preserve"> </w:t>
      </w:r>
      <w:proofErr w:type="spellStart"/>
      <w:r>
        <w:rPr>
          <w:i/>
        </w:rPr>
        <w:t>prenes.sred.2022</w:t>
      </w:r>
      <w:proofErr w:type="spellEnd"/>
      <w:r>
        <w:rPr>
          <w:i/>
        </w:rPr>
        <w:t>. :</w:t>
      </w:r>
      <w:r>
        <w:t xml:space="preserve"> realizacija plana 100%</w:t>
      </w:r>
    </w:p>
    <w:p w14:paraId="00CF1438" w14:textId="77777777" w:rsidR="00360FB1" w:rsidRDefault="00000000">
      <w:pPr>
        <w:numPr>
          <w:ilvl w:val="0"/>
          <w:numId w:val="25"/>
        </w:numPr>
        <w:spacing w:after="160" w:line="256" w:lineRule="auto"/>
        <w:contextualSpacing/>
        <w:jc w:val="both"/>
      </w:pPr>
      <w:r>
        <w:t xml:space="preserve">Pomoći iz državnog proračuna Agencije za mobilnost ERASMUS+ </w:t>
      </w:r>
    </w:p>
    <w:p w14:paraId="234755D4" w14:textId="77777777" w:rsidR="00360FB1" w:rsidRDefault="00000000">
      <w:pPr>
        <w:numPr>
          <w:ilvl w:val="0"/>
          <w:numId w:val="25"/>
        </w:numPr>
        <w:spacing w:after="160" w:line="256" w:lineRule="auto"/>
        <w:contextualSpacing/>
        <w:jc w:val="both"/>
      </w:pPr>
      <w:r>
        <w:t xml:space="preserve">Edukacija i mobilnost nastavnika i učenika s ciljem unaprjeđenja nastave i postizanja ciljeva Europske komisije. </w:t>
      </w:r>
    </w:p>
    <w:p w14:paraId="02B46350" w14:textId="77777777" w:rsidR="00360FB1" w:rsidRDefault="00000000">
      <w:pPr>
        <w:numPr>
          <w:ilvl w:val="0"/>
          <w:numId w:val="25"/>
        </w:numPr>
        <w:spacing w:after="160" w:line="256" w:lineRule="auto"/>
        <w:contextualSpacing/>
        <w:jc w:val="both"/>
      </w:pPr>
      <w:r>
        <w:t xml:space="preserve">Prenesena sredstva iz </w:t>
      </w:r>
      <w:proofErr w:type="spellStart"/>
      <w:r>
        <w:t>2022.g</w:t>
      </w:r>
      <w:proofErr w:type="spellEnd"/>
      <w:r>
        <w:t>. potrošena su prema planu</w:t>
      </w:r>
    </w:p>
    <w:p w14:paraId="5D52A301" w14:textId="77777777" w:rsidR="00360FB1" w:rsidRDefault="00360FB1">
      <w:pPr>
        <w:spacing w:after="160" w:line="256" w:lineRule="auto"/>
        <w:jc w:val="both"/>
        <w:rPr>
          <w:b/>
        </w:rPr>
      </w:pPr>
    </w:p>
    <w:p w14:paraId="464442A2" w14:textId="77777777" w:rsidR="00360FB1" w:rsidRDefault="00000000">
      <w:pPr>
        <w:spacing w:after="160" w:line="256" w:lineRule="auto"/>
        <w:jc w:val="both"/>
        <w:rPr>
          <w:b/>
        </w:rPr>
      </w:pPr>
      <w:proofErr w:type="spellStart"/>
      <w:r>
        <w:rPr>
          <w:b/>
        </w:rPr>
        <w:t>A120813</w:t>
      </w:r>
      <w:proofErr w:type="spellEnd"/>
      <w:r>
        <w:rPr>
          <w:b/>
        </w:rPr>
        <w:t xml:space="preserve"> Ostale aktivnosti </w:t>
      </w:r>
      <w:proofErr w:type="spellStart"/>
      <w:r>
        <w:rPr>
          <w:b/>
        </w:rPr>
        <w:t>SŠ</w:t>
      </w:r>
      <w:proofErr w:type="spellEnd"/>
    </w:p>
    <w:p w14:paraId="43BD0ACE" w14:textId="77777777" w:rsidR="00360FB1" w:rsidRDefault="00000000">
      <w:pPr>
        <w:spacing w:after="160" w:line="256" w:lineRule="auto"/>
        <w:jc w:val="both"/>
      </w:pPr>
      <w:r>
        <w:rPr>
          <w:i/>
        </w:rPr>
        <w:t xml:space="preserve">Izvor financiranja 6.2.1 DONACIJE: </w:t>
      </w:r>
      <w:r>
        <w:t>realizacija plana 100%</w:t>
      </w:r>
    </w:p>
    <w:p w14:paraId="46546564" w14:textId="77777777" w:rsidR="00360FB1" w:rsidRDefault="00000000">
      <w:pPr>
        <w:spacing w:after="160" w:line="256" w:lineRule="auto"/>
        <w:jc w:val="both"/>
      </w:pPr>
      <w:r>
        <w:rPr>
          <w:i/>
        </w:rPr>
        <w:t xml:space="preserve">Izvor financiranja 6.2.2 DONACIJE prenesena sredstva 2022: </w:t>
      </w:r>
      <w:r>
        <w:t>realizacija plana 61%</w:t>
      </w:r>
    </w:p>
    <w:p w14:paraId="2EC27E07" w14:textId="77777777" w:rsidR="00360FB1" w:rsidRPr="003E3FF1" w:rsidRDefault="00360FB1">
      <w:pPr>
        <w:jc w:val="both"/>
        <w:rPr>
          <w:b/>
          <w:kern w:val="2"/>
          <w14:ligatures w14:val="standardContextual"/>
        </w:rPr>
      </w:pPr>
    </w:p>
    <w:p w14:paraId="76699E11" w14:textId="77777777" w:rsidR="00360FB1" w:rsidRDefault="00000000">
      <w:pPr>
        <w:jc w:val="both"/>
        <w:rPr>
          <w:b/>
        </w:rPr>
      </w:pPr>
      <w:proofErr w:type="spellStart"/>
      <w:r>
        <w:rPr>
          <w:b/>
        </w:rPr>
        <w:t>A120814</w:t>
      </w:r>
      <w:proofErr w:type="spellEnd"/>
      <w:r>
        <w:rPr>
          <w:b/>
        </w:rPr>
        <w:t xml:space="preserve"> Dodatne </w:t>
      </w:r>
      <w:proofErr w:type="spellStart"/>
      <w:r>
        <w:rPr>
          <w:b/>
        </w:rPr>
        <w:t>djelanosti</w:t>
      </w:r>
      <w:proofErr w:type="spellEnd"/>
      <w:r>
        <w:rPr>
          <w:b/>
        </w:rPr>
        <w:t xml:space="preserve"> srednjih škola i učeničkih domova</w:t>
      </w:r>
    </w:p>
    <w:p w14:paraId="4CE1F5F9" w14:textId="77777777" w:rsidR="00360FB1" w:rsidRDefault="00000000">
      <w:pPr>
        <w:spacing w:after="160" w:line="256" w:lineRule="auto"/>
        <w:jc w:val="both"/>
      </w:pPr>
      <w:r>
        <w:rPr>
          <w:i/>
        </w:rPr>
        <w:t xml:space="preserve">Izvor 3.2.1  VLASTITI PRIHODI: </w:t>
      </w:r>
      <w:r>
        <w:t>realizacija plana 98%</w:t>
      </w:r>
    </w:p>
    <w:p w14:paraId="13A63EC8" w14:textId="77777777" w:rsidR="00360FB1" w:rsidRDefault="00000000">
      <w:pPr>
        <w:jc w:val="both"/>
      </w:pPr>
      <w:r>
        <w:t xml:space="preserve">Izvor 3.2.2   </w:t>
      </w:r>
      <w:r>
        <w:rPr>
          <w:i/>
        </w:rPr>
        <w:t xml:space="preserve">VLASTITA SREDSTVA prenesena sredstva: </w:t>
      </w:r>
      <w:r>
        <w:t>realizacija plana 50%</w:t>
      </w:r>
    </w:p>
    <w:p w14:paraId="6BC332A7" w14:textId="77777777" w:rsidR="00360FB1" w:rsidRDefault="00000000">
      <w:pPr>
        <w:jc w:val="both"/>
        <w:rPr>
          <w:b/>
        </w:rPr>
      </w:pPr>
      <w:proofErr w:type="spellStart"/>
      <w:r>
        <w:rPr>
          <w:b/>
        </w:rPr>
        <w:t>A120820</w:t>
      </w:r>
      <w:proofErr w:type="spellEnd"/>
      <w:r>
        <w:rPr>
          <w:b/>
        </w:rPr>
        <w:t xml:space="preserve"> Opskrba higijenskim potrepštinama</w:t>
      </w:r>
    </w:p>
    <w:p w14:paraId="3A7B331E" w14:textId="77777777" w:rsidR="00360FB1" w:rsidRDefault="00000000">
      <w:pPr>
        <w:jc w:val="both"/>
        <w:rPr>
          <w:b/>
        </w:rPr>
      </w:pPr>
      <w:r>
        <w:rPr>
          <w:i/>
        </w:rPr>
        <w:t xml:space="preserve">Izvor financiranja 5.8.1. OSTALE POMOĆI PRORAČUNSKI KORISNICI </w:t>
      </w:r>
      <w:proofErr w:type="spellStart"/>
      <w:r>
        <w:rPr>
          <w:i/>
        </w:rPr>
        <w:t>MZO</w:t>
      </w:r>
      <w:proofErr w:type="spellEnd"/>
      <w:r>
        <w:rPr>
          <w:i/>
        </w:rPr>
        <w:t xml:space="preserve"> –</w:t>
      </w:r>
      <w:r>
        <w:rPr>
          <w:b/>
        </w:rPr>
        <w:t xml:space="preserve"> </w:t>
      </w:r>
      <w:r>
        <w:t>realizacija plana 100%.</w:t>
      </w:r>
    </w:p>
    <w:p w14:paraId="2364E8E1" w14:textId="77777777" w:rsidR="00360FB1" w:rsidRDefault="00000000">
      <w:pPr>
        <w:spacing w:after="160" w:line="256" w:lineRule="auto"/>
        <w:jc w:val="both"/>
      </w:pPr>
      <w:r>
        <w:rPr>
          <w:b/>
        </w:rPr>
        <w:t>Podaci o stanju novčanih sredstava</w:t>
      </w:r>
      <w:r>
        <w:t xml:space="preserve"> na dan 1.1.2023. su  80.119,66 EUR, a na dan 31.12.2023. su 128.441,95 EUR.</w:t>
      </w:r>
    </w:p>
    <w:p w14:paraId="7146D78D" w14:textId="77777777" w:rsidR="00360FB1" w:rsidRDefault="00360FB1">
      <w:pPr>
        <w:tabs>
          <w:tab w:val="left" w:pos="1740"/>
        </w:tabs>
        <w:rPr>
          <w:b/>
        </w:rPr>
      </w:pPr>
    </w:p>
    <w:p w14:paraId="45C837EE" w14:textId="77777777" w:rsidR="00360FB1" w:rsidRDefault="00000000">
      <w:pPr>
        <w:tabs>
          <w:tab w:val="left" w:pos="1740"/>
        </w:tabs>
        <w:rPr>
          <w:b/>
        </w:rPr>
      </w:pPr>
      <w:r>
        <w:rPr>
          <w:b/>
        </w:rPr>
        <w:t xml:space="preserve">SREDNJA POLJOPRIVREDNA I </w:t>
      </w:r>
      <w:proofErr w:type="spellStart"/>
      <w:r>
        <w:rPr>
          <w:b/>
        </w:rPr>
        <w:t>TENIČKA</w:t>
      </w:r>
      <w:proofErr w:type="spellEnd"/>
      <w:r>
        <w:rPr>
          <w:b/>
        </w:rPr>
        <w:t xml:space="preserve"> ŠKOLA OPUZEN</w:t>
      </w:r>
    </w:p>
    <w:p w14:paraId="2D167B1B" w14:textId="77777777" w:rsidR="00360FB1" w:rsidRDefault="00000000">
      <w:pPr>
        <w:spacing w:line="360" w:lineRule="auto"/>
        <w:ind w:firstLine="708"/>
        <w:jc w:val="both"/>
      </w:pPr>
      <w:r>
        <w:t>Sukladno čl. 76 st. 3 Zakona o proračunu (NN br. 144/21.) i Pravilnikom o polugodišnjem i godišnjem izvještaju o izvršenju proračuna, propisana je obveza i sadržaj godišnjeg izvještaja o izvršenju proračuna, a pitanjem 62. Upitnika o fiskalnoj odgovornosti koji se sastavlja u skladu s Uredbom o sastavljanju Izjave o fiskalnoj odgovornosti, traži se izrada Izvještaja o izvršenju financijskog plana te dostavljanje istog upravljačkom tijelu proračunskog korisnika. Članak 81. novog Zakona o proračunu propisuje da izvještaj o izvršenju financijskog plana mora sadržavati opći i posebni dio, i obrazloženje.</w:t>
      </w:r>
    </w:p>
    <w:p w14:paraId="527D85E3" w14:textId="77777777" w:rsidR="00360FB1" w:rsidRDefault="00000000">
      <w:pPr>
        <w:tabs>
          <w:tab w:val="left" w:pos="300"/>
        </w:tabs>
        <w:spacing w:line="360" w:lineRule="auto"/>
        <w:jc w:val="both"/>
        <w:rPr>
          <w:b/>
        </w:rPr>
      </w:pPr>
      <w:r>
        <w:tab/>
      </w:r>
      <w:r>
        <w:tab/>
      </w:r>
      <w:r>
        <w:rPr>
          <w:b/>
        </w:rPr>
        <w:t xml:space="preserve">OPĆI DIO </w:t>
      </w:r>
      <w:r>
        <w:t>izvještaja o izvršenju financijskog plana sadrži:</w:t>
      </w:r>
    </w:p>
    <w:p w14:paraId="34862F74" w14:textId="77777777" w:rsidR="00360FB1" w:rsidRDefault="00000000">
      <w:pPr>
        <w:numPr>
          <w:ilvl w:val="0"/>
          <w:numId w:val="29"/>
        </w:numPr>
        <w:tabs>
          <w:tab w:val="left" w:pos="3675"/>
        </w:tabs>
        <w:spacing w:after="160"/>
        <w:contextualSpacing/>
        <w:jc w:val="both"/>
      </w:pPr>
      <w:r>
        <w:t>Račun prihoda i rashoda</w:t>
      </w:r>
    </w:p>
    <w:p w14:paraId="1AD754C0" w14:textId="77777777" w:rsidR="00360FB1" w:rsidRDefault="00000000">
      <w:pPr>
        <w:numPr>
          <w:ilvl w:val="0"/>
          <w:numId w:val="29"/>
        </w:numPr>
        <w:tabs>
          <w:tab w:val="left" w:pos="3675"/>
        </w:tabs>
        <w:spacing w:after="160"/>
        <w:contextualSpacing/>
        <w:jc w:val="both"/>
        <w:rPr>
          <w:b/>
        </w:rPr>
      </w:pPr>
      <w:r>
        <w:t>Račun financiranja</w:t>
      </w:r>
    </w:p>
    <w:p w14:paraId="51DB1AE6" w14:textId="77777777" w:rsidR="00360FB1" w:rsidRDefault="00360FB1">
      <w:pPr>
        <w:tabs>
          <w:tab w:val="left" w:pos="3675"/>
        </w:tabs>
        <w:spacing w:after="160"/>
        <w:ind w:left="1440"/>
        <w:contextualSpacing/>
        <w:jc w:val="both"/>
        <w:rPr>
          <w:b/>
        </w:rPr>
      </w:pPr>
    </w:p>
    <w:p w14:paraId="5DA3B887" w14:textId="77777777" w:rsidR="00360FB1" w:rsidRDefault="00000000">
      <w:pPr>
        <w:numPr>
          <w:ilvl w:val="0"/>
          <w:numId w:val="30"/>
        </w:numPr>
        <w:tabs>
          <w:tab w:val="left" w:pos="3675"/>
        </w:tabs>
        <w:spacing w:after="160"/>
        <w:contextualSpacing/>
        <w:jc w:val="both"/>
      </w:pPr>
      <w:r>
        <w:t>RAČUN PRIHODA I RASHODA</w:t>
      </w:r>
    </w:p>
    <w:p w14:paraId="6CEAFE1D" w14:textId="77777777" w:rsidR="00360FB1" w:rsidRDefault="00000000">
      <w:pPr>
        <w:numPr>
          <w:ilvl w:val="0"/>
          <w:numId w:val="29"/>
        </w:numPr>
        <w:tabs>
          <w:tab w:val="left" w:pos="3675"/>
        </w:tabs>
        <w:spacing w:after="160"/>
        <w:contextualSpacing/>
        <w:jc w:val="both"/>
      </w:pPr>
      <w:r>
        <w:t>Prihodi i rashodi prema ekonomskoj klasifikaciji</w:t>
      </w:r>
    </w:p>
    <w:p w14:paraId="0E238E08" w14:textId="77777777" w:rsidR="00360FB1" w:rsidRDefault="00000000">
      <w:pPr>
        <w:numPr>
          <w:ilvl w:val="0"/>
          <w:numId w:val="29"/>
        </w:numPr>
        <w:tabs>
          <w:tab w:val="left" w:pos="3675"/>
        </w:tabs>
        <w:spacing w:after="160"/>
        <w:contextualSpacing/>
        <w:jc w:val="both"/>
      </w:pPr>
      <w:r>
        <w:t>Prihodi i rashodi prema izvorima financiranja</w:t>
      </w:r>
    </w:p>
    <w:p w14:paraId="050C872D" w14:textId="77777777" w:rsidR="00360FB1" w:rsidRDefault="00000000">
      <w:pPr>
        <w:numPr>
          <w:ilvl w:val="0"/>
          <w:numId w:val="29"/>
        </w:numPr>
        <w:tabs>
          <w:tab w:val="left" w:pos="3675"/>
        </w:tabs>
        <w:spacing w:after="160"/>
        <w:contextualSpacing/>
        <w:jc w:val="both"/>
      </w:pPr>
      <w:r>
        <w:t>Prihodi i rashodi prema funkcijskoj klasifikaciji</w:t>
      </w:r>
    </w:p>
    <w:p w14:paraId="4CAA7AA6" w14:textId="77777777" w:rsidR="00360FB1" w:rsidRDefault="00360FB1">
      <w:pPr>
        <w:tabs>
          <w:tab w:val="left" w:pos="3675"/>
        </w:tabs>
        <w:spacing w:after="160"/>
        <w:ind w:left="1440"/>
        <w:contextualSpacing/>
        <w:jc w:val="both"/>
      </w:pPr>
    </w:p>
    <w:p w14:paraId="43302013" w14:textId="77777777" w:rsidR="00360FB1" w:rsidRDefault="00000000">
      <w:pPr>
        <w:numPr>
          <w:ilvl w:val="0"/>
          <w:numId w:val="30"/>
        </w:numPr>
        <w:tabs>
          <w:tab w:val="left" w:pos="3675"/>
        </w:tabs>
        <w:spacing w:after="160"/>
        <w:contextualSpacing/>
        <w:jc w:val="both"/>
      </w:pPr>
      <w:r>
        <w:t>RAČUN FINANCIRANJA</w:t>
      </w:r>
    </w:p>
    <w:p w14:paraId="284B56B7" w14:textId="77777777" w:rsidR="00360FB1" w:rsidRDefault="00000000">
      <w:pPr>
        <w:numPr>
          <w:ilvl w:val="0"/>
          <w:numId w:val="29"/>
        </w:numPr>
        <w:tabs>
          <w:tab w:val="left" w:pos="3675"/>
        </w:tabs>
        <w:spacing w:after="160"/>
        <w:contextualSpacing/>
        <w:jc w:val="both"/>
      </w:pPr>
      <w:r>
        <w:t>Primici i izdaci prema ekonomskoj klasifikaciji</w:t>
      </w:r>
    </w:p>
    <w:p w14:paraId="6D4A6DD7" w14:textId="77777777" w:rsidR="00360FB1" w:rsidRDefault="00000000">
      <w:pPr>
        <w:numPr>
          <w:ilvl w:val="0"/>
          <w:numId w:val="29"/>
        </w:numPr>
        <w:tabs>
          <w:tab w:val="left" w:pos="3675"/>
        </w:tabs>
        <w:spacing w:after="160"/>
        <w:ind w:left="1080"/>
        <w:contextualSpacing/>
        <w:jc w:val="both"/>
      </w:pPr>
      <w:r>
        <w:lastRenderedPageBreak/>
        <w:t>Primici i izdaci prema izvorima financiranja</w:t>
      </w:r>
    </w:p>
    <w:p w14:paraId="5B64B642" w14:textId="77777777" w:rsidR="00360FB1" w:rsidRDefault="00360FB1">
      <w:pPr>
        <w:tabs>
          <w:tab w:val="left" w:pos="3675"/>
        </w:tabs>
        <w:ind w:left="1080"/>
        <w:jc w:val="both"/>
      </w:pPr>
    </w:p>
    <w:p w14:paraId="41B0E435" w14:textId="77777777" w:rsidR="00360FB1" w:rsidRDefault="00000000">
      <w:pPr>
        <w:numPr>
          <w:ilvl w:val="0"/>
          <w:numId w:val="31"/>
        </w:numPr>
        <w:tabs>
          <w:tab w:val="left" w:pos="3675"/>
        </w:tabs>
        <w:spacing w:after="160"/>
        <w:contextualSpacing/>
        <w:jc w:val="both"/>
        <w:rPr>
          <w:b/>
        </w:rPr>
      </w:pPr>
      <w:r>
        <w:rPr>
          <w:b/>
        </w:rPr>
        <w:t xml:space="preserve">POSEBNI DIO </w:t>
      </w:r>
      <w:r>
        <w:t>izvještaja o izvršenju financijskog plana sadrži:</w:t>
      </w:r>
    </w:p>
    <w:p w14:paraId="3A2FA41D" w14:textId="77777777" w:rsidR="00360FB1" w:rsidRDefault="00000000">
      <w:pPr>
        <w:tabs>
          <w:tab w:val="left" w:pos="3675"/>
        </w:tabs>
        <w:spacing w:after="160"/>
        <w:ind w:left="1080"/>
        <w:contextualSpacing/>
        <w:jc w:val="both"/>
      </w:pPr>
      <w:r>
        <w:t>-izvršenje prema programskoj klasifikaciji te razini odjeljka ekonomske klasifikacije i izvorima financiranja</w:t>
      </w:r>
    </w:p>
    <w:p w14:paraId="50B7C4BA" w14:textId="77777777" w:rsidR="00360FB1" w:rsidRDefault="00360FB1">
      <w:pPr>
        <w:tabs>
          <w:tab w:val="left" w:pos="3675"/>
        </w:tabs>
        <w:spacing w:after="160"/>
        <w:ind w:left="1080"/>
        <w:contextualSpacing/>
        <w:jc w:val="both"/>
      </w:pPr>
    </w:p>
    <w:p w14:paraId="3502E565" w14:textId="77777777" w:rsidR="00360FB1" w:rsidRDefault="00000000">
      <w:pPr>
        <w:numPr>
          <w:ilvl w:val="0"/>
          <w:numId w:val="31"/>
        </w:numPr>
        <w:tabs>
          <w:tab w:val="left" w:pos="3675"/>
        </w:tabs>
        <w:spacing w:after="160"/>
        <w:contextualSpacing/>
        <w:jc w:val="both"/>
        <w:rPr>
          <w:b/>
        </w:rPr>
      </w:pPr>
      <w:r>
        <w:rPr>
          <w:b/>
        </w:rPr>
        <w:t xml:space="preserve">OBRAZLOŽENJE </w:t>
      </w:r>
      <w:r>
        <w:t>ostvarenja prihoda i primitaka, rashoda i izdataka</w:t>
      </w:r>
    </w:p>
    <w:p w14:paraId="4B2714A7" w14:textId="77777777" w:rsidR="00360FB1" w:rsidRDefault="00360FB1">
      <w:pPr>
        <w:tabs>
          <w:tab w:val="left" w:pos="3675"/>
        </w:tabs>
        <w:jc w:val="both"/>
      </w:pPr>
    </w:p>
    <w:p w14:paraId="35503704" w14:textId="77777777" w:rsidR="00360FB1" w:rsidRDefault="00000000">
      <w:pPr>
        <w:tabs>
          <w:tab w:val="left" w:pos="3675"/>
        </w:tabs>
        <w:jc w:val="both"/>
      </w:pPr>
      <w:r>
        <w:t xml:space="preserve">Škola se, kao proračunski korisnik proračuna jedinice lokalne i područne (regionalne) samouprave, financira iz izvora županijskih sredstava, iz vlastitih prihoda, donacija, pomoći, prihoda za posebne namjene, a plaće i naknade iz sredstava </w:t>
      </w:r>
      <w:proofErr w:type="spellStart"/>
      <w:r>
        <w:t>MZO</w:t>
      </w:r>
      <w:proofErr w:type="spellEnd"/>
      <w:r>
        <w:t>.</w:t>
      </w:r>
    </w:p>
    <w:p w14:paraId="615B60F4" w14:textId="77777777" w:rsidR="00360FB1" w:rsidRDefault="00360FB1">
      <w:pPr>
        <w:jc w:val="both"/>
        <w:rPr>
          <w:b/>
          <w:bCs/>
        </w:rPr>
      </w:pPr>
    </w:p>
    <w:p w14:paraId="09A35BF1" w14:textId="77777777" w:rsidR="00360FB1" w:rsidRDefault="00000000">
      <w:pPr>
        <w:jc w:val="both"/>
      </w:pPr>
      <w:r>
        <w:rPr>
          <w:bCs/>
        </w:rPr>
        <w:t>Škola je u 2023. god. dobila Erasmus akreditaciju,</w:t>
      </w:r>
      <w:r>
        <w:t xml:space="preserve"> koja pruža veću mogućnosti za mobilnost u svrhu učenja na način da svojim učenicima, učiteljima i nastavnicima, voditeljima osposobljavanja i drugom obrazovnom osoblju nude mogućnosti za profesionalni i osobni razvoj.</w:t>
      </w:r>
    </w:p>
    <w:p w14:paraId="5B0AE439" w14:textId="77777777" w:rsidR="00360FB1" w:rsidRDefault="00000000">
      <w:pPr>
        <w:tabs>
          <w:tab w:val="left" w:pos="3675"/>
        </w:tabs>
        <w:jc w:val="both"/>
      </w:pPr>
      <w:r>
        <w:t>Tako je škola uključena je u nekoliko EU projekata programa mobilnosti Erasmus+ . Ta sredstva pomoći predstavljaju jednu od većih stavki naših prihoda i rashoda.</w:t>
      </w:r>
    </w:p>
    <w:p w14:paraId="4BE236F9" w14:textId="77777777" w:rsidR="00360FB1" w:rsidRDefault="00000000">
      <w:pPr>
        <w:tabs>
          <w:tab w:val="left" w:pos="3675"/>
        </w:tabs>
        <w:jc w:val="both"/>
      </w:pPr>
      <w:r>
        <w:t xml:space="preserve">Krajem 2022. godine izradili smo trogodišnji financijski plan za 2023. s projekcijama za 2024. i 2025. godinu, te ga predstavili članovima Školskog odbora, a sredinom 2023. godine napravili smo I. Izmjene i dopune financijskog plana/rebalans. </w:t>
      </w:r>
    </w:p>
    <w:p w14:paraId="4063C73F" w14:textId="77777777" w:rsidR="00360FB1" w:rsidRDefault="00000000">
      <w:pPr>
        <w:tabs>
          <w:tab w:val="left" w:pos="3675"/>
        </w:tabs>
        <w:jc w:val="both"/>
      </w:pPr>
      <w:r>
        <w:t>Na temelju I. Izmjene i dopune financijskog plana za 2023. godinu te ostvarenih (izvršenih) prihoda i rashoda u 2023., predstavljamo polugodišnji izvještaj o izvršenju financijskog plana za 2023., i to za razdoblje od 1.1.-31.12..2023.</w:t>
      </w:r>
    </w:p>
    <w:p w14:paraId="4EDF9F17" w14:textId="77777777" w:rsidR="00360FB1" w:rsidRDefault="00360FB1">
      <w:pPr>
        <w:tabs>
          <w:tab w:val="left" w:pos="3675"/>
        </w:tabs>
        <w:jc w:val="both"/>
        <w:rPr>
          <w:b/>
        </w:rPr>
      </w:pPr>
    </w:p>
    <w:p w14:paraId="73E72213" w14:textId="77777777" w:rsidR="00360FB1" w:rsidRDefault="00000000">
      <w:pPr>
        <w:tabs>
          <w:tab w:val="left" w:pos="3675"/>
        </w:tabs>
        <w:jc w:val="both"/>
        <w:rPr>
          <w:b/>
        </w:rPr>
      </w:pPr>
      <w:r>
        <w:rPr>
          <w:b/>
        </w:rPr>
        <w:t>OPĆI DIO</w:t>
      </w:r>
    </w:p>
    <w:p w14:paraId="05132240" w14:textId="77777777" w:rsidR="00360FB1" w:rsidRDefault="00000000">
      <w:pPr>
        <w:tabs>
          <w:tab w:val="left" w:pos="3675"/>
        </w:tabs>
        <w:jc w:val="both"/>
      </w:pPr>
      <w:r>
        <w:t>Sažetak A. Računa prihoda i rashoda i sažetak B. Računa financiranja sadrži prikaz ukupno ostvarenih prihoda i primitaka, ostvarenih rashoda i izdataka na razini razreda ekonomske klasifikacije, kao i višak/manjak.</w:t>
      </w:r>
    </w:p>
    <w:p w14:paraId="4A15A1BA" w14:textId="77777777" w:rsidR="00360FB1" w:rsidRDefault="00360FB1">
      <w:pPr>
        <w:tabs>
          <w:tab w:val="left" w:pos="3675"/>
        </w:tabs>
        <w:jc w:val="both"/>
      </w:pPr>
    </w:p>
    <w:p w14:paraId="3AEA4A6A" w14:textId="77777777" w:rsidR="00360FB1" w:rsidRDefault="00000000">
      <w:pPr>
        <w:tabs>
          <w:tab w:val="left" w:pos="3675"/>
        </w:tabs>
        <w:jc w:val="both"/>
      </w:pPr>
      <w:r>
        <w:t xml:space="preserve">Tekući </w:t>
      </w:r>
      <w:proofErr w:type="spellStart"/>
      <w:r>
        <w:t>rezultat2023</w:t>
      </w:r>
      <w:proofErr w:type="spellEnd"/>
      <w:r>
        <w:t>. godine je višak prihoda poslovanja od 76 282,36 EUR , ali s prenesenim viškom iz proteklih godina rezultat poslovanja je višak u iznosu od 90 780,55 EUR.</w:t>
      </w:r>
    </w:p>
    <w:p w14:paraId="4935A949" w14:textId="77777777" w:rsidR="00360FB1" w:rsidRDefault="00000000">
      <w:pPr>
        <w:tabs>
          <w:tab w:val="left" w:pos="3675"/>
        </w:tabs>
        <w:jc w:val="both"/>
        <w:rPr>
          <w:b/>
        </w:rPr>
      </w:pPr>
      <w:r>
        <w:rPr>
          <w:b/>
        </w:rPr>
        <w:t>RAČUN PRIHODA I RASHODA – prema ekonomskoj klasifikaciji</w:t>
      </w:r>
    </w:p>
    <w:p w14:paraId="2AAC3B20" w14:textId="77777777" w:rsidR="00360FB1" w:rsidRDefault="00000000">
      <w:pPr>
        <w:tabs>
          <w:tab w:val="left" w:pos="3675"/>
        </w:tabs>
        <w:jc w:val="both"/>
      </w:pPr>
      <w:r>
        <w:t xml:space="preserve">U tablici su prikazani ostvareni ukupni prihodi u iznosu od 605 761,87 EUR, što čini 91,73% plana proračuna škole za </w:t>
      </w:r>
      <w:proofErr w:type="spellStart"/>
      <w:r>
        <w:t>2023.godinu</w:t>
      </w:r>
      <w:proofErr w:type="spellEnd"/>
      <w:r>
        <w:t>.</w:t>
      </w:r>
    </w:p>
    <w:p w14:paraId="2C64F9CB" w14:textId="77777777" w:rsidR="00360FB1" w:rsidRDefault="00000000">
      <w:pPr>
        <w:tabs>
          <w:tab w:val="left" w:pos="3675"/>
        </w:tabs>
        <w:jc w:val="both"/>
      </w:pPr>
      <w:r>
        <w:t>Ostvareni rashodi u izvještajnom razdoblju iznose 529 479,51 EUR, što čini 77,76% plana proračuna škole za 2023. godinu.</w:t>
      </w:r>
    </w:p>
    <w:p w14:paraId="38CF98F1" w14:textId="77777777" w:rsidR="00360FB1" w:rsidRDefault="00000000">
      <w:pPr>
        <w:tabs>
          <w:tab w:val="left" w:pos="3675"/>
        </w:tabs>
        <w:jc w:val="both"/>
      </w:pPr>
      <w:r>
        <w:t>Izvještaj o godišnjem izvršenju financijskog plana za 2023. godinu Srednje poljoprivredne i tehničke škole pokazuje da su sredstva utrošena u skladu s podacima iskazanima u planu.</w:t>
      </w:r>
    </w:p>
    <w:p w14:paraId="0F2B383C" w14:textId="77777777" w:rsidR="00360FB1" w:rsidRDefault="00000000">
      <w:pPr>
        <w:tabs>
          <w:tab w:val="left" w:pos="3675"/>
        </w:tabs>
        <w:jc w:val="both"/>
        <w:rPr>
          <w:b/>
        </w:rPr>
      </w:pPr>
      <w:r>
        <w:rPr>
          <w:b/>
        </w:rPr>
        <w:t>RAČUN PRIHODA I RASHODA – prema izvorima financiranja</w:t>
      </w:r>
    </w:p>
    <w:p w14:paraId="081911BE" w14:textId="77777777" w:rsidR="00360FB1" w:rsidRDefault="00000000">
      <w:pPr>
        <w:tabs>
          <w:tab w:val="left" w:pos="3675"/>
        </w:tabs>
        <w:jc w:val="both"/>
      </w:pPr>
      <w:r>
        <w:t xml:space="preserve">U ovom izvještaju prikazani su prihodi i rashodi po pojedinim izvorima financiranja. Vrijednosno najznačajniji prihodi, a time i rashodi, su iz izvora Pomoći koji obuhvaća plaće i naknade zaposlenima,  Erasmus+ projekti i ostvareni prihodi putem posredovanja kod sezonskog rada učenika preko Učeničkog servisa. </w:t>
      </w:r>
    </w:p>
    <w:p w14:paraId="44CA657D" w14:textId="77777777" w:rsidR="00360FB1" w:rsidRDefault="00000000">
      <w:pPr>
        <w:tabs>
          <w:tab w:val="left" w:pos="3675"/>
        </w:tabs>
        <w:jc w:val="both"/>
        <w:rPr>
          <w:b/>
        </w:rPr>
      </w:pPr>
      <w:r>
        <w:rPr>
          <w:b/>
        </w:rPr>
        <w:t>RAČUN PRIHODA I RASHODA – prema funkcijskoj klasifikaciji</w:t>
      </w:r>
    </w:p>
    <w:p w14:paraId="23A4407B" w14:textId="77777777" w:rsidR="00360FB1" w:rsidRDefault="00000000">
      <w:pPr>
        <w:tabs>
          <w:tab w:val="left" w:pos="3675"/>
        </w:tabs>
        <w:jc w:val="both"/>
      </w:pPr>
      <w:r>
        <w:t>Brojčana oznaka funkcijske klasifikacije veže se uz ukupne rashode iskazane prema računima ekonomske klasifikacije svake aktivnosti i projekta (razred 3 + razred 4). Klasifikacija škole je 0922 – više srednjoškolsko obrazovanje. Indeks izvršenja u odnosu na plan iznosi 77,76%.</w:t>
      </w:r>
    </w:p>
    <w:p w14:paraId="6F4A80E1" w14:textId="77777777" w:rsidR="00360FB1" w:rsidRDefault="00000000">
      <w:pPr>
        <w:tabs>
          <w:tab w:val="left" w:pos="3675"/>
        </w:tabs>
        <w:jc w:val="both"/>
        <w:rPr>
          <w:b/>
        </w:rPr>
      </w:pPr>
      <w:r>
        <w:rPr>
          <w:b/>
        </w:rPr>
        <w:t>RAČUN FINANCIRANJA – prema ekonomskoj klasifikaciji i izvorima financiranja</w:t>
      </w:r>
    </w:p>
    <w:p w14:paraId="183F1B8C" w14:textId="77777777" w:rsidR="00360FB1" w:rsidRDefault="00000000">
      <w:pPr>
        <w:tabs>
          <w:tab w:val="left" w:pos="3675"/>
        </w:tabs>
        <w:jc w:val="both"/>
      </w:pPr>
      <w:r>
        <w:t>Za proračunsku godinu, kao i za prethodnu 2022., nije bilo ostvarenja.</w:t>
      </w:r>
    </w:p>
    <w:p w14:paraId="48107B3D" w14:textId="77777777" w:rsidR="00360FB1" w:rsidRDefault="00360FB1">
      <w:pPr>
        <w:tabs>
          <w:tab w:val="left" w:pos="3675"/>
        </w:tabs>
        <w:jc w:val="both"/>
      </w:pPr>
    </w:p>
    <w:p w14:paraId="3B54A189" w14:textId="77777777" w:rsidR="00360FB1" w:rsidRDefault="00000000">
      <w:pPr>
        <w:tabs>
          <w:tab w:val="left" w:pos="3675"/>
        </w:tabs>
        <w:jc w:val="both"/>
        <w:rPr>
          <w:b/>
        </w:rPr>
      </w:pPr>
      <w:r>
        <w:rPr>
          <w:b/>
        </w:rPr>
        <w:t>POSEBNI DIO</w:t>
      </w:r>
    </w:p>
    <w:p w14:paraId="38C5DE76" w14:textId="77777777" w:rsidR="00360FB1" w:rsidRDefault="00000000">
      <w:pPr>
        <w:tabs>
          <w:tab w:val="left" w:pos="3675"/>
        </w:tabs>
        <w:jc w:val="both"/>
      </w:pPr>
      <w:r>
        <w:t>Prihodi poslovanja naše škole u 2023. godini iznose 605 761,87 EUR što je 91,73 % u odnosu na planirano.</w:t>
      </w:r>
    </w:p>
    <w:p w14:paraId="19F4189B" w14:textId="77777777" w:rsidR="00360FB1" w:rsidRDefault="00000000">
      <w:pPr>
        <w:tabs>
          <w:tab w:val="left" w:pos="3675"/>
        </w:tabs>
        <w:jc w:val="both"/>
      </w:pPr>
      <w:r>
        <w:t>Rashodi poslovanja i rashodi za nabavu nefinancijske imovine ostvareni su u ukupnom iznosu od 529 479,51 EUR te se raspoređuju po programima, aktivnostima i izvorima financiranja. Izvršenje u odnosu na planirano je 77,76%.</w:t>
      </w:r>
    </w:p>
    <w:p w14:paraId="4460AD94" w14:textId="77777777" w:rsidR="00360FB1" w:rsidRDefault="00000000">
      <w:pPr>
        <w:tabs>
          <w:tab w:val="left" w:pos="3675"/>
        </w:tabs>
        <w:jc w:val="both"/>
        <w:rPr>
          <w:b/>
        </w:rPr>
      </w:pPr>
      <w:r>
        <w:rPr>
          <w:b/>
        </w:rPr>
        <w:t xml:space="preserve">       PRILOZI:</w:t>
      </w:r>
    </w:p>
    <w:p w14:paraId="4BEFD43E" w14:textId="77777777" w:rsidR="00360FB1" w:rsidRDefault="00000000">
      <w:pPr>
        <w:numPr>
          <w:ilvl w:val="0"/>
          <w:numId w:val="32"/>
        </w:numPr>
        <w:tabs>
          <w:tab w:val="left" w:pos="3675"/>
        </w:tabs>
        <w:spacing w:after="160" w:line="256" w:lineRule="auto"/>
        <w:contextualSpacing/>
        <w:jc w:val="both"/>
      </w:pPr>
      <w:r>
        <w:t>OPĆI DIO (Sažetak Računa prihoda i rashoda i računa financiranja)</w:t>
      </w:r>
    </w:p>
    <w:p w14:paraId="4AAE2152" w14:textId="77777777" w:rsidR="00360FB1" w:rsidRDefault="00000000">
      <w:pPr>
        <w:numPr>
          <w:ilvl w:val="0"/>
          <w:numId w:val="32"/>
        </w:numPr>
        <w:tabs>
          <w:tab w:val="left" w:pos="3675"/>
        </w:tabs>
        <w:spacing w:after="160" w:line="256" w:lineRule="auto"/>
        <w:contextualSpacing/>
        <w:jc w:val="both"/>
      </w:pPr>
      <w:r>
        <w:t>RAČUN PRIHODA I RASHODA:</w:t>
      </w:r>
    </w:p>
    <w:p w14:paraId="1541159E" w14:textId="77777777" w:rsidR="00360FB1" w:rsidRDefault="00000000">
      <w:pPr>
        <w:numPr>
          <w:ilvl w:val="0"/>
          <w:numId w:val="33"/>
        </w:numPr>
        <w:tabs>
          <w:tab w:val="left" w:pos="3675"/>
        </w:tabs>
        <w:spacing w:after="160" w:line="256" w:lineRule="auto"/>
        <w:contextualSpacing/>
        <w:jc w:val="both"/>
      </w:pPr>
      <w:r>
        <w:t>Prema ekonomskoj klasifikaciji</w:t>
      </w:r>
    </w:p>
    <w:p w14:paraId="7CE7052B" w14:textId="77777777" w:rsidR="00360FB1" w:rsidRDefault="00000000">
      <w:pPr>
        <w:numPr>
          <w:ilvl w:val="0"/>
          <w:numId w:val="33"/>
        </w:numPr>
        <w:tabs>
          <w:tab w:val="left" w:pos="3675"/>
        </w:tabs>
        <w:spacing w:after="160" w:line="256" w:lineRule="auto"/>
        <w:contextualSpacing/>
        <w:jc w:val="both"/>
      </w:pPr>
      <w:r>
        <w:t>Prema izvorima financiranja</w:t>
      </w:r>
    </w:p>
    <w:p w14:paraId="45BE3A5B" w14:textId="77777777" w:rsidR="00360FB1" w:rsidRDefault="00000000">
      <w:pPr>
        <w:numPr>
          <w:ilvl w:val="0"/>
          <w:numId w:val="33"/>
        </w:numPr>
        <w:tabs>
          <w:tab w:val="left" w:pos="3675"/>
        </w:tabs>
        <w:spacing w:after="160" w:line="256" w:lineRule="auto"/>
        <w:contextualSpacing/>
        <w:jc w:val="both"/>
      </w:pPr>
      <w:r>
        <w:t>Prema funkcijskoj klasifikaciji</w:t>
      </w:r>
    </w:p>
    <w:p w14:paraId="2DD19917" w14:textId="77777777" w:rsidR="00360FB1" w:rsidRDefault="00000000">
      <w:pPr>
        <w:numPr>
          <w:ilvl w:val="0"/>
          <w:numId w:val="34"/>
        </w:numPr>
        <w:tabs>
          <w:tab w:val="left" w:pos="3675"/>
        </w:tabs>
        <w:spacing w:after="160" w:line="256" w:lineRule="auto"/>
        <w:contextualSpacing/>
        <w:jc w:val="both"/>
      </w:pPr>
      <w:r>
        <w:t>RAČUN FINANCIRANJA:</w:t>
      </w:r>
    </w:p>
    <w:p w14:paraId="5CEACDA3" w14:textId="77777777" w:rsidR="00360FB1" w:rsidRDefault="00000000">
      <w:pPr>
        <w:numPr>
          <w:ilvl w:val="0"/>
          <w:numId w:val="35"/>
        </w:numPr>
        <w:tabs>
          <w:tab w:val="left" w:pos="3675"/>
        </w:tabs>
        <w:spacing w:after="160" w:line="256" w:lineRule="auto"/>
        <w:contextualSpacing/>
        <w:jc w:val="both"/>
      </w:pPr>
      <w:r>
        <w:t>Prema ekonomskoj klasifikaciji</w:t>
      </w:r>
    </w:p>
    <w:p w14:paraId="36DFCE97" w14:textId="77777777" w:rsidR="00360FB1" w:rsidRDefault="00000000">
      <w:pPr>
        <w:numPr>
          <w:ilvl w:val="0"/>
          <w:numId w:val="35"/>
        </w:numPr>
        <w:tabs>
          <w:tab w:val="left" w:pos="3675"/>
        </w:tabs>
        <w:spacing w:after="160" w:line="256" w:lineRule="auto"/>
        <w:contextualSpacing/>
        <w:jc w:val="both"/>
      </w:pPr>
      <w:r>
        <w:t>Prema izvorima financiranja</w:t>
      </w:r>
    </w:p>
    <w:p w14:paraId="430551AB" w14:textId="77777777" w:rsidR="00360FB1" w:rsidRDefault="00360FB1">
      <w:pPr>
        <w:tabs>
          <w:tab w:val="left" w:pos="3675"/>
        </w:tabs>
        <w:spacing w:after="160" w:line="256" w:lineRule="auto"/>
        <w:ind w:left="1440"/>
        <w:contextualSpacing/>
        <w:jc w:val="both"/>
      </w:pPr>
    </w:p>
    <w:p w14:paraId="3E1AECA8" w14:textId="77777777" w:rsidR="00360FB1" w:rsidRDefault="00000000">
      <w:pPr>
        <w:numPr>
          <w:ilvl w:val="0"/>
          <w:numId w:val="34"/>
        </w:numPr>
        <w:tabs>
          <w:tab w:val="left" w:pos="3675"/>
        </w:tabs>
        <w:spacing w:after="160" w:line="256" w:lineRule="auto"/>
        <w:contextualSpacing/>
        <w:jc w:val="both"/>
      </w:pPr>
      <w:r>
        <w:t>POSEBNI DIO izvještaja o izvršenju financijskog plana prema programskoj klasifikaciji</w:t>
      </w:r>
    </w:p>
    <w:p w14:paraId="29F5B336" w14:textId="77777777" w:rsidR="00360FB1" w:rsidRDefault="00360FB1">
      <w:pPr>
        <w:tabs>
          <w:tab w:val="left" w:pos="3675"/>
        </w:tabs>
        <w:spacing w:after="160" w:line="256" w:lineRule="auto"/>
        <w:ind w:left="720"/>
        <w:contextualSpacing/>
        <w:jc w:val="both"/>
      </w:pPr>
    </w:p>
    <w:p w14:paraId="51E8F1B6" w14:textId="77777777" w:rsidR="00360FB1" w:rsidRDefault="00360FB1">
      <w:pPr>
        <w:tabs>
          <w:tab w:val="left" w:pos="3675"/>
        </w:tabs>
        <w:jc w:val="both"/>
      </w:pPr>
    </w:p>
    <w:p w14:paraId="708DBDD0" w14:textId="77777777" w:rsidR="00360FB1" w:rsidRDefault="00000000">
      <w:pPr>
        <w:tabs>
          <w:tab w:val="left" w:pos="3675"/>
        </w:tabs>
        <w:jc w:val="both"/>
        <w:rPr>
          <w:b/>
        </w:rPr>
      </w:pPr>
      <w:r>
        <w:rPr>
          <w:b/>
        </w:rPr>
        <w:t>TURISTIČKA I UGOSTITELJSKA ŠKOLA DUBROVNIK</w:t>
      </w:r>
    </w:p>
    <w:p w14:paraId="08B7C795" w14:textId="77777777" w:rsidR="00360FB1" w:rsidRDefault="00360FB1">
      <w:pPr>
        <w:tabs>
          <w:tab w:val="left" w:pos="3675"/>
        </w:tabs>
        <w:jc w:val="both"/>
      </w:pPr>
    </w:p>
    <w:p w14:paraId="0D704BB7" w14:textId="77777777" w:rsidR="00360FB1" w:rsidRDefault="00000000">
      <w:pPr>
        <w:tabs>
          <w:tab w:val="left" w:pos="3675"/>
        </w:tabs>
        <w:jc w:val="both"/>
      </w:pPr>
      <w:r>
        <w:t>OPĆI DIO</w:t>
      </w:r>
    </w:p>
    <w:p w14:paraId="281561E1" w14:textId="77777777" w:rsidR="00360FB1" w:rsidRDefault="00000000">
      <w:pPr>
        <w:tabs>
          <w:tab w:val="left" w:pos="3675"/>
        </w:tabs>
        <w:jc w:val="both"/>
        <w:rPr>
          <w:bCs/>
        </w:rPr>
      </w:pPr>
      <w:r>
        <w:rPr>
          <w:bCs/>
        </w:rPr>
        <w:t xml:space="preserve">U </w:t>
      </w:r>
      <w:proofErr w:type="spellStart"/>
      <w:r>
        <w:rPr>
          <w:bCs/>
        </w:rPr>
        <w:t>2023.god</w:t>
      </w:r>
      <w:proofErr w:type="spellEnd"/>
      <w:r>
        <w:rPr>
          <w:bCs/>
        </w:rPr>
        <w:t xml:space="preserve"> ukupni prihodi su iznosili 8.901.616,33 eura što čini 108% planiranih </w:t>
      </w:r>
      <w:proofErr w:type="spellStart"/>
      <w:r>
        <w:rPr>
          <w:bCs/>
        </w:rPr>
        <w:t>prihoda,a</w:t>
      </w:r>
      <w:proofErr w:type="spellEnd"/>
      <w:r>
        <w:rPr>
          <w:bCs/>
        </w:rPr>
        <w:t xml:space="preserve"> rashodi su iznosili 9.985.501,35 eura što čini 95% planiranih rashoda.</w:t>
      </w:r>
    </w:p>
    <w:p w14:paraId="5758C9A2" w14:textId="77777777" w:rsidR="00360FB1" w:rsidRDefault="00000000">
      <w:pPr>
        <w:tabs>
          <w:tab w:val="left" w:pos="3675"/>
        </w:tabs>
        <w:jc w:val="both"/>
        <w:rPr>
          <w:bCs/>
        </w:rPr>
      </w:pPr>
      <w:r>
        <w:rPr>
          <w:bCs/>
        </w:rPr>
        <w:t xml:space="preserve">Ostvareni prihodi su veći u odnosu na planirane zbog naplata </w:t>
      </w:r>
      <w:proofErr w:type="spellStart"/>
      <w:r>
        <w:rPr>
          <w:bCs/>
        </w:rPr>
        <w:t>projektinih</w:t>
      </w:r>
      <w:proofErr w:type="spellEnd"/>
      <w:r>
        <w:rPr>
          <w:bCs/>
        </w:rPr>
        <w:t xml:space="preserve"> aktivnosti, a rashodi su manji u odnosu na planirane jer nismo </w:t>
      </w:r>
      <w:proofErr w:type="spellStart"/>
      <w:r>
        <w:rPr>
          <w:bCs/>
        </w:rPr>
        <w:t>uspijeli</w:t>
      </w:r>
      <w:proofErr w:type="spellEnd"/>
      <w:r>
        <w:rPr>
          <w:bCs/>
        </w:rPr>
        <w:t xml:space="preserve"> </w:t>
      </w:r>
      <w:proofErr w:type="spellStart"/>
      <w:r>
        <w:rPr>
          <w:bCs/>
        </w:rPr>
        <w:t>izrealizirati</w:t>
      </w:r>
      <w:proofErr w:type="spellEnd"/>
      <w:r>
        <w:rPr>
          <w:bCs/>
        </w:rPr>
        <w:t xml:space="preserve"> sve aktivnosti vezane uz projekt.</w:t>
      </w:r>
    </w:p>
    <w:p w14:paraId="043C1DFA" w14:textId="77777777" w:rsidR="00360FB1" w:rsidRDefault="00000000">
      <w:pPr>
        <w:tabs>
          <w:tab w:val="left" w:pos="3675"/>
        </w:tabs>
        <w:jc w:val="both"/>
        <w:rPr>
          <w:bCs/>
        </w:rPr>
      </w:pPr>
      <w:r>
        <w:rPr>
          <w:bCs/>
        </w:rPr>
        <w:t xml:space="preserve">Višak prihoda prenesen u </w:t>
      </w:r>
      <w:proofErr w:type="spellStart"/>
      <w:r>
        <w:rPr>
          <w:bCs/>
        </w:rPr>
        <w:t>2024.god</w:t>
      </w:r>
      <w:proofErr w:type="spellEnd"/>
      <w:r>
        <w:rPr>
          <w:bCs/>
        </w:rPr>
        <w:t xml:space="preserve"> iznosi 662.668,07 eura.</w:t>
      </w:r>
    </w:p>
    <w:p w14:paraId="1156B64C" w14:textId="77777777" w:rsidR="00360FB1" w:rsidRDefault="00000000">
      <w:pPr>
        <w:tabs>
          <w:tab w:val="left" w:pos="3675"/>
        </w:tabs>
        <w:jc w:val="both"/>
      </w:pPr>
      <w:r>
        <w:t xml:space="preserve">Zbog ostvarenog viška prihoda poslovanja i viška primitaka od financijske imovine, manjak prihoda od nefinancijske imovine je anuliran i ostatak viška bit će korišten za pokriće rezultata  konačnih obračuna projekta u 2024. godini.  </w:t>
      </w:r>
    </w:p>
    <w:p w14:paraId="469C371C" w14:textId="77777777" w:rsidR="00360FB1" w:rsidRDefault="00360FB1">
      <w:pPr>
        <w:tabs>
          <w:tab w:val="left" w:pos="3675"/>
        </w:tabs>
        <w:jc w:val="both"/>
      </w:pPr>
    </w:p>
    <w:p w14:paraId="71FAFB2B" w14:textId="77777777" w:rsidR="00360FB1" w:rsidRDefault="00000000">
      <w:pPr>
        <w:tabs>
          <w:tab w:val="left" w:pos="3675"/>
        </w:tabs>
        <w:jc w:val="both"/>
      </w:pPr>
      <w:r>
        <w:t xml:space="preserve">POSEBNI DIO </w:t>
      </w:r>
    </w:p>
    <w:p w14:paraId="4482A432" w14:textId="77777777" w:rsidR="00360FB1" w:rsidRDefault="00000000">
      <w:pPr>
        <w:tabs>
          <w:tab w:val="left" w:pos="3675"/>
        </w:tabs>
        <w:jc w:val="both"/>
      </w:pPr>
      <w:r>
        <w:t>PRIHODI</w:t>
      </w:r>
    </w:p>
    <w:p w14:paraId="62E1EA81" w14:textId="77777777" w:rsidR="00360FB1" w:rsidRDefault="00000000">
      <w:pPr>
        <w:tabs>
          <w:tab w:val="left" w:pos="3675"/>
        </w:tabs>
        <w:jc w:val="both"/>
        <w:rPr>
          <w:bCs/>
        </w:rPr>
      </w:pPr>
      <w:r>
        <w:rPr>
          <w:bCs/>
        </w:rPr>
        <w:t xml:space="preserve">Ukupni prihodi u </w:t>
      </w:r>
      <w:proofErr w:type="spellStart"/>
      <w:r>
        <w:rPr>
          <w:bCs/>
        </w:rPr>
        <w:t>2023.godini</w:t>
      </w:r>
      <w:proofErr w:type="spellEnd"/>
      <w:r>
        <w:rPr>
          <w:bCs/>
        </w:rPr>
        <w:t xml:space="preserve"> iznose 8.901.616,33 što je 108% više od planiranih i 222% više u odnosu na prošlu godinu.</w:t>
      </w:r>
    </w:p>
    <w:p w14:paraId="0FEE36A0" w14:textId="77777777" w:rsidR="00360FB1" w:rsidRDefault="00000000">
      <w:pPr>
        <w:tabs>
          <w:tab w:val="left" w:pos="3675"/>
        </w:tabs>
        <w:jc w:val="both"/>
        <w:rPr>
          <w:bCs/>
        </w:rPr>
      </w:pPr>
      <w:r>
        <w:rPr>
          <w:bCs/>
        </w:rPr>
        <w:t>Odstupanja od plana su na izvoru 3.2.-Vlastiti prihodi , gdje je ostvareno 105% u odnosu na planirano uslijed povećanja cijena i usluga i školarina.</w:t>
      </w:r>
    </w:p>
    <w:p w14:paraId="40B250D9" w14:textId="77777777" w:rsidR="00360FB1" w:rsidRDefault="00000000">
      <w:pPr>
        <w:tabs>
          <w:tab w:val="left" w:pos="3675"/>
        </w:tabs>
        <w:jc w:val="both"/>
        <w:rPr>
          <w:bCs/>
        </w:rPr>
      </w:pPr>
      <w:r>
        <w:rPr>
          <w:bCs/>
        </w:rPr>
        <w:t xml:space="preserve">Odstupanje imamo i na izvoru 5.9.-Pomoći fondovi/EU PK od 110,87% od planiranog zbog naplata </w:t>
      </w:r>
      <w:proofErr w:type="spellStart"/>
      <w:r>
        <w:rPr>
          <w:bCs/>
        </w:rPr>
        <w:t>projektinih</w:t>
      </w:r>
      <w:proofErr w:type="spellEnd"/>
      <w:r>
        <w:rPr>
          <w:bCs/>
        </w:rPr>
        <w:t xml:space="preserve"> aktivnosti.</w:t>
      </w:r>
    </w:p>
    <w:p w14:paraId="13D45B91" w14:textId="77777777" w:rsidR="00360FB1" w:rsidRDefault="00360FB1">
      <w:pPr>
        <w:tabs>
          <w:tab w:val="left" w:pos="3675"/>
        </w:tabs>
        <w:jc w:val="both"/>
        <w:rPr>
          <w:bCs/>
        </w:rPr>
      </w:pPr>
    </w:p>
    <w:p w14:paraId="54C98F22" w14:textId="77777777" w:rsidR="00360FB1" w:rsidRDefault="00000000">
      <w:pPr>
        <w:tabs>
          <w:tab w:val="left" w:pos="3675"/>
        </w:tabs>
        <w:jc w:val="both"/>
      </w:pPr>
      <w:r>
        <w:t>RASHODI</w:t>
      </w:r>
    </w:p>
    <w:p w14:paraId="5384F3CD" w14:textId="77777777" w:rsidR="00360FB1" w:rsidRDefault="00000000">
      <w:pPr>
        <w:tabs>
          <w:tab w:val="left" w:pos="3675"/>
        </w:tabs>
        <w:jc w:val="both"/>
      </w:pPr>
      <w:r>
        <w:t>PROGRAM 1202 ODGOJ I OBRAZOVANJE</w:t>
      </w:r>
    </w:p>
    <w:p w14:paraId="2E89E141" w14:textId="77777777" w:rsidR="00360FB1" w:rsidRDefault="00000000">
      <w:pPr>
        <w:tabs>
          <w:tab w:val="left" w:pos="3675"/>
        </w:tabs>
        <w:jc w:val="both"/>
      </w:pPr>
      <w:r>
        <w:t xml:space="preserve">Aktivnost </w:t>
      </w:r>
      <w:proofErr w:type="spellStart"/>
      <w:r>
        <w:t>K120208</w:t>
      </w:r>
      <w:proofErr w:type="spellEnd"/>
      <w:r>
        <w:t xml:space="preserve"> Kapitalni projekti u školstvu</w:t>
      </w:r>
    </w:p>
    <w:p w14:paraId="7A935606" w14:textId="77777777" w:rsidR="00360FB1" w:rsidRDefault="00000000">
      <w:pPr>
        <w:numPr>
          <w:ilvl w:val="0"/>
          <w:numId w:val="36"/>
        </w:numPr>
        <w:tabs>
          <w:tab w:val="left" w:pos="3675"/>
        </w:tabs>
        <w:jc w:val="both"/>
      </w:pPr>
      <w:r>
        <w:t>Rebalansom plana (izvor 1.1) usklađeno je izvršenje plana za kapitalna ulaganja, koja su se pojavila zbog neplaniranih iznenadnih troškova, koja su nastala u projektu obnove škole</w:t>
      </w:r>
    </w:p>
    <w:p w14:paraId="0158151A" w14:textId="77777777" w:rsidR="00360FB1" w:rsidRDefault="00360FB1">
      <w:pPr>
        <w:tabs>
          <w:tab w:val="left" w:pos="3675"/>
        </w:tabs>
        <w:jc w:val="both"/>
        <w:rPr>
          <w:bCs/>
        </w:rPr>
      </w:pPr>
    </w:p>
    <w:p w14:paraId="2B2E2FBB" w14:textId="77777777" w:rsidR="00360FB1" w:rsidRDefault="00000000">
      <w:pPr>
        <w:tabs>
          <w:tab w:val="left" w:pos="3675"/>
        </w:tabs>
        <w:jc w:val="both"/>
      </w:pPr>
      <w:r>
        <w:lastRenderedPageBreak/>
        <w:t>PROGRAM 1207 ZAKONSKI STANDARD USTANOVA U OBRAZOVANJU</w:t>
      </w:r>
    </w:p>
    <w:p w14:paraId="25E9F5FF" w14:textId="77777777" w:rsidR="00360FB1" w:rsidRDefault="00000000">
      <w:pPr>
        <w:tabs>
          <w:tab w:val="left" w:pos="3675"/>
        </w:tabs>
        <w:jc w:val="both"/>
      </w:pPr>
      <w:r>
        <w:t xml:space="preserve">Aktivnost </w:t>
      </w:r>
      <w:proofErr w:type="spellStart"/>
      <w:r>
        <w:t>A120704</w:t>
      </w:r>
      <w:proofErr w:type="spellEnd"/>
      <w:r>
        <w:t xml:space="preserve">  Osiguranja uvjeta rada za redovno poslovanje</w:t>
      </w:r>
    </w:p>
    <w:p w14:paraId="1B8F0D8B" w14:textId="77777777" w:rsidR="00360FB1" w:rsidRDefault="00000000">
      <w:pPr>
        <w:numPr>
          <w:ilvl w:val="0"/>
          <w:numId w:val="37"/>
        </w:numPr>
        <w:tabs>
          <w:tab w:val="left" w:pos="3675"/>
        </w:tabs>
        <w:jc w:val="both"/>
      </w:pPr>
      <w:r>
        <w:t>Ostvareni rashodi su u skladu s planiranim veličinama ( izvor 4.4.1. i 5.8.1)</w:t>
      </w:r>
    </w:p>
    <w:p w14:paraId="5A075DC8" w14:textId="77777777" w:rsidR="00360FB1" w:rsidRDefault="00360FB1">
      <w:pPr>
        <w:tabs>
          <w:tab w:val="left" w:pos="3675"/>
        </w:tabs>
        <w:jc w:val="both"/>
      </w:pPr>
    </w:p>
    <w:p w14:paraId="67A5A067" w14:textId="77777777" w:rsidR="00360FB1" w:rsidRPr="003E3FF1" w:rsidRDefault="00000000">
      <w:pPr>
        <w:tabs>
          <w:tab w:val="left" w:pos="3675"/>
        </w:tabs>
        <w:jc w:val="both"/>
      </w:pPr>
      <w:r>
        <w:t xml:space="preserve">Aktivnost </w:t>
      </w:r>
      <w:proofErr w:type="spellStart"/>
      <w:r>
        <w:t>K120706</w:t>
      </w:r>
      <w:proofErr w:type="spellEnd"/>
      <w:r>
        <w:t xml:space="preserve"> </w:t>
      </w:r>
      <w:r w:rsidRPr="003E3FF1">
        <w:t>Investicijska ulaganja u srednje škole i učeničke domove</w:t>
      </w:r>
    </w:p>
    <w:p w14:paraId="58077060" w14:textId="77777777" w:rsidR="00360FB1" w:rsidRDefault="00000000">
      <w:pPr>
        <w:numPr>
          <w:ilvl w:val="0"/>
          <w:numId w:val="37"/>
        </w:numPr>
        <w:tabs>
          <w:tab w:val="left" w:pos="3675"/>
        </w:tabs>
        <w:jc w:val="both"/>
      </w:pPr>
      <w:r>
        <w:t>Rebalansom plana (izvor 4.4.1) usklađeno je izvršenje plana za kapitalna ulaganja, koja su se pojavila zbog neplaniranih iznenadnih troškova, koja su nastala u projektu obnove škole</w:t>
      </w:r>
    </w:p>
    <w:p w14:paraId="306EEE5D" w14:textId="77777777" w:rsidR="00360FB1" w:rsidRDefault="00000000">
      <w:pPr>
        <w:tabs>
          <w:tab w:val="left" w:pos="3675"/>
        </w:tabs>
        <w:jc w:val="both"/>
        <w:rPr>
          <w:bCs/>
        </w:rPr>
      </w:pPr>
      <w:r>
        <w:rPr>
          <w:bCs/>
        </w:rPr>
        <w:t>PROGRAM 1208 PROGRAM USTANOVA U OBRAZOVANJU IZNAD STANDARDA</w:t>
      </w:r>
    </w:p>
    <w:p w14:paraId="2ABB374F" w14:textId="77777777" w:rsidR="00360FB1" w:rsidRDefault="00000000">
      <w:pPr>
        <w:tabs>
          <w:tab w:val="left" w:pos="3675"/>
        </w:tabs>
        <w:jc w:val="both"/>
      </w:pPr>
      <w:r>
        <w:t>Aktivnost 120803 Natjecanja iz znanja učenika</w:t>
      </w:r>
    </w:p>
    <w:p w14:paraId="6B459D26" w14:textId="77777777" w:rsidR="00360FB1" w:rsidRDefault="00000000">
      <w:pPr>
        <w:numPr>
          <w:ilvl w:val="0"/>
          <w:numId w:val="37"/>
        </w:numPr>
        <w:tabs>
          <w:tab w:val="left" w:pos="3675"/>
        </w:tabs>
        <w:jc w:val="both"/>
      </w:pPr>
      <w:r>
        <w:t>Ostvareni rashodi su u skladu s planiranim veličinama (izvor 1.1.1)</w:t>
      </w:r>
    </w:p>
    <w:p w14:paraId="68AAB7A2" w14:textId="77777777" w:rsidR="00360FB1" w:rsidRDefault="00360FB1">
      <w:pPr>
        <w:tabs>
          <w:tab w:val="left" w:pos="3675"/>
        </w:tabs>
        <w:jc w:val="both"/>
      </w:pPr>
    </w:p>
    <w:p w14:paraId="7853B35D" w14:textId="77777777" w:rsidR="00360FB1" w:rsidRDefault="00000000">
      <w:pPr>
        <w:tabs>
          <w:tab w:val="left" w:pos="3675"/>
        </w:tabs>
        <w:jc w:val="both"/>
      </w:pPr>
      <w:r>
        <w:t>Aktivnost 120804 Financiranje školskih projekata</w:t>
      </w:r>
    </w:p>
    <w:p w14:paraId="3E14FE1B" w14:textId="77777777" w:rsidR="00360FB1" w:rsidRDefault="00000000">
      <w:pPr>
        <w:numPr>
          <w:ilvl w:val="0"/>
          <w:numId w:val="37"/>
        </w:numPr>
        <w:tabs>
          <w:tab w:val="left" w:pos="3675"/>
        </w:tabs>
        <w:jc w:val="both"/>
      </w:pPr>
      <w:r>
        <w:t>Ostvareni rashodi su u skladu s planiranim veličinama (izvor 1.1.1)</w:t>
      </w:r>
    </w:p>
    <w:p w14:paraId="46652D72" w14:textId="77777777" w:rsidR="00360FB1" w:rsidRDefault="00000000">
      <w:pPr>
        <w:numPr>
          <w:ilvl w:val="0"/>
          <w:numId w:val="37"/>
        </w:numPr>
        <w:tabs>
          <w:tab w:val="left" w:pos="3675"/>
        </w:tabs>
        <w:jc w:val="both"/>
      </w:pPr>
      <w:r>
        <w:t xml:space="preserve">Ostvareni rashodi  ( izvor 5.9.1. ) odnose se na projekt </w:t>
      </w:r>
      <w:proofErr w:type="spellStart"/>
      <w:r>
        <w:t>ODJM</w:t>
      </w:r>
      <w:proofErr w:type="spellEnd"/>
      <w:r>
        <w:t xml:space="preserve"> koji je financiran iz EU sredstava. Zbog završetaka projekta u sredinom </w:t>
      </w:r>
      <w:proofErr w:type="spellStart"/>
      <w:r>
        <w:t>2023.godine</w:t>
      </w:r>
      <w:proofErr w:type="spellEnd"/>
      <w:r>
        <w:t xml:space="preserve"> manji su rashodi od planiranog.</w:t>
      </w:r>
    </w:p>
    <w:p w14:paraId="328D4DE0" w14:textId="77777777" w:rsidR="00360FB1" w:rsidRDefault="00360FB1">
      <w:pPr>
        <w:tabs>
          <w:tab w:val="left" w:pos="3675"/>
        </w:tabs>
        <w:jc w:val="both"/>
      </w:pPr>
    </w:p>
    <w:p w14:paraId="71F14D95" w14:textId="77777777" w:rsidR="00360FB1" w:rsidRDefault="00000000">
      <w:pPr>
        <w:tabs>
          <w:tab w:val="left" w:pos="3675"/>
        </w:tabs>
        <w:jc w:val="both"/>
      </w:pPr>
      <w:r>
        <w:t>Aktivnost 120813 Ostale aktivnosti svih srednjih škola i učeničkih domova</w:t>
      </w:r>
    </w:p>
    <w:p w14:paraId="513A4AB5" w14:textId="77777777" w:rsidR="00360FB1" w:rsidRDefault="00000000">
      <w:pPr>
        <w:numPr>
          <w:ilvl w:val="0"/>
          <w:numId w:val="37"/>
        </w:numPr>
        <w:tabs>
          <w:tab w:val="left" w:pos="3675"/>
        </w:tabs>
        <w:jc w:val="both"/>
      </w:pPr>
      <w:r>
        <w:t>Ostvareni rashodi su u skladu s planiranim veličinama ( izvor 4.3.1. i 6.2.1)</w:t>
      </w:r>
    </w:p>
    <w:p w14:paraId="4450EC14" w14:textId="77777777" w:rsidR="00360FB1" w:rsidRDefault="00360FB1">
      <w:pPr>
        <w:tabs>
          <w:tab w:val="left" w:pos="3675"/>
        </w:tabs>
        <w:jc w:val="both"/>
      </w:pPr>
    </w:p>
    <w:p w14:paraId="6F7D8B70" w14:textId="77777777" w:rsidR="00360FB1" w:rsidRDefault="00000000">
      <w:pPr>
        <w:tabs>
          <w:tab w:val="left" w:pos="3675"/>
        </w:tabs>
        <w:jc w:val="both"/>
      </w:pPr>
      <w:r>
        <w:t xml:space="preserve">Aktivnost </w:t>
      </w:r>
      <w:proofErr w:type="spellStart"/>
      <w:r>
        <w:t>A120814</w:t>
      </w:r>
      <w:proofErr w:type="spellEnd"/>
      <w:r>
        <w:t xml:space="preserve">  Dodatne djelatnosti srednjih škola i učeničkih domova</w:t>
      </w:r>
    </w:p>
    <w:p w14:paraId="3E5B2F2A" w14:textId="77777777" w:rsidR="00360FB1" w:rsidRDefault="00000000">
      <w:pPr>
        <w:numPr>
          <w:ilvl w:val="0"/>
          <w:numId w:val="37"/>
        </w:numPr>
        <w:tabs>
          <w:tab w:val="left" w:pos="3675"/>
        </w:tabs>
        <w:jc w:val="both"/>
      </w:pPr>
      <w:r>
        <w:t>Po izvoru 3.2.1. došlo je do povećanja rashoda u odnosu na planirane zbog inflatornog učinka na cijene dobara i usluga.</w:t>
      </w:r>
    </w:p>
    <w:p w14:paraId="4B2D3241" w14:textId="77777777" w:rsidR="00360FB1" w:rsidRDefault="00360FB1">
      <w:pPr>
        <w:numPr>
          <w:ilvl w:val="0"/>
          <w:numId w:val="37"/>
        </w:numPr>
        <w:tabs>
          <w:tab w:val="left" w:pos="3675"/>
        </w:tabs>
        <w:jc w:val="both"/>
      </w:pPr>
    </w:p>
    <w:p w14:paraId="1FEDB2D8" w14:textId="77777777" w:rsidR="00360FB1" w:rsidRDefault="00000000">
      <w:pPr>
        <w:tabs>
          <w:tab w:val="left" w:pos="3675"/>
        </w:tabs>
        <w:jc w:val="both"/>
        <w:rPr>
          <w:bCs/>
        </w:rPr>
      </w:pPr>
      <w:r>
        <w:t xml:space="preserve">Aktivnost </w:t>
      </w:r>
      <w:proofErr w:type="spellStart"/>
      <w:r>
        <w:t>A120820</w:t>
      </w:r>
      <w:proofErr w:type="spellEnd"/>
      <w:r>
        <w:t xml:space="preserve"> </w:t>
      </w:r>
      <w:r>
        <w:rPr>
          <w:bCs/>
        </w:rPr>
        <w:t>Opskrba školskih ustanova higijenskim potrepštinama za učenice srednjih škola</w:t>
      </w:r>
    </w:p>
    <w:p w14:paraId="7CF2CA07" w14:textId="77777777" w:rsidR="00360FB1" w:rsidRDefault="00000000">
      <w:pPr>
        <w:numPr>
          <w:ilvl w:val="0"/>
          <w:numId w:val="37"/>
        </w:numPr>
        <w:tabs>
          <w:tab w:val="left" w:pos="3675"/>
        </w:tabs>
        <w:jc w:val="both"/>
      </w:pPr>
      <w:r>
        <w:t>Ostvareni rashodi su u skladu s planiranim veličinama (izvor 5.8.1)</w:t>
      </w:r>
    </w:p>
    <w:p w14:paraId="093D6C47" w14:textId="77777777" w:rsidR="00360FB1" w:rsidRDefault="00360FB1">
      <w:pPr>
        <w:tabs>
          <w:tab w:val="left" w:pos="3675"/>
        </w:tabs>
        <w:jc w:val="both"/>
      </w:pPr>
    </w:p>
    <w:p w14:paraId="146F8B7B" w14:textId="77777777" w:rsidR="00360FB1" w:rsidRDefault="00000000">
      <w:pPr>
        <w:tabs>
          <w:tab w:val="left" w:pos="3675"/>
        </w:tabs>
        <w:jc w:val="both"/>
      </w:pPr>
      <w:r>
        <w:t xml:space="preserve">Aktivnost </w:t>
      </w:r>
      <w:proofErr w:type="spellStart"/>
      <w:r>
        <w:t>K120815</w:t>
      </w:r>
      <w:proofErr w:type="spellEnd"/>
      <w:r>
        <w:t xml:space="preserve"> Regionalni centar kompetentnosti u sektoru turizam i ugostiteljstvo</w:t>
      </w:r>
    </w:p>
    <w:p w14:paraId="16469D31" w14:textId="77777777" w:rsidR="00360FB1" w:rsidRDefault="00000000">
      <w:pPr>
        <w:numPr>
          <w:ilvl w:val="0"/>
          <w:numId w:val="37"/>
        </w:numPr>
        <w:tabs>
          <w:tab w:val="left" w:pos="3675"/>
        </w:tabs>
        <w:jc w:val="both"/>
      </w:pPr>
      <w:r>
        <w:t>Rebalansom plana (izvor 1.1.1) usklađeno je izvršenje plana za kapitalna ulaganja</w:t>
      </w:r>
    </w:p>
    <w:p w14:paraId="2E091A6C" w14:textId="77777777" w:rsidR="00360FB1" w:rsidRPr="003E3FF1" w:rsidRDefault="00000000">
      <w:pPr>
        <w:numPr>
          <w:ilvl w:val="0"/>
          <w:numId w:val="37"/>
        </w:numPr>
        <w:tabs>
          <w:tab w:val="left" w:pos="3675"/>
        </w:tabs>
        <w:jc w:val="both"/>
        <w:rPr>
          <w:lang w:val="fr-FR"/>
        </w:rPr>
      </w:pPr>
      <w:r w:rsidRPr="003E3FF1">
        <w:rPr>
          <w:lang w:val="fr-FR"/>
        </w:rPr>
        <w:t xml:space="preserve">Po </w:t>
      </w:r>
      <w:proofErr w:type="spellStart"/>
      <w:r w:rsidRPr="003E3FF1">
        <w:rPr>
          <w:lang w:val="fr-FR"/>
        </w:rPr>
        <w:t>izvorima</w:t>
      </w:r>
      <w:proofErr w:type="spellEnd"/>
      <w:r w:rsidRPr="003E3FF1">
        <w:rPr>
          <w:lang w:val="fr-FR"/>
        </w:rPr>
        <w:t xml:space="preserve"> 5.9.1. I 8.5.1 </w:t>
      </w:r>
      <w:proofErr w:type="spellStart"/>
      <w:r w:rsidRPr="003E3FF1">
        <w:rPr>
          <w:lang w:val="fr-FR"/>
        </w:rPr>
        <w:t>ostvareni</w:t>
      </w:r>
      <w:proofErr w:type="spellEnd"/>
      <w:r w:rsidRPr="003E3FF1">
        <w:rPr>
          <w:lang w:val="fr-FR"/>
        </w:rPr>
        <w:t xml:space="preserve"> su </w:t>
      </w:r>
      <w:proofErr w:type="spellStart"/>
      <w:r w:rsidRPr="003E3FF1">
        <w:rPr>
          <w:lang w:val="fr-FR"/>
        </w:rPr>
        <w:t>rashodi</w:t>
      </w:r>
      <w:proofErr w:type="spellEnd"/>
      <w:r w:rsidRPr="003E3FF1">
        <w:rPr>
          <w:lang w:val="fr-FR"/>
        </w:rPr>
        <w:t xml:space="preserve"> u skladu s planiranim </w:t>
      </w:r>
      <w:proofErr w:type="spellStart"/>
      <w:r w:rsidRPr="003E3FF1">
        <w:rPr>
          <w:lang w:val="fr-FR"/>
        </w:rPr>
        <w:t>veličinama</w:t>
      </w:r>
      <w:proofErr w:type="spellEnd"/>
      <w:r w:rsidRPr="003E3FF1">
        <w:rPr>
          <w:lang w:val="fr-FR"/>
        </w:rPr>
        <w:t>.</w:t>
      </w:r>
    </w:p>
    <w:p w14:paraId="2E476EDD" w14:textId="77777777" w:rsidR="00360FB1" w:rsidRPr="003E3FF1" w:rsidRDefault="00360FB1">
      <w:pPr>
        <w:tabs>
          <w:tab w:val="left" w:pos="3675"/>
        </w:tabs>
        <w:jc w:val="both"/>
        <w:rPr>
          <w:lang w:val="fr-FR"/>
        </w:rPr>
      </w:pPr>
    </w:p>
    <w:p w14:paraId="0574CEA8" w14:textId="77777777" w:rsidR="00360FB1" w:rsidRDefault="00360FB1">
      <w:pPr>
        <w:tabs>
          <w:tab w:val="left" w:pos="3675"/>
        </w:tabs>
        <w:jc w:val="both"/>
      </w:pPr>
    </w:p>
    <w:p w14:paraId="6D28C99C" w14:textId="77777777" w:rsidR="00360FB1" w:rsidRDefault="00000000">
      <w:pPr>
        <w:tabs>
          <w:tab w:val="left" w:pos="1740"/>
        </w:tabs>
        <w:jc w:val="both"/>
        <w:rPr>
          <w:b/>
        </w:rPr>
      </w:pPr>
      <w:r>
        <w:rPr>
          <w:b/>
        </w:rPr>
        <w:t>UMJETNIČKA ŠKOLA LUKE SORKOČEVIĆA</w:t>
      </w:r>
    </w:p>
    <w:p w14:paraId="50CB69EB" w14:textId="77777777" w:rsidR="00360FB1" w:rsidRDefault="00000000">
      <w:pPr>
        <w:tabs>
          <w:tab w:val="left" w:pos="1740"/>
        </w:tabs>
        <w:jc w:val="both"/>
      </w:pPr>
      <w:r>
        <w:t xml:space="preserve">Obveza izrade i usvajanja godišnjeg izvještaja o izvršenju financijskog plana proračunskog korisnika propisana je člancima 81. do 87. novog </w:t>
      </w:r>
      <w:proofErr w:type="spellStart"/>
      <w:r>
        <w:t>ZOP</w:t>
      </w:r>
      <w:proofErr w:type="spellEnd"/>
      <w:r>
        <w:t>-a.</w:t>
      </w:r>
    </w:p>
    <w:p w14:paraId="26AB4D24" w14:textId="77777777" w:rsidR="00360FB1" w:rsidRDefault="00360FB1">
      <w:pPr>
        <w:tabs>
          <w:tab w:val="left" w:pos="1740"/>
        </w:tabs>
        <w:jc w:val="both"/>
      </w:pPr>
    </w:p>
    <w:p w14:paraId="14BB1FB8" w14:textId="77777777" w:rsidR="00360FB1" w:rsidRDefault="00000000">
      <w:pPr>
        <w:tabs>
          <w:tab w:val="left" w:pos="1740"/>
        </w:tabs>
        <w:jc w:val="both"/>
        <w:rPr>
          <w:bCs/>
        </w:rPr>
      </w:pPr>
      <w:r>
        <w:rPr>
          <w:bCs/>
        </w:rPr>
        <w:t>I Obrazloženje općeg dijela izvještaja o izvršenju financijskog plana</w:t>
      </w:r>
    </w:p>
    <w:p w14:paraId="69BC8DD0" w14:textId="77777777" w:rsidR="00360FB1" w:rsidRDefault="00000000">
      <w:pPr>
        <w:tabs>
          <w:tab w:val="left" w:pos="1740"/>
        </w:tabs>
        <w:jc w:val="both"/>
      </w:pPr>
      <w:r>
        <w:t xml:space="preserve">                     </w:t>
      </w:r>
    </w:p>
    <w:p w14:paraId="019958B5" w14:textId="77777777" w:rsidR="00360FB1" w:rsidRDefault="00000000">
      <w:pPr>
        <w:tabs>
          <w:tab w:val="left" w:pos="1740"/>
        </w:tabs>
        <w:jc w:val="both"/>
      </w:pPr>
      <w:r>
        <w:t xml:space="preserve">U </w:t>
      </w:r>
      <w:proofErr w:type="spellStart"/>
      <w:r>
        <w:t>2023.god</w:t>
      </w:r>
      <w:proofErr w:type="spellEnd"/>
      <w:r>
        <w:t xml:space="preserve">. ukupni prihodi su iznosili 2.261.279 eura što čini 99,74% planiranih prihoda, ukupni rashodi su iznosili 2.238.853 eura, što čini 96,61% planiranih  rashoda. Višak prihoda koji je prenesen iz </w:t>
      </w:r>
      <w:proofErr w:type="spellStart"/>
      <w:r>
        <w:t>2022.godine</w:t>
      </w:r>
      <w:proofErr w:type="spellEnd"/>
      <w:r>
        <w:t xml:space="preserve"> je iznosio 50.341 euro, ali je potrošeno samo 6.709 eura,  što čini </w:t>
      </w:r>
      <w:proofErr w:type="spellStart"/>
      <w:r>
        <w:t>13,33%.Potrošeni</w:t>
      </w:r>
      <w:proofErr w:type="spellEnd"/>
      <w:r>
        <w:t xml:space="preserve"> iznos se odnosi na projekt Erasmus +, koji je i završen u 2023. godini. Ostatak nepotrošenog viška prihoda se prenosi u 2024. godinu </w:t>
      </w:r>
    </w:p>
    <w:p w14:paraId="72ECB9B2" w14:textId="77777777" w:rsidR="00360FB1" w:rsidRDefault="00000000">
      <w:pPr>
        <w:tabs>
          <w:tab w:val="left" w:pos="1740"/>
        </w:tabs>
        <w:jc w:val="both"/>
      </w:pPr>
      <w:r>
        <w:t xml:space="preserve">Višak prihoda koji je prenesen u </w:t>
      </w:r>
      <w:proofErr w:type="spellStart"/>
      <w:r>
        <w:t>2024.godinu</w:t>
      </w:r>
      <w:proofErr w:type="spellEnd"/>
      <w:r>
        <w:t xml:space="preserve"> iznosi  72.767,34 eura.</w:t>
      </w:r>
    </w:p>
    <w:p w14:paraId="7E9CC65E" w14:textId="77777777" w:rsidR="00360FB1" w:rsidRDefault="00000000">
      <w:pPr>
        <w:tabs>
          <w:tab w:val="left" w:pos="1740"/>
        </w:tabs>
        <w:jc w:val="both"/>
      </w:pPr>
      <w:r>
        <w:t>Podaci navedeni u Općem dijelu izvršenja financijskog plana su zbirni (obuhvaćaju sve prihode i rashode). Detaljniji prikaz rashoda (po izvorima, aktivnostima i programima) nalazi se u Posebnom dijelu.</w:t>
      </w:r>
    </w:p>
    <w:p w14:paraId="5F72EE52" w14:textId="77777777" w:rsidR="00360FB1" w:rsidRDefault="00000000">
      <w:pPr>
        <w:tabs>
          <w:tab w:val="left" w:pos="1740"/>
        </w:tabs>
        <w:jc w:val="both"/>
      </w:pPr>
      <w:r>
        <w:rPr>
          <w:bCs/>
        </w:rPr>
        <w:t>II Obrazloženje posebnog dijela izvještaja o izvršenju financijskog plana</w:t>
      </w:r>
    </w:p>
    <w:p w14:paraId="572DA876" w14:textId="77777777" w:rsidR="00360FB1" w:rsidRDefault="00000000">
      <w:pPr>
        <w:tabs>
          <w:tab w:val="left" w:pos="1740"/>
        </w:tabs>
        <w:jc w:val="both"/>
      </w:pPr>
      <w:r>
        <w:rPr>
          <w:bCs/>
        </w:rPr>
        <w:lastRenderedPageBreak/>
        <w:t>OBRAZLOŽENJE PRIHODA</w:t>
      </w:r>
    </w:p>
    <w:p w14:paraId="0DA4AD8F" w14:textId="77777777" w:rsidR="00360FB1" w:rsidRDefault="00000000">
      <w:pPr>
        <w:tabs>
          <w:tab w:val="left" w:pos="1740"/>
        </w:tabs>
        <w:jc w:val="both"/>
      </w:pPr>
      <w:r>
        <w:t xml:space="preserve">Ukupni prihodi ostvareni u izvještajnom razdoblju su </w:t>
      </w:r>
      <w:proofErr w:type="spellStart"/>
      <w:r>
        <w:t>2.261.279eura</w:t>
      </w:r>
      <w:proofErr w:type="spellEnd"/>
      <w:r>
        <w:t xml:space="preserve"> što je za 11,67% više u odnosu na prihode za prošlogodišnje izvještajno razdoblje, i čini 99,74% ostvarenja godišnjeg plana.</w:t>
      </w:r>
    </w:p>
    <w:p w14:paraId="01A2EFA4" w14:textId="77777777" w:rsidR="00360FB1" w:rsidRDefault="00000000">
      <w:pPr>
        <w:tabs>
          <w:tab w:val="left" w:pos="1740"/>
        </w:tabs>
        <w:jc w:val="both"/>
      </w:pPr>
      <w:r>
        <w:t>Veća odstupanja od plana su na:</w:t>
      </w:r>
    </w:p>
    <w:p w14:paraId="62D00BE4" w14:textId="77777777" w:rsidR="00360FB1" w:rsidRDefault="00000000">
      <w:pPr>
        <w:tabs>
          <w:tab w:val="left" w:pos="1740"/>
        </w:tabs>
        <w:jc w:val="both"/>
      </w:pPr>
      <w:r>
        <w:t>Izvoru financiranja 4.3. Prihodi za posebne namjene- proračunski korisnici, gdje je ostvareno 6,85% više prihoda od planiranih</w:t>
      </w:r>
    </w:p>
    <w:p w14:paraId="62651533" w14:textId="77777777" w:rsidR="00360FB1" w:rsidRDefault="00000000">
      <w:pPr>
        <w:tabs>
          <w:tab w:val="left" w:pos="1740"/>
        </w:tabs>
        <w:jc w:val="both"/>
      </w:pPr>
      <w:r>
        <w:t>Izvoru financiranja 6.2 Donacije-proračunski korisnici, gdje je ostvareno 84,79% plana.</w:t>
      </w:r>
    </w:p>
    <w:p w14:paraId="5AEB35FE" w14:textId="77777777" w:rsidR="00360FB1" w:rsidRDefault="00000000">
      <w:pPr>
        <w:tabs>
          <w:tab w:val="left" w:pos="1740"/>
        </w:tabs>
        <w:jc w:val="both"/>
      </w:pPr>
      <w:r>
        <w:rPr>
          <w:bCs/>
        </w:rPr>
        <w:t>OBRAZLOŽENJE RASHODA</w:t>
      </w:r>
    </w:p>
    <w:p w14:paraId="0C8343C4" w14:textId="77777777" w:rsidR="00360FB1" w:rsidRDefault="00000000">
      <w:pPr>
        <w:tabs>
          <w:tab w:val="left" w:pos="1740"/>
        </w:tabs>
        <w:jc w:val="both"/>
      </w:pPr>
      <w:r>
        <w:t xml:space="preserve">Ukupni rashodi ostvareni u izvještajnom razdoblju su </w:t>
      </w:r>
      <w:proofErr w:type="spellStart"/>
      <w:r>
        <w:t>2.238.853eura</w:t>
      </w:r>
      <w:proofErr w:type="spellEnd"/>
      <w:r>
        <w:t xml:space="preserve"> što je za 9,01% više u odnosu na prošlogodišnje izvještajno razdoblje, i čini 96,61% ostvarenja godišnjeg plana.</w:t>
      </w:r>
    </w:p>
    <w:p w14:paraId="22CB7EA9" w14:textId="77777777" w:rsidR="00360FB1" w:rsidRDefault="00000000">
      <w:pPr>
        <w:tabs>
          <w:tab w:val="left" w:pos="1740"/>
        </w:tabs>
        <w:jc w:val="both"/>
        <w:rPr>
          <w:bCs/>
        </w:rPr>
      </w:pPr>
      <w:r>
        <w:rPr>
          <w:bCs/>
        </w:rPr>
        <w:t>PROGRAM 1207 – Zakonski standard ustanova u obrazovanju</w:t>
      </w:r>
    </w:p>
    <w:p w14:paraId="73C6E5AB" w14:textId="77777777" w:rsidR="00360FB1" w:rsidRDefault="00000000">
      <w:pPr>
        <w:tabs>
          <w:tab w:val="left" w:pos="1740"/>
        </w:tabs>
        <w:jc w:val="both"/>
      </w:pPr>
      <w:r>
        <w:rPr>
          <w:bCs/>
        </w:rPr>
        <w:t xml:space="preserve">Aktivnost </w:t>
      </w:r>
      <w:proofErr w:type="spellStart"/>
      <w:r>
        <w:rPr>
          <w:bCs/>
        </w:rPr>
        <w:t>A120704</w:t>
      </w:r>
      <w:proofErr w:type="spellEnd"/>
      <w:r>
        <w:rPr>
          <w:bCs/>
        </w:rPr>
        <w:t xml:space="preserve"> Osiguranje uvjeta rada za redovno poslovanje srednjih škola i učeničkih domova</w:t>
      </w:r>
    </w:p>
    <w:p w14:paraId="3065CDE1" w14:textId="77777777" w:rsidR="00360FB1" w:rsidRDefault="00000000">
      <w:pPr>
        <w:tabs>
          <w:tab w:val="left" w:pos="1740"/>
        </w:tabs>
        <w:jc w:val="both"/>
      </w:pPr>
      <w:r>
        <w:t>Na izvoru 4.4.1 Decentralizirana sredstva (materijalni troškovi) ostvareno je 100% od plana</w:t>
      </w:r>
    </w:p>
    <w:p w14:paraId="4C97F4D9" w14:textId="77777777" w:rsidR="00360FB1" w:rsidRDefault="00000000">
      <w:pPr>
        <w:tabs>
          <w:tab w:val="left" w:pos="1740"/>
        </w:tabs>
        <w:jc w:val="both"/>
      </w:pPr>
      <w:r>
        <w:t>Na izvoru 5.8.1 Ostale pomoći proračunski korisnici (sredstva za plaće, božićnice, regres, pomoći… sredstva za Ugovore o djelu za vanjske suradnike, naknada zbog nezapošljavanja osoba s invaliditetom…) ostvareno je 99,70% od plana</w:t>
      </w:r>
    </w:p>
    <w:p w14:paraId="7C9906F0" w14:textId="77777777" w:rsidR="00360FB1" w:rsidRDefault="00360FB1">
      <w:pPr>
        <w:tabs>
          <w:tab w:val="left" w:pos="1740"/>
        </w:tabs>
        <w:jc w:val="both"/>
        <w:rPr>
          <w:bCs/>
        </w:rPr>
      </w:pPr>
    </w:p>
    <w:p w14:paraId="15AC2ACA" w14:textId="77777777" w:rsidR="00360FB1" w:rsidRDefault="00000000">
      <w:pPr>
        <w:tabs>
          <w:tab w:val="left" w:pos="1740"/>
        </w:tabs>
        <w:jc w:val="both"/>
        <w:rPr>
          <w:bCs/>
        </w:rPr>
      </w:pPr>
      <w:r>
        <w:rPr>
          <w:bCs/>
        </w:rPr>
        <w:t>PROGRAM 1208 -  Program ustanova u obrazovanju iznad standarda</w:t>
      </w:r>
    </w:p>
    <w:p w14:paraId="08F235C4" w14:textId="77777777" w:rsidR="00360FB1" w:rsidRDefault="00000000">
      <w:pPr>
        <w:tabs>
          <w:tab w:val="left" w:pos="1740"/>
        </w:tabs>
        <w:jc w:val="both"/>
        <w:rPr>
          <w:bCs/>
        </w:rPr>
      </w:pPr>
      <w:r>
        <w:rPr>
          <w:bCs/>
        </w:rPr>
        <w:t xml:space="preserve">Aktivnost </w:t>
      </w:r>
      <w:proofErr w:type="spellStart"/>
      <w:r>
        <w:rPr>
          <w:bCs/>
        </w:rPr>
        <w:t>A120803</w:t>
      </w:r>
      <w:proofErr w:type="spellEnd"/>
      <w:r>
        <w:rPr>
          <w:bCs/>
        </w:rPr>
        <w:t xml:space="preserve"> Natjecanja iz znanja učenika</w:t>
      </w:r>
    </w:p>
    <w:p w14:paraId="4F056463" w14:textId="77777777" w:rsidR="00360FB1" w:rsidRDefault="00000000">
      <w:pPr>
        <w:tabs>
          <w:tab w:val="left" w:pos="1740"/>
        </w:tabs>
        <w:jc w:val="both"/>
      </w:pPr>
      <w:r>
        <w:t>Na izvoru 1.1.1 Opći prihodi i primici ostvareno je 100% od plana</w:t>
      </w:r>
    </w:p>
    <w:p w14:paraId="1CE90F0C" w14:textId="77777777" w:rsidR="00360FB1" w:rsidRDefault="00000000">
      <w:pPr>
        <w:tabs>
          <w:tab w:val="left" w:pos="1740"/>
        </w:tabs>
        <w:jc w:val="both"/>
      </w:pPr>
      <w:r>
        <w:rPr>
          <w:bCs/>
        </w:rPr>
        <w:t xml:space="preserve">Aktivnost </w:t>
      </w:r>
      <w:proofErr w:type="spellStart"/>
      <w:r>
        <w:rPr>
          <w:bCs/>
        </w:rPr>
        <w:t>A120804</w:t>
      </w:r>
      <w:proofErr w:type="spellEnd"/>
      <w:r>
        <w:rPr>
          <w:bCs/>
        </w:rPr>
        <w:t xml:space="preserve"> Financiranje školskih projekata</w:t>
      </w:r>
    </w:p>
    <w:p w14:paraId="33F2F41C" w14:textId="77777777" w:rsidR="00360FB1" w:rsidRDefault="00000000">
      <w:pPr>
        <w:tabs>
          <w:tab w:val="left" w:pos="1740"/>
        </w:tabs>
        <w:jc w:val="both"/>
      </w:pPr>
      <w:r>
        <w:t>Na izvoru 1.1.1 Opći prihodi i primici ostvareno je 83,23% od plana</w:t>
      </w:r>
    </w:p>
    <w:p w14:paraId="0A8BAB38" w14:textId="77777777" w:rsidR="00360FB1" w:rsidRDefault="00000000">
      <w:pPr>
        <w:tabs>
          <w:tab w:val="left" w:pos="1740"/>
        </w:tabs>
        <w:jc w:val="both"/>
      </w:pPr>
      <w:r>
        <w:t>Na izvoru 5.9.2 Pomoći/Fondovi EU- prenesena sredstva (Erasmus +) ostvareno je 100,00% od plana.</w:t>
      </w:r>
    </w:p>
    <w:p w14:paraId="2B343D0A" w14:textId="77777777" w:rsidR="00360FB1" w:rsidRDefault="00000000">
      <w:pPr>
        <w:tabs>
          <w:tab w:val="left" w:pos="1740"/>
        </w:tabs>
        <w:jc w:val="both"/>
      </w:pPr>
      <w:r>
        <w:rPr>
          <w:bCs/>
        </w:rPr>
        <w:t xml:space="preserve">Aktivnost </w:t>
      </w:r>
      <w:proofErr w:type="spellStart"/>
      <w:r>
        <w:rPr>
          <w:bCs/>
        </w:rPr>
        <w:t>A120812</w:t>
      </w:r>
      <w:proofErr w:type="spellEnd"/>
      <w:r>
        <w:rPr>
          <w:bCs/>
        </w:rPr>
        <w:t xml:space="preserve"> Programi školskog kurikuluma srednjih škola…</w:t>
      </w:r>
    </w:p>
    <w:p w14:paraId="0E167D3B" w14:textId="77777777" w:rsidR="00360FB1" w:rsidRDefault="00000000">
      <w:pPr>
        <w:tabs>
          <w:tab w:val="left" w:pos="1740"/>
        </w:tabs>
        <w:jc w:val="both"/>
      </w:pPr>
      <w:r>
        <w:t>Na izvoru 5.8.1 Ostale pomoći proračunski korisnici (Općina Konavle, Grad</w:t>
      </w:r>
    </w:p>
    <w:p w14:paraId="0FCEF6AF" w14:textId="77777777" w:rsidR="00360FB1" w:rsidRDefault="00000000">
      <w:pPr>
        <w:tabs>
          <w:tab w:val="left" w:pos="1740"/>
        </w:tabs>
        <w:jc w:val="both"/>
      </w:pPr>
      <w:r>
        <w:t>Dubrovnik) ostvareno je 95,83% od plana.</w:t>
      </w:r>
    </w:p>
    <w:p w14:paraId="11DA5E89" w14:textId="77777777" w:rsidR="00360FB1" w:rsidRDefault="00000000">
      <w:pPr>
        <w:tabs>
          <w:tab w:val="left" w:pos="1740"/>
        </w:tabs>
        <w:jc w:val="both"/>
      </w:pPr>
      <w:r>
        <w:rPr>
          <w:bCs/>
        </w:rPr>
        <w:t xml:space="preserve">Aktivnost </w:t>
      </w:r>
      <w:proofErr w:type="spellStart"/>
      <w:r>
        <w:rPr>
          <w:bCs/>
        </w:rPr>
        <w:t>A120813</w:t>
      </w:r>
      <w:proofErr w:type="spellEnd"/>
      <w:r>
        <w:rPr>
          <w:bCs/>
        </w:rPr>
        <w:t xml:space="preserve"> Ostale aktivnosti svih srednjih škola…</w:t>
      </w:r>
    </w:p>
    <w:p w14:paraId="016961C6" w14:textId="77777777" w:rsidR="00360FB1" w:rsidRDefault="00000000">
      <w:pPr>
        <w:tabs>
          <w:tab w:val="left" w:pos="1740"/>
        </w:tabs>
        <w:jc w:val="both"/>
      </w:pPr>
      <w:r>
        <w:t>Na izvoru 4.3.1 Prihodi za posebne namjene-proračunski korisnici (Namjenska sredstva od participacije) ostvareno je 89,27%. od plana.</w:t>
      </w:r>
    </w:p>
    <w:p w14:paraId="42D89EA7" w14:textId="77777777" w:rsidR="00360FB1" w:rsidRDefault="00000000">
      <w:pPr>
        <w:tabs>
          <w:tab w:val="left" w:pos="1740"/>
        </w:tabs>
        <w:jc w:val="both"/>
      </w:pPr>
      <w:r>
        <w:t>Na izvoru 4.3.2 Prihodi za posebne namjene- prenesena sredstva ostvareno je 12,12% od plana (nije realizirana planirana klimatizacija i kupovina glazbenih instrumenata).</w:t>
      </w:r>
    </w:p>
    <w:p w14:paraId="0B4B4F94" w14:textId="77777777" w:rsidR="00360FB1" w:rsidRDefault="00000000">
      <w:pPr>
        <w:tabs>
          <w:tab w:val="left" w:pos="1740"/>
        </w:tabs>
        <w:jc w:val="both"/>
      </w:pPr>
      <w:r>
        <w:t xml:space="preserve">Na izvoru 6.2.1 Donacije-proračunski korisnici (zaklada </w:t>
      </w:r>
      <w:proofErr w:type="spellStart"/>
      <w:r>
        <w:t>Caboga</w:t>
      </w:r>
      <w:proofErr w:type="spellEnd"/>
      <w:r>
        <w:t xml:space="preserve">, Kent </w:t>
      </w:r>
      <w:proofErr w:type="spellStart"/>
      <w:r>
        <w:t>bank</w:t>
      </w:r>
      <w:proofErr w:type="spellEnd"/>
      <w:r>
        <w:t xml:space="preserve">, </w:t>
      </w:r>
      <w:proofErr w:type="spellStart"/>
      <w:r>
        <w:t>MPG</w:t>
      </w:r>
      <w:proofErr w:type="spellEnd"/>
      <w:r>
        <w:t xml:space="preserve"> d.o.o.) ostvareno je </w:t>
      </w:r>
      <w:proofErr w:type="spellStart"/>
      <w:r>
        <w:t>54,27%od</w:t>
      </w:r>
      <w:proofErr w:type="spellEnd"/>
      <w:r>
        <w:t xml:space="preserve"> plana (dio donacija od zaklade </w:t>
      </w:r>
      <w:proofErr w:type="spellStart"/>
      <w:r>
        <w:t>Caboga</w:t>
      </w:r>
      <w:proofErr w:type="spellEnd"/>
      <w:r>
        <w:t xml:space="preserve"> i </w:t>
      </w:r>
      <w:proofErr w:type="spellStart"/>
      <w:r>
        <w:t>MPG</w:t>
      </w:r>
      <w:proofErr w:type="spellEnd"/>
      <w:r>
        <w:t xml:space="preserve"> d.o.o. za slikarski odjel je prenesen u </w:t>
      </w:r>
      <w:proofErr w:type="spellStart"/>
      <w:r>
        <w:t>2024.godinu</w:t>
      </w:r>
      <w:proofErr w:type="spellEnd"/>
      <w:r>
        <w:t>).</w:t>
      </w:r>
    </w:p>
    <w:p w14:paraId="633896B6" w14:textId="77777777" w:rsidR="00360FB1" w:rsidRDefault="00000000">
      <w:pPr>
        <w:tabs>
          <w:tab w:val="left" w:pos="1740"/>
        </w:tabs>
        <w:jc w:val="both"/>
      </w:pPr>
      <w:r>
        <w:rPr>
          <w:bCs/>
        </w:rPr>
        <w:t xml:space="preserve">Aktivnost </w:t>
      </w:r>
      <w:proofErr w:type="spellStart"/>
      <w:r>
        <w:rPr>
          <w:bCs/>
        </w:rPr>
        <w:t>A120814</w:t>
      </w:r>
      <w:proofErr w:type="spellEnd"/>
      <w:r>
        <w:rPr>
          <w:bCs/>
        </w:rPr>
        <w:t xml:space="preserve"> Dodatne djelatnosti srednjih škola…</w:t>
      </w:r>
    </w:p>
    <w:p w14:paraId="0CFABBEE" w14:textId="77777777" w:rsidR="00360FB1" w:rsidRDefault="00000000">
      <w:pPr>
        <w:tabs>
          <w:tab w:val="left" w:pos="1740"/>
        </w:tabs>
        <w:jc w:val="both"/>
      </w:pPr>
      <w:r>
        <w:t>Na izvoru 3.2.1 Vlastiti prihodi-proračunski korisnici (Najam dvorane, Plava kava, stanarina, ulaznice…) ostvareno je 96,80% od plana</w:t>
      </w:r>
    </w:p>
    <w:p w14:paraId="0A085DF3" w14:textId="77777777" w:rsidR="00360FB1" w:rsidRDefault="00000000">
      <w:pPr>
        <w:tabs>
          <w:tab w:val="left" w:pos="1740"/>
        </w:tabs>
        <w:jc w:val="both"/>
      </w:pPr>
      <w:r>
        <w:t>Na izvoru 7.2.1 prihodi od prodaje ili zamjene nefinancijske imovine (</w:t>
      </w:r>
      <w:proofErr w:type="spellStart"/>
      <w:r>
        <w:t>Domouprava</w:t>
      </w:r>
      <w:proofErr w:type="spellEnd"/>
      <w:r>
        <w:t>) ostvareno je 98,57% od plana.</w:t>
      </w:r>
    </w:p>
    <w:p w14:paraId="7E08E780" w14:textId="77777777" w:rsidR="00360FB1" w:rsidRDefault="00000000">
      <w:pPr>
        <w:tabs>
          <w:tab w:val="left" w:pos="1740"/>
        </w:tabs>
        <w:jc w:val="both"/>
      </w:pPr>
      <w:r>
        <w:rPr>
          <w:bCs/>
        </w:rPr>
        <w:t xml:space="preserve">Aktivnost </w:t>
      </w:r>
      <w:proofErr w:type="spellStart"/>
      <w:r>
        <w:rPr>
          <w:bCs/>
        </w:rPr>
        <w:t>A120820</w:t>
      </w:r>
      <w:proofErr w:type="spellEnd"/>
      <w:r>
        <w:rPr>
          <w:bCs/>
        </w:rPr>
        <w:t xml:space="preserve"> Opskrba školskih ustanova higijenskim potrepštinama za učenice srednjih škola</w:t>
      </w:r>
    </w:p>
    <w:p w14:paraId="36A60A7E" w14:textId="77777777" w:rsidR="00360FB1" w:rsidRDefault="00000000">
      <w:pPr>
        <w:tabs>
          <w:tab w:val="left" w:pos="1740"/>
        </w:tabs>
        <w:jc w:val="both"/>
      </w:pPr>
      <w:r>
        <w:t>Na izvoru 5.8.1 Ostale pomoći proračunski korisnici (higijenski ulošci) ostvareno je 100% od plana.</w:t>
      </w:r>
    </w:p>
    <w:p w14:paraId="1AED5A51" w14:textId="77777777" w:rsidR="00360FB1" w:rsidRDefault="00000000">
      <w:pPr>
        <w:tabs>
          <w:tab w:val="left" w:pos="1740"/>
        </w:tabs>
        <w:jc w:val="both"/>
      </w:pPr>
      <w:r>
        <w:t>Stanje novčanih sredstava na početku 2023. godine je 65.484,10 eura, a na kraju 2023. godine 81.189,13 eura.</w:t>
      </w:r>
    </w:p>
    <w:p w14:paraId="1EAEA766" w14:textId="77777777" w:rsidR="00360FB1" w:rsidRDefault="00000000">
      <w:pPr>
        <w:tabs>
          <w:tab w:val="left" w:pos="1740"/>
        </w:tabs>
        <w:jc w:val="both"/>
      </w:pPr>
      <w:r>
        <w:t>Izvještaj o stanju potraživanja i dospjelih obveza</w:t>
      </w:r>
    </w:p>
    <w:tbl>
      <w:tblPr>
        <w:tblW w:w="9180" w:type="dxa"/>
        <w:tblInd w:w="45"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3022"/>
        <w:gridCol w:w="3023"/>
        <w:gridCol w:w="3135"/>
      </w:tblGrid>
      <w:tr w:rsidR="00360FB1" w14:paraId="27FD6B78" w14:textId="77777777">
        <w:tc>
          <w:tcPr>
            <w:tcW w:w="3022" w:type="dxa"/>
            <w:tcBorders>
              <w:top w:val="single" w:sz="2" w:space="0" w:color="000001"/>
              <w:left w:val="single" w:sz="2" w:space="0" w:color="000001"/>
              <w:bottom w:val="single" w:sz="2" w:space="0" w:color="000001"/>
            </w:tcBorders>
            <w:shd w:val="clear" w:color="auto" w:fill="auto"/>
            <w:tcMar>
              <w:left w:w="42" w:type="dxa"/>
            </w:tcMar>
          </w:tcPr>
          <w:p w14:paraId="2D58C2F5" w14:textId="77777777" w:rsidR="00360FB1" w:rsidRDefault="00000000">
            <w:pPr>
              <w:tabs>
                <w:tab w:val="left" w:pos="1740"/>
              </w:tabs>
              <w:jc w:val="both"/>
            </w:pPr>
            <w:r>
              <w:lastRenderedPageBreak/>
              <w:t>Naziv kupca/dobavljača</w:t>
            </w:r>
          </w:p>
        </w:tc>
        <w:tc>
          <w:tcPr>
            <w:tcW w:w="3023" w:type="dxa"/>
            <w:tcBorders>
              <w:top w:val="single" w:sz="2" w:space="0" w:color="000001"/>
              <w:left w:val="single" w:sz="2" w:space="0" w:color="000001"/>
              <w:bottom w:val="single" w:sz="2" w:space="0" w:color="000001"/>
            </w:tcBorders>
            <w:shd w:val="clear" w:color="auto" w:fill="auto"/>
            <w:tcMar>
              <w:left w:w="42" w:type="dxa"/>
            </w:tcMar>
          </w:tcPr>
          <w:p w14:paraId="413BEEBF" w14:textId="77777777" w:rsidR="00360FB1" w:rsidRDefault="00000000">
            <w:pPr>
              <w:tabs>
                <w:tab w:val="left" w:pos="1740"/>
              </w:tabs>
              <w:jc w:val="both"/>
            </w:pPr>
            <w:r>
              <w:t>Stanje nenaplaćenih potraživanja za prihode na dan 31.12.2023.</w:t>
            </w:r>
          </w:p>
        </w:tc>
        <w:tc>
          <w:tcPr>
            <w:tcW w:w="3135"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14:paraId="3342E2A4" w14:textId="77777777" w:rsidR="00360FB1" w:rsidRDefault="00000000">
            <w:pPr>
              <w:tabs>
                <w:tab w:val="left" w:pos="1740"/>
              </w:tabs>
              <w:jc w:val="both"/>
            </w:pPr>
            <w:r>
              <w:t>Stanje nepodmirenih dospjelih obveza na dan 31.12.2023.</w:t>
            </w:r>
          </w:p>
        </w:tc>
      </w:tr>
      <w:tr w:rsidR="00360FB1" w14:paraId="4A521D6B" w14:textId="77777777">
        <w:tc>
          <w:tcPr>
            <w:tcW w:w="3022" w:type="dxa"/>
            <w:tcBorders>
              <w:top w:val="single" w:sz="2" w:space="0" w:color="000001"/>
              <w:left w:val="single" w:sz="2" w:space="0" w:color="000001"/>
              <w:bottom w:val="single" w:sz="2" w:space="0" w:color="000001"/>
            </w:tcBorders>
            <w:shd w:val="clear" w:color="auto" w:fill="auto"/>
            <w:tcMar>
              <w:left w:w="42" w:type="dxa"/>
            </w:tcMar>
          </w:tcPr>
          <w:p w14:paraId="4010B5C8" w14:textId="77777777" w:rsidR="00360FB1" w:rsidRDefault="00000000">
            <w:pPr>
              <w:tabs>
                <w:tab w:val="left" w:pos="1740"/>
              </w:tabs>
              <w:jc w:val="both"/>
            </w:pPr>
            <w:r>
              <w:t xml:space="preserve">Kupac-Mihaela Popović </w:t>
            </w:r>
            <w:proofErr w:type="spellStart"/>
            <w:r>
              <w:t>Rn19</w:t>
            </w:r>
            <w:proofErr w:type="spellEnd"/>
            <w:r>
              <w:t xml:space="preserve">/1, </w:t>
            </w:r>
            <w:proofErr w:type="spellStart"/>
            <w:r>
              <w:t>Rn20</w:t>
            </w:r>
            <w:proofErr w:type="spellEnd"/>
            <w:r>
              <w:t xml:space="preserve">/1, </w:t>
            </w:r>
            <w:proofErr w:type="spellStart"/>
            <w:r>
              <w:t>Rn21</w:t>
            </w:r>
            <w:proofErr w:type="spellEnd"/>
            <w:r>
              <w:t>/1</w:t>
            </w:r>
          </w:p>
        </w:tc>
        <w:tc>
          <w:tcPr>
            <w:tcW w:w="3023" w:type="dxa"/>
            <w:tcBorders>
              <w:top w:val="single" w:sz="2" w:space="0" w:color="000001"/>
              <w:left w:val="single" w:sz="2" w:space="0" w:color="000001"/>
              <w:bottom w:val="single" w:sz="2" w:space="0" w:color="000001"/>
            </w:tcBorders>
            <w:shd w:val="clear" w:color="auto" w:fill="auto"/>
            <w:tcMar>
              <w:left w:w="42" w:type="dxa"/>
            </w:tcMar>
          </w:tcPr>
          <w:p w14:paraId="5C1A95AB" w14:textId="77777777" w:rsidR="00360FB1" w:rsidRDefault="00000000">
            <w:pPr>
              <w:tabs>
                <w:tab w:val="left" w:pos="1740"/>
              </w:tabs>
              <w:jc w:val="both"/>
            </w:pPr>
            <w:r>
              <w:t>75,00</w:t>
            </w:r>
          </w:p>
        </w:tc>
        <w:tc>
          <w:tcPr>
            <w:tcW w:w="3135"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14:paraId="02EC9D10" w14:textId="77777777" w:rsidR="00360FB1" w:rsidRDefault="00360FB1">
            <w:pPr>
              <w:tabs>
                <w:tab w:val="left" w:pos="1740"/>
              </w:tabs>
              <w:jc w:val="both"/>
            </w:pPr>
          </w:p>
        </w:tc>
      </w:tr>
      <w:tr w:rsidR="00360FB1" w14:paraId="47086090" w14:textId="77777777">
        <w:tc>
          <w:tcPr>
            <w:tcW w:w="3022" w:type="dxa"/>
            <w:tcBorders>
              <w:top w:val="single" w:sz="2" w:space="0" w:color="000001"/>
              <w:left w:val="single" w:sz="2" w:space="0" w:color="000001"/>
              <w:bottom w:val="single" w:sz="2" w:space="0" w:color="000001"/>
            </w:tcBorders>
            <w:shd w:val="clear" w:color="auto" w:fill="auto"/>
            <w:tcMar>
              <w:left w:w="42" w:type="dxa"/>
            </w:tcMar>
          </w:tcPr>
          <w:p w14:paraId="4B3F6AF6" w14:textId="77777777" w:rsidR="00360FB1" w:rsidRDefault="00000000">
            <w:pPr>
              <w:tabs>
                <w:tab w:val="left" w:pos="1740"/>
              </w:tabs>
              <w:jc w:val="both"/>
            </w:pPr>
            <w:r>
              <w:t xml:space="preserve">Kupac-Katica </w:t>
            </w:r>
            <w:proofErr w:type="spellStart"/>
            <w:r>
              <w:t>Lenert</w:t>
            </w:r>
            <w:proofErr w:type="spellEnd"/>
            <w:r>
              <w:t xml:space="preserve"> </w:t>
            </w:r>
            <w:proofErr w:type="spellStart"/>
            <w:r>
              <w:t>Rn23</w:t>
            </w:r>
            <w:proofErr w:type="spellEnd"/>
            <w:r>
              <w:t>/1</w:t>
            </w:r>
          </w:p>
        </w:tc>
        <w:tc>
          <w:tcPr>
            <w:tcW w:w="3023" w:type="dxa"/>
            <w:tcBorders>
              <w:top w:val="single" w:sz="2" w:space="0" w:color="000001"/>
              <w:left w:val="single" w:sz="2" w:space="0" w:color="000001"/>
              <w:bottom w:val="single" w:sz="2" w:space="0" w:color="000001"/>
            </w:tcBorders>
            <w:shd w:val="clear" w:color="auto" w:fill="auto"/>
            <w:tcMar>
              <w:left w:w="42" w:type="dxa"/>
            </w:tcMar>
          </w:tcPr>
          <w:p w14:paraId="5AF74F15" w14:textId="77777777" w:rsidR="00360FB1" w:rsidRDefault="00000000">
            <w:pPr>
              <w:tabs>
                <w:tab w:val="left" w:pos="1740"/>
              </w:tabs>
              <w:jc w:val="both"/>
            </w:pPr>
            <w:r>
              <w:t>169,55</w:t>
            </w:r>
          </w:p>
        </w:tc>
        <w:tc>
          <w:tcPr>
            <w:tcW w:w="3135"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14:paraId="5CA1D229" w14:textId="77777777" w:rsidR="00360FB1" w:rsidRDefault="00360FB1">
            <w:pPr>
              <w:tabs>
                <w:tab w:val="left" w:pos="1740"/>
              </w:tabs>
              <w:jc w:val="both"/>
            </w:pPr>
          </w:p>
        </w:tc>
      </w:tr>
      <w:tr w:rsidR="00360FB1" w14:paraId="44A6DB86" w14:textId="77777777">
        <w:tc>
          <w:tcPr>
            <w:tcW w:w="3022" w:type="dxa"/>
            <w:tcBorders>
              <w:top w:val="single" w:sz="2" w:space="0" w:color="000001"/>
              <w:left w:val="single" w:sz="2" w:space="0" w:color="000001"/>
              <w:bottom w:val="single" w:sz="2" w:space="0" w:color="000001"/>
            </w:tcBorders>
            <w:shd w:val="clear" w:color="auto" w:fill="auto"/>
            <w:tcMar>
              <w:left w:w="42" w:type="dxa"/>
            </w:tcMar>
          </w:tcPr>
          <w:p w14:paraId="276D3CD8" w14:textId="77777777" w:rsidR="00360FB1" w:rsidRDefault="00000000">
            <w:pPr>
              <w:tabs>
                <w:tab w:val="left" w:pos="1740"/>
              </w:tabs>
              <w:jc w:val="both"/>
            </w:pPr>
            <w:r>
              <w:t xml:space="preserve">Dobavljač-DU IT </w:t>
            </w:r>
            <w:proofErr w:type="spellStart"/>
            <w:r>
              <w:t>vl.D.Andrijić</w:t>
            </w:r>
            <w:proofErr w:type="spellEnd"/>
            <w:r>
              <w:t xml:space="preserve"> Rn 53-1-1, Rn 61-1-1</w:t>
            </w:r>
          </w:p>
        </w:tc>
        <w:tc>
          <w:tcPr>
            <w:tcW w:w="3023" w:type="dxa"/>
            <w:tcBorders>
              <w:top w:val="single" w:sz="2" w:space="0" w:color="000001"/>
              <w:left w:val="single" w:sz="2" w:space="0" w:color="000001"/>
              <w:bottom w:val="single" w:sz="2" w:space="0" w:color="000001"/>
            </w:tcBorders>
            <w:shd w:val="clear" w:color="auto" w:fill="auto"/>
            <w:tcMar>
              <w:left w:w="42" w:type="dxa"/>
            </w:tcMar>
          </w:tcPr>
          <w:p w14:paraId="24C3FDB7" w14:textId="77777777" w:rsidR="00360FB1" w:rsidRDefault="00360FB1">
            <w:pPr>
              <w:tabs>
                <w:tab w:val="left" w:pos="1740"/>
              </w:tabs>
              <w:jc w:val="both"/>
            </w:pPr>
          </w:p>
        </w:tc>
        <w:tc>
          <w:tcPr>
            <w:tcW w:w="3135"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14:paraId="0DE927C1" w14:textId="77777777" w:rsidR="00360FB1" w:rsidRDefault="00000000">
            <w:pPr>
              <w:tabs>
                <w:tab w:val="left" w:pos="1740"/>
              </w:tabs>
              <w:jc w:val="both"/>
            </w:pPr>
            <w:r>
              <w:t>1.063,62</w:t>
            </w:r>
          </w:p>
        </w:tc>
      </w:tr>
      <w:tr w:rsidR="00360FB1" w14:paraId="6860965E" w14:textId="77777777">
        <w:tc>
          <w:tcPr>
            <w:tcW w:w="3022" w:type="dxa"/>
            <w:tcBorders>
              <w:top w:val="single" w:sz="2" w:space="0" w:color="000001"/>
              <w:left w:val="single" w:sz="2" w:space="0" w:color="000001"/>
              <w:bottom w:val="single" w:sz="2" w:space="0" w:color="000001"/>
            </w:tcBorders>
            <w:shd w:val="clear" w:color="auto" w:fill="auto"/>
            <w:tcMar>
              <w:left w:w="42" w:type="dxa"/>
            </w:tcMar>
          </w:tcPr>
          <w:p w14:paraId="5040774D" w14:textId="77777777" w:rsidR="00360FB1" w:rsidRDefault="00000000">
            <w:pPr>
              <w:tabs>
                <w:tab w:val="left" w:pos="1740"/>
              </w:tabs>
              <w:jc w:val="both"/>
            </w:pPr>
            <w:r>
              <w:t>Dobavljač-</w:t>
            </w:r>
            <w:proofErr w:type="spellStart"/>
            <w:r>
              <w:t>Serragli</w:t>
            </w:r>
            <w:proofErr w:type="spellEnd"/>
            <w:r>
              <w:t xml:space="preserve"> d.o.o. Rn 2702/</w:t>
            </w:r>
            <w:proofErr w:type="spellStart"/>
            <w:r>
              <w:t>v1</w:t>
            </w:r>
            <w:proofErr w:type="spellEnd"/>
            <w:r>
              <w:t>/1</w:t>
            </w:r>
          </w:p>
        </w:tc>
        <w:tc>
          <w:tcPr>
            <w:tcW w:w="3023" w:type="dxa"/>
            <w:tcBorders>
              <w:top w:val="single" w:sz="2" w:space="0" w:color="000001"/>
              <w:left w:val="single" w:sz="2" w:space="0" w:color="000001"/>
              <w:bottom w:val="single" w:sz="2" w:space="0" w:color="000001"/>
            </w:tcBorders>
            <w:shd w:val="clear" w:color="auto" w:fill="auto"/>
            <w:tcMar>
              <w:left w:w="42" w:type="dxa"/>
            </w:tcMar>
          </w:tcPr>
          <w:p w14:paraId="542D93B9" w14:textId="77777777" w:rsidR="00360FB1" w:rsidRDefault="00360FB1">
            <w:pPr>
              <w:tabs>
                <w:tab w:val="left" w:pos="1740"/>
              </w:tabs>
              <w:jc w:val="both"/>
            </w:pPr>
          </w:p>
        </w:tc>
        <w:tc>
          <w:tcPr>
            <w:tcW w:w="3135"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14:paraId="7388F65F" w14:textId="77777777" w:rsidR="00360FB1" w:rsidRDefault="00000000">
            <w:pPr>
              <w:tabs>
                <w:tab w:val="left" w:pos="1740"/>
              </w:tabs>
              <w:jc w:val="both"/>
            </w:pPr>
            <w:r>
              <w:t>75,63</w:t>
            </w:r>
          </w:p>
        </w:tc>
      </w:tr>
      <w:tr w:rsidR="00360FB1" w14:paraId="12ADC3E7" w14:textId="77777777">
        <w:tc>
          <w:tcPr>
            <w:tcW w:w="3022" w:type="dxa"/>
            <w:tcBorders>
              <w:top w:val="single" w:sz="2" w:space="0" w:color="000001"/>
              <w:left w:val="single" w:sz="2" w:space="0" w:color="000001"/>
              <w:bottom w:val="single" w:sz="2" w:space="0" w:color="000001"/>
            </w:tcBorders>
            <w:shd w:val="clear" w:color="auto" w:fill="auto"/>
            <w:tcMar>
              <w:left w:w="42" w:type="dxa"/>
            </w:tcMar>
          </w:tcPr>
          <w:p w14:paraId="5C7577BA" w14:textId="77777777" w:rsidR="00360FB1" w:rsidRDefault="00000000">
            <w:pPr>
              <w:tabs>
                <w:tab w:val="left" w:pos="1740"/>
              </w:tabs>
              <w:jc w:val="both"/>
            </w:pPr>
            <w:r>
              <w:t>UKUPNO</w:t>
            </w:r>
          </w:p>
        </w:tc>
        <w:tc>
          <w:tcPr>
            <w:tcW w:w="3023" w:type="dxa"/>
            <w:tcBorders>
              <w:top w:val="single" w:sz="2" w:space="0" w:color="000001"/>
              <w:left w:val="single" w:sz="2" w:space="0" w:color="000001"/>
              <w:bottom w:val="single" w:sz="2" w:space="0" w:color="000001"/>
            </w:tcBorders>
            <w:shd w:val="clear" w:color="auto" w:fill="auto"/>
            <w:tcMar>
              <w:left w:w="42" w:type="dxa"/>
            </w:tcMar>
          </w:tcPr>
          <w:p w14:paraId="217F03C6" w14:textId="77777777" w:rsidR="00360FB1" w:rsidRDefault="00000000">
            <w:pPr>
              <w:tabs>
                <w:tab w:val="left" w:pos="1740"/>
              </w:tabs>
              <w:jc w:val="both"/>
            </w:pPr>
            <w:r>
              <w:t>244,55</w:t>
            </w:r>
          </w:p>
        </w:tc>
        <w:tc>
          <w:tcPr>
            <w:tcW w:w="3135"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14:paraId="20C0774F" w14:textId="77777777" w:rsidR="00360FB1" w:rsidRDefault="00000000">
            <w:pPr>
              <w:tabs>
                <w:tab w:val="left" w:pos="1740"/>
              </w:tabs>
              <w:jc w:val="both"/>
            </w:pPr>
            <w:r>
              <w:t>1.139,25</w:t>
            </w:r>
          </w:p>
        </w:tc>
      </w:tr>
    </w:tbl>
    <w:p w14:paraId="2F414338" w14:textId="77777777" w:rsidR="00360FB1" w:rsidRDefault="00360FB1">
      <w:pPr>
        <w:tabs>
          <w:tab w:val="left" w:pos="1740"/>
        </w:tabs>
        <w:jc w:val="both"/>
      </w:pPr>
    </w:p>
    <w:p w14:paraId="75BC8E10" w14:textId="77777777" w:rsidR="00360FB1" w:rsidRDefault="00360FB1">
      <w:pPr>
        <w:tabs>
          <w:tab w:val="left" w:pos="1740"/>
        </w:tabs>
        <w:jc w:val="both"/>
      </w:pPr>
    </w:p>
    <w:p w14:paraId="5DA2EA08" w14:textId="77777777" w:rsidR="00360FB1" w:rsidRDefault="00000000">
      <w:pPr>
        <w:tabs>
          <w:tab w:val="left" w:pos="1740"/>
        </w:tabs>
        <w:jc w:val="both"/>
        <w:rPr>
          <w:b/>
        </w:rPr>
      </w:pPr>
      <w:r>
        <w:rPr>
          <w:b/>
        </w:rPr>
        <w:t>SREDNJA ŠKOLA VELA LUKA</w:t>
      </w:r>
    </w:p>
    <w:p w14:paraId="4DF9163D" w14:textId="77777777" w:rsidR="00360FB1" w:rsidRDefault="00360FB1">
      <w:pPr>
        <w:jc w:val="both"/>
      </w:pPr>
    </w:p>
    <w:p w14:paraId="67D6FA20" w14:textId="77777777" w:rsidR="00360FB1" w:rsidRDefault="00000000">
      <w:pPr>
        <w:jc w:val="both"/>
      </w:pPr>
      <w:r>
        <w:t>OPĆI DIO</w:t>
      </w:r>
    </w:p>
    <w:p w14:paraId="3D4680E8" w14:textId="77777777" w:rsidR="00360FB1" w:rsidRDefault="00000000">
      <w:pPr>
        <w:jc w:val="both"/>
      </w:pPr>
      <w:r>
        <w:t xml:space="preserve">Prihodi poslovanja Srednje škole Vela Luka za razdoblje 01.01.-31.12.2023. iznose 802.571,33 EUR dok su planirani prihodi poslovanja za 2023. iznosili 809.348,00 EUR tako da je ostvareno 99% planiranih prihoda poslovanja. Prihodi poslovanja u </w:t>
      </w:r>
      <w:proofErr w:type="spellStart"/>
      <w:r>
        <w:t>2022.godini</w:t>
      </w:r>
      <w:proofErr w:type="spellEnd"/>
      <w:r>
        <w:t xml:space="preserve"> su iznosili 815.295,03 EUR što znači da je ostvareno 2% manje prihoda poslovanja u </w:t>
      </w:r>
      <w:proofErr w:type="spellStart"/>
      <w:r>
        <w:t>2023.godini</w:t>
      </w:r>
      <w:proofErr w:type="spellEnd"/>
      <w:r>
        <w:t>.</w:t>
      </w:r>
    </w:p>
    <w:p w14:paraId="54CC119B" w14:textId="77777777" w:rsidR="00360FB1" w:rsidRDefault="00000000">
      <w:pPr>
        <w:jc w:val="both"/>
      </w:pPr>
      <w:r>
        <w:t>Rashodi  poslovanja Srednje škole Vela  Luka za razdoblje 01.01.-</w:t>
      </w:r>
      <w:proofErr w:type="spellStart"/>
      <w:r>
        <w:t>31.12.2023.godinu</w:t>
      </w:r>
      <w:proofErr w:type="spellEnd"/>
      <w:r>
        <w:t xml:space="preserve"> iznose 794.269,89 EUR dok su planirani rashodi poslovanja 795.372,00 EUR tako da su rashodi poslovanja manji za 1% od planiranih. Rashodi poslovanja u </w:t>
      </w:r>
      <w:proofErr w:type="spellStart"/>
      <w:r>
        <w:t>2022.godini</w:t>
      </w:r>
      <w:proofErr w:type="spellEnd"/>
      <w:r>
        <w:t xml:space="preserve"> iznosili su 797.555,20 EUR za 1% veći nego u </w:t>
      </w:r>
      <w:proofErr w:type="spellStart"/>
      <w:r>
        <w:t>2023.godini</w:t>
      </w:r>
      <w:proofErr w:type="spellEnd"/>
      <w:r>
        <w:t>.</w:t>
      </w:r>
    </w:p>
    <w:p w14:paraId="33CC5288" w14:textId="77777777" w:rsidR="00360FB1" w:rsidRDefault="00000000">
      <w:pPr>
        <w:jc w:val="both"/>
      </w:pPr>
      <w:r>
        <w:t>Rashodi za nabavu nefinancijske imovine Srednje škole Vela Luka za razdoblje  01.01.-</w:t>
      </w:r>
      <w:proofErr w:type="spellStart"/>
      <w:r>
        <w:t>31.12.2023.godinu</w:t>
      </w:r>
      <w:proofErr w:type="spellEnd"/>
      <w:r>
        <w:t xml:space="preserve"> iznose 4.946,53 EUR, a planirani rashodi za nabavku nefinancijske imovine za </w:t>
      </w:r>
      <w:proofErr w:type="spellStart"/>
      <w:r>
        <w:t>2023.godinu</w:t>
      </w:r>
      <w:proofErr w:type="spellEnd"/>
      <w:r>
        <w:t xml:space="preserve"> iznose 13.976,00 EUR .Ostvareno je 35% planiranih rashoda nabave nefinancijske imovine. Rashodi za nabavu nefinancijske imovine u </w:t>
      </w:r>
      <w:proofErr w:type="spellStart"/>
      <w:r>
        <w:t>2022.godini</w:t>
      </w:r>
      <w:proofErr w:type="spellEnd"/>
      <w:r>
        <w:t xml:space="preserve"> iznose 39.491,90 EUR što je za 88% više nego u </w:t>
      </w:r>
      <w:proofErr w:type="spellStart"/>
      <w:r>
        <w:t>2023.godini</w:t>
      </w:r>
      <w:proofErr w:type="spellEnd"/>
    </w:p>
    <w:p w14:paraId="40870279" w14:textId="77777777" w:rsidR="00360FB1" w:rsidRDefault="00000000">
      <w:pPr>
        <w:jc w:val="both"/>
      </w:pPr>
      <w:r>
        <w:t>Srednja škola Vela Luka u izvještajnom razdoblju 01.01.-31.12.2023. ostvarila višak prihoda u iznosu 3.354,91 EUR zbog obavljanja djelatnosti posredovanja u poslovanju učenika tokom učeničkih praznika.</w:t>
      </w:r>
    </w:p>
    <w:p w14:paraId="1676B859" w14:textId="77777777" w:rsidR="00360FB1" w:rsidRDefault="00000000">
      <w:pPr>
        <w:jc w:val="both"/>
      </w:pPr>
      <w:r>
        <w:t xml:space="preserve">Preneseni višak iz </w:t>
      </w:r>
      <w:proofErr w:type="spellStart"/>
      <w:r>
        <w:t>2022.godine</w:t>
      </w:r>
      <w:proofErr w:type="spellEnd"/>
      <w:r>
        <w:t xml:space="preserve"> iznosio je 9.442,50 EUR tako da raspoloživi višak u sljedećem razdoblju Srednje škole Vela Luka iznosi 12.797,41 EUR.</w:t>
      </w:r>
    </w:p>
    <w:p w14:paraId="638AE062" w14:textId="77777777" w:rsidR="00360FB1" w:rsidRDefault="00360FB1">
      <w:pPr>
        <w:jc w:val="both"/>
      </w:pPr>
    </w:p>
    <w:p w14:paraId="61CEF654" w14:textId="77777777" w:rsidR="00360FB1" w:rsidRDefault="00000000">
      <w:pPr>
        <w:jc w:val="both"/>
      </w:pPr>
      <w:r>
        <w:t>EKONOMSKA KLASIFIKACIJA</w:t>
      </w:r>
    </w:p>
    <w:p w14:paraId="5BCCCF7A" w14:textId="77777777" w:rsidR="00360FB1" w:rsidRDefault="00000000">
      <w:pPr>
        <w:jc w:val="both"/>
      </w:pPr>
      <w:r>
        <w:t>PRIHODI:</w:t>
      </w:r>
    </w:p>
    <w:p w14:paraId="5B4068CA" w14:textId="77777777" w:rsidR="00360FB1" w:rsidRDefault="00000000">
      <w:pPr>
        <w:jc w:val="both"/>
      </w:pPr>
      <w:r>
        <w:t>KONTO 67- Prihodi iz nadležnog proračuna i od HZZO-a temeljem ugovornih obveza:</w:t>
      </w:r>
    </w:p>
    <w:p w14:paraId="5100F5AF" w14:textId="77777777" w:rsidR="00360FB1" w:rsidRDefault="00000000">
      <w:pPr>
        <w:jc w:val="both"/>
      </w:pPr>
      <w:r>
        <w:t xml:space="preserve">U </w:t>
      </w:r>
      <w:proofErr w:type="spellStart"/>
      <w:r>
        <w:t>2023.godini</w:t>
      </w:r>
      <w:proofErr w:type="spellEnd"/>
      <w:r>
        <w:t xml:space="preserve"> ostvareno je 71.174,55 EUR dok je planirano 71.242,00 EUR što znači da je ostvareno skoro 100% planiranih prihoda. U </w:t>
      </w:r>
      <w:proofErr w:type="spellStart"/>
      <w:r>
        <w:t>2022.godini</w:t>
      </w:r>
      <w:proofErr w:type="spellEnd"/>
      <w:r>
        <w:t xml:space="preserve"> ostvaren je 142.607,07 EUR tako da je u </w:t>
      </w:r>
      <w:proofErr w:type="spellStart"/>
      <w:r>
        <w:t>2023.godini</w:t>
      </w:r>
      <w:proofErr w:type="spellEnd"/>
      <w:r>
        <w:t xml:space="preserve"> ostvareno 49% prihoda u odnosu  na </w:t>
      </w:r>
      <w:proofErr w:type="spellStart"/>
      <w:r>
        <w:t>2022.godinu</w:t>
      </w:r>
      <w:proofErr w:type="spellEnd"/>
      <w:r>
        <w:t>.</w:t>
      </w:r>
    </w:p>
    <w:p w14:paraId="2CDE0E6C" w14:textId="77777777" w:rsidR="00360FB1" w:rsidRDefault="00000000">
      <w:pPr>
        <w:jc w:val="both"/>
      </w:pPr>
      <w:r>
        <w:t xml:space="preserve">KONTO 66 – prihodi od prodaje proizvoda i </w:t>
      </w:r>
      <w:proofErr w:type="spellStart"/>
      <w:r>
        <w:t>robe,te</w:t>
      </w:r>
      <w:proofErr w:type="spellEnd"/>
      <w:r>
        <w:t xml:space="preserve"> pruženih </w:t>
      </w:r>
      <w:proofErr w:type="spellStart"/>
      <w:r>
        <w:t>udluga</w:t>
      </w:r>
      <w:proofErr w:type="spellEnd"/>
      <w:r>
        <w:t xml:space="preserve"> i prihoda od donacija:</w:t>
      </w:r>
    </w:p>
    <w:p w14:paraId="5DDC0286" w14:textId="77777777" w:rsidR="00360FB1" w:rsidRDefault="00000000">
      <w:pPr>
        <w:jc w:val="both"/>
      </w:pPr>
      <w:r>
        <w:t xml:space="preserve">U </w:t>
      </w:r>
      <w:proofErr w:type="spellStart"/>
      <w:r>
        <w:t>2023.godini</w:t>
      </w:r>
      <w:proofErr w:type="spellEnd"/>
      <w:r>
        <w:t xml:space="preserve"> ostvareno je 36.064,51 </w:t>
      </w:r>
      <w:proofErr w:type="spellStart"/>
      <w:r>
        <w:t>EUR,a</w:t>
      </w:r>
      <w:proofErr w:type="spellEnd"/>
      <w:r>
        <w:t xml:space="preserve"> planirano je 29.717,00 EUR tako da je ostvareno 21% više prihoda od planiranih. U </w:t>
      </w:r>
      <w:proofErr w:type="spellStart"/>
      <w:r>
        <w:t>2022.godini</w:t>
      </w:r>
      <w:proofErr w:type="spellEnd"/>
      <w:r>
        <w:t xml:space="preserve"> ostvareno je 24.997,25 EUR tako da je ostvareno 44% više prihod u 2023.</w:t>
      </w:r>
    </w:p>
    <w:p w14:paraId="5C59BED9" w14:textId="77777777" w:rsidR="00360FB1" w:rsidRDefault="00000000">
      <w:pPr>
        <w:jc w:val="both"/>
      </w:pPr>
      <w:r>
        <w:t xml:space="preserve">KONTO 65 – Prihodi od upravnih i administrativnih </w:t>
      </w:r>
      <w:proofErr w:type="spellStart"/>
      <w:r>
        <w:t>pristojbi,pristojbi</w:t>
      </w:r>
      <w:proofErr w:type="spellEnd"/>
      <w:r>
        <w:t xml:space="preserve"> po posebnim propisima i naknadama</w:t>
      </w:r>
    </w:p>
    <w:p w14:paraId="79FB6172" w14:textId="77777777" w:rsidR="00360FB1" w:rsidRDefault="00000000">
      <w:pPr>
        <w:jc w:val="both"/>
      </w:pPr>
      <w:r>
        <w:lastRenderedPageBreak/>
        <w:t xml:space="preserve">U </w:t>
      </w:r>
      <w:proofErr w:type="spellStart"/>
      <w:r>
        <w:t>2023.godini</w:t>
      </w:r>
      <w:proofErr w:type="spellEnd"/>
      <w:r>
        <w:t xml:space="preserve"> prihodi iznose 1.076,44 EUR ,a planirano je 1.263,00 EUR  što je 15% više od ostvarenog. U </w:t>
      </w:r>
      <w:proofErr w:type="spellStart"/>
      <w:r>
        <w:t>2022.godini</w:t>
      </w:r>
      <w:proofErr w:type="spellEnd"/>
      <w:r>
        <w:t xml:space="preserve"> ostvareno je 23.070,29 EUR prihoda što je za  96% više nego u 2023.</w:t>
      </w:r>
    </w:p>
    <w:p w14:paraId="3BD651B8" w14:textId="77777777" w:rsidR="00360FB1" w:rsidRDefault="00000000">
      <w:pPr>
        <w:jc w:val="both"/>
      </w:pPr>
      <w:r>
        <w:t>KONTO 64 – Prihodi  od imovine</w:t>
      </w:r>
    </w:p>
    <w:p w14:paraId="2809CAB3" w14:textId="77777777" w:rsidR="00360FB1" w:rsidRDefault="00000000">
      <w:pPr>
        <w:jc w:val="both"/>
      </w:pPr>
      <w:r>
        <w:t xml:space="preserve">U </w:t>
      </w:r>
      <w:proofErr w:type="spellStart"/>
      <w:r>
        <w:t>2023.godini</w:t>
      </w:r>
      <w:proofErr w:type="spellEnd"/>
      <w:r>
        <w:t xml:space="preserve"> ostvareno je 0,01 EUR prihoda od imovine dok je planirano 3,00 EUR.</w:t>
      </w:r>
    </w:p>
    <w:p w14:paraId="1AB1FA1D" w14:textId="77777777" w:rsidR="00360FB1" w:rsidRDefault="00000000">
      <w:pPr>
        <w:jc w:val="both"/>
      </w:pPr>
      <w:r>
        <w:t xml:space="preserve">U </w:t>
      </w:r>
      <w:proofErr w:type="spellStart"/>
      <w:r>
        <w:t>2022.godini</w:t>
      </w:r>
      <w:proofErr w:type="spellEnd"/>
      <w:r>
        <w:t xml:space="preserve"> ostvareno je 0,08 EUR.</w:t>
      </w:r>
    </w:p>
    <w:p w14:paraId="38D4F025" w14:textId="77777777" w:rsidR="00360FB1" w:rsidRDefault="00000000">
      <w:pPr>
        <w:jc w:val="both"/>
      </w:pPr>
      <w:r>
        <w:t>KONTO 63 – Pomoći iz inozemstva i od subjekata unutar općeg proračuna</w:t>
      </w:r>
    </w:p>
    <w:p w14:paraId="5C0D8B77" w14:textId="77777777" w:rsidR="00360FB1" w:rsidRDefault="00000000">
      <w:pPr>
        <w:jc w:val="both"/>
      </w:pPr>
      <w:r>
        <w:t xml:space="preserve">U </w:t>
      </w:r>
      <w:proofErr w:type="spellStart"/>
      <w:r>
        <w:t>2023.godini</w:t>
      </w:r>
      <w:proofErr w:type="spellEnd"/>
      <w:r>
        <w:t xml:space="preserve"> je ostvareno  694.255,82 EUR  ,a planirano je 694.405,00 EUR tako da je ostvareno skoro 100% planiranih prihoda.</w:t>
      </w:r>
    </w:p>
    <w:p w14:paraId="0EAC2DC6" w14:textId="77777777" w:rsidR="00360FB1" w:rsidRDefault="00000000">
      <w:pPr>
        <w:jc w:val="both"/>
      </w:pPr>
      <w:r>
        <w:t xml:space="preserve">U </w:t>
      </w:r>
      <w:proofErr w:type="spellStart"/>
      <w:r>
        <w:t>2022.godini</w:t>
      </w:r>
      <w:proofErr w:type="spellEnd"/>
      <w:r>
        <w:t xml:space="preserve"> je ostvareno 624.620,35 EUR, ali s obzirom na povećanja plaća u </w:t>
      </w:r>
      <w:proofErr w:type="spellStart"/>
      <w:r>
        <w:t>2023.godinu</w:t>
      </w:r>
      <w:proofErr w:type="spellEnd"/>
      <w:r>
        <w:t xml:space="preserve"> ostvareno je 11% više nego u </w:t>
      </w:r>
      <w:proofErr w:type="spellStart"/>
      <w:r>
        <w:t>2022.godini</w:t>
      </w:r>
      <w:proofErr w:type="spellEnd"/>
      <w:r>
        <w:t>.</w:t>
      </w:r>
    </w:p>
    <w:p w14:paraId="7E64BABA" w14:textId="77777777" w:rsidR="00360FB1" w:rsidRDefault="00000000">
      <w:pPr>
        <w:jc w:val="both"/>
      </w:pPr>
      <w:r>
        <w:t>RASHODI:</w:t>
      </w:r>
    </w:p>
    <w:p w14:paraId="795C5B71" w14:textId="77777777" w:rsidR="00360FB1" w:rsidRDefault="00000000">
      <w:pPr>
        <w:jc w:val="both"/>
      </w:pPr>
      <w:r>
        <w:t>KONTO 31 – Rashodi za zaposlene</w:t>
      </w:r>
    </w:p>
    <w:p w14:paraId="672CF137" w14:textId="77777777" w:rsidR="00360FB1" w:rsidRDefault="00000000">
      <w:pPr>
        <w:jc w:val="both"/>
      </w:pPr>
      <w:r>
        <w:t xml:space="preserve">U konto 31- rashodi za zaposlene spadaju plaće </w:t>
      </w:r>
      <w:proofErr w:type="spellStart"/>
      <w:r>
        <w:t>zaposlenima,prekovremeni</w:t>
      </w:r>
      <w:proofErr w:type="spellEnd"/>
      <w:r>
        <w:t xml:space="preserve"> sati, posebni uvjeti, ostali rashodi za zaposlene i doprinosi na plaće te je u </w:t>
      </w:r>
      <w:proofErr w:type="spellStart"/>
      <w:r>
        <w:t>2023.godini</w:t>
      </w:r>
      <w:proofErr w:type="spellEnd"/>
      <w:r>
        <w:t xml:space="preserve"> ostvareno 689.626,11 EUR dok je planirano 690.289,00 EUR tako da je ostvareno skoro 100% planiranog. U </w:t>
      </w:r>
      <w:proofErr w:type="spellStart"/>
      <w:r>
        <w:t>2022.godini</w:t>
      </w:r>
      <w:proofErr w:type="spellEnd"/>
      <w:r>
        <w:t xml:space="preserve"> ostvareno je  604.280,29 EUR rashoda za zaposlene tako da je u </w:t>
      </w:r>
      <w:proofErr w:type="spellStart"/>
      <w:r>
        <w:t>2023.godini</w:t>
      </w:r>
      <w:proofErr w:type="spellEnd"/>
      <w:r>
        <w:t xml:space="preserve"> ostvareno 14% više rashoda.</w:t>
      </w:r>
    </w:p>
    <w:p w14:paraId="422EABDD" w14:textId="77777777" w:rsidR="00360FB1" w:rsidRDefault="00000000">
      <w:pPr>
        <w:jc w:val="both"/>
      </w:pPr>
      <w:r>
        <w:t>KONTO 32 – Materijalni rashodi</w:t>
      </w:r>
    </w:p>
    <w:p w14:paraId="138411CF" w14:textId="77777777" w:rsidR="00360FB1" w:rsidRDefault="00000000">
      <w:pPr>
        <w:jc w:val="both"/>
      </w:pPr>
      <w:r>
        <w:t>U konto 32 –materijalni rashodi spadaju naknade troškova zaposlenima, rashodi za materijal i energiju, rashodi za usluge te ostali nespomenuti rashodi poslovanja.</w:t>
      </w:r>
    </w:p>
    <w:p w14:paraId="4CABE17B" w14:textId="77777777" w:rsidR="00360FB1" w:rsidRDefault="00000000">
      <w:pPr>
        <w:jc w:val="both"/>
      </w:pPr>
      <w:r>
        <w:t xml:space="preserve">U </w:t>
      </w:r>
      <w:proofErr w:type="spellStart"/>
      <w:r>
        <w:t>2023.godini</w:t>
      </w:r>
      <w:proofErr w:type="spellEnd"/>
      <w:r>
        <w:t xml:space="preserve"> ostvareno je  102.306,18 EUR dok je planirano 102.306,18 EUR tako da je ostvareno 2% više rashoda od planiranog.</w:t>
      </w:r>
    </w:p>
    <w:p w14:paraId="78F5F6C2" w14:textId="77777777" w:rsidR="00360FB1" w:rsidRDefault="00000000">
      <w:pPr>
        <w:jc w:val="both"/>
      </w:pPr>
      <w:r>
        <w:t xml:space="preserve">U </w:t>
      </w:r>
      <w:proofErr w:type="spellStart"/>
      <w:r>
        <w:t>2022.godini</w:t>
      </w:r>
      <w:proofErr w:type="spellEnd"/>
      <w:r>
        <w:t xml:space="preserve"> ostvareno je 189.621,06 EUR materijalnih rashoda. U </w:t>
      </w:r>
      <w:proofErr w:type="spellStart"/>
      <w:r>
        <w:t>2023.godini</w:t>
      </w:r>
      <w:proofErr w:type="spellEnd"/>
      <w:r>
        <w:t xml:space="preserve"> ostvareno je  53% rashoda u odnosu na 2022.</w:t>
      </w:r>
    </w:p>
    <w:p w14:paraId="0F0870D5" w14:textId="77777777" w:rsidR="00360FB1" w:rsidRDefault="00000000">
      <w:pPr>
        <w:jc w:val="both"/>
      </w:pPr>
      <w:r>
        <w:t xml:space="preserve">KONTO 34 – Financijski rashodi </w:t>
      </w:r>
    </w:p>
    <w:p w14:paraId="51DD54B3" w14:textId="77777777" w:rsidR="00360FB1" w:rsidRDefault="00000000">
      <w:pPr>
        <w:jc w:val="both"/>
      </w:pPr>
      <w:r>
        <w:t xml:space="preserve">U </w:t>
      </w:r>
      <w:proofErr w:type="spellStart"/>
      <w:r>
        <w:t>2023.godini</w:t>
      </w:r>
      <w:proofErr w:type="spellEnd"/>
      <w:r>
        <w:t xml:space="preserve"> ostvareno je 1.367,84 EUR što je za 10% više od planiranog iznosa koji je iznosio 1.243,00 EUR. U </w:t>
      </w:r>
      <w:proofErr w:type="spellStart"/>
      <w:r>
        <w:t>2022.godini</w:t>
      </w:r>
      <w:proofErr w:type="spellEnd"/>
      <w:r>
        <w:t xml:space="preserve"> je ostvareno  3.101,94 EUR financijskih rashoda. U </w:t>
      </w:r>
      <w:proofErr w:type="spellStart"/>
      <w:r>
        <w:t>2023.godini</w:t>
      </w:r>
      <w:proofErr w:type="spellEnd"/>
      <w:r>
        <w:t xml:space="preserve"> je ostvareno 44% rashoda u odnosu na </w:t>
      </w:r>
      <w:proofErr w:type="spellStart"/>
      <w:r>
        <w:t>2022.godinu</w:t>
      </w:r>
      <w:proofErr w:type="spellEnd"/>
      <w:r>
        <w:t>.</w:t>
      </w:r>
    </w:p>
    <w:p w14:paraId="33072F25" w14:textId="77777777" w:rsidR="00360FB1" w:rsidRDefault="00000000">
      <w:pPr>
        <w:jc w:val="both"/>
      </w:pPr>
      <w:r>
        <w:t>KONTO 38 – Ostali rashodi</w:t>
      </w:r>
    </w:p>
    <w:p w14:paraId="35A8694C" w14:textId="77777777" w:rsidR="00360FB1" w:rsidRDefault="00000000">
      <w:pPr>
        <w:jc w:val="both"/>
      </w:pPr>
      <w:r>
        <w:t xml:space="preserve">U </w:t>
      </w:r>
      <w:proofErr w:type="spellStart"/>
      <w:r>
        <w:t>2023.godini</w:t>
      </w:r>
      <w:proofErr w:type="spellEnd"/>
      <w:r>
        <w:t xml:space="preserve"> od tekućih donacija ostvareno je 969,76 EUR rashoda dok je planirano 683,00 EUR tako da je ostvareno  41% više od planiranog. U </w:t>
      </w:r>
      <w:proofErr w:type="spellStart"/>
      <w:r>
        <w:t>2022.godini</w:t>
      </w:r>
      <w:proofErr w:type="spellEnd"/>
      <w:r>
        <w:t xml:space="preserve"> je ostvareno 551,91 EUR rashoda za tekuće donacije.</w:t>
      </w:r>
    </w:p>
    <w:p w14:paraId="18DC4DB2" w14:textId="77777777" w:rsidR="00360FB1" w:rsidRDefault="00000000">
      <w:pPr>
        <w:jc w:val="both"/>
      </w:pPr>
      <w:r>
        <w:t>KONTO 42 – Rashodi za nabavu proizvedene dugotrajne imovine</w:t>
      </w:r>
    </w:p>
    <w:p w14:paraId="569D6B45" w14:textId="77777777" w:rsidR="00360FB1" w:rsidRDefault="00000000">
      <w:pPr>
        <w:jc w:val="both"/>
      </w:pPr>
      <w:r>
        <w:t xml:space="preserve">U </w:t>
      </w:r>
      <w:proofErr w:type="spellStart"/>
      <w:r>
        <w:t>2023.godini</w:t>
      </w:r>
      <w:proofErr w:type="spellEnd"/>
      <w:r>
        <w:t xml:space="preserve"> je ostvareno 4.946,53 EUR rashoda dok je planirano za </w:t>
      </w:r>
      <w:proofErr w:type="spellStart"/>
      <w:r>
        <w:t>2023.godinu</w:t>
      </w:r>
      <w:proofErr w:type="spellEnd"/>
      <w:r>
        <w:t xml:space="preserve"> 13.976,00 </w:t>
      </w:r>
      <w:proofErr w:type="spellStart"/>
      <w:r>
        <w:t>EUR.Ostvareno</w:t>
      </w:r>
      <w:proofErr w:type="spellEnd"/>
      <w:r>
        <w:t xml:space="preserve"> je  35% planiranih rashoda za nabavu proizvedene dugotrajne imovine.</w:t>
      </w:r>
    </w:p>
    <w:p w14:paraId="70292C73" w14:textId="77777777" w:rsidR="00360FB1" w:rsidRDefault="00000000">
      <w:pPr>
        <w:jc w:val="both"/>
      </w:pPr>
      <w:r>
        <w:t xml:space="preserve">U </w:t>
      </w:r>
      <w:proofErr w:type="spellStart"/>
      <w:r>
        <w:t>2022.godini</w:t>
      </w:r>
      <w:proofErr w:type="spellEnd"/>
      <w:r>
        <w:t xml:space="preserve"> ostvareno je 39.491,90 EUR rashoda za nabavu proizvedene dugotrajne imovine što je za 88% više od ostvarenog u </w:t>
      </w:r>
      <w:proofErr w:type="spellStart"/>
      <w:r>
        <w:t>2023.godini</w:t>
      </w:r>
      <w:proofErr w:type="spellEnd"/>
    </w:p>
    <w:p w14:paraId="769B37AD" w14:textId="77777777" w:rsidR="00360FB1" w:rsidRDefault="00360FB1">
      <w:pPr>
        <w:jc w:val="both"/>
      </w:pPr>
    </w:p>
    <w:p w14:paraId="3BB3EA73" w14:textId="77777777" w:rsidR="00360FB1" w:rsidRDefault="00000000">
      <w:pPr>
        <w:jc w:val="both"/>
      </w:pPr>
      <w:r>
        <w:t>POSEBNI DIO</w:t>
      </w:r>
    </w:p>
    <w:p w14:paraId="00360856" w14:textId="77777777" w:rsidR="00360FB1" w:rsidRDefault="00000000">
      <w:pPr>
        <w:jc w:val="both"/>
      </w:pPr>
      <w:r>
        <w:t>NAZIV PROGRAMA:  1206 EU Projekt</w:t>
      </w:r>
    </w:p>
    <w:p w14:paraId="33EA7474" w14:textId="77777777" w:rsidR="00360FB1" w:rsidRDefault="00000000">
      <w:pPr>
        <w:jc w:val="both"/>
      </w:pPr>
      <w:r>
        <w:t xml:space="preserve">NAZIV AKTIVNOSTI: </w:t>
      </w:r>
      <w:proofErr w:type="spellStart"/>
      <w:r>
        <w:t>T120602</w:t>
      </w:r>
      <w:proofErr w:type="spellEnd"/>
      <w:r>
        <w:t xml:space="preserve"> Europski socijalni fond- PROJEKT ZAJEDNO </w:t>
      </w:r>
      <w:proofErr w:type="spellStart"/>
      <w:r>
        <w:t>MOZEMOM</w:t>
      </w:r>
      <w:proofErr w:type="spellEnd"/>
      <w:r>
        <w:t xml:space="preserve"> SVE </w:t>
      </w:r>
      <w:proofErr w:type="spellStart"/>
      <w:r>
        <w:t>VOL.6</w:t>
      </w:r>
      <w:proofErr w:type="spellEnd"/>
      <w:r>
        <w:t>-pomoćnik u nastavi</w:t>
      </w:r>
    </w:p>
    <w:p w14:paraId="44825C3C" w14:textId="77777777" w:rsidR="00360FB1" w:rsidRDefault="00000000">
      <w:pPr>
        <w:jc w:val="both"/>
      </w:pPr>
      <w:r>
        <w:t>Izvor  1.1.1. Opći primici i prihodi</w:t>
      </w:r>
    </w:p>
    <w:p w14:paraId="581946B5" w14:textId="77777777" w:rsidR="00360FB1" w:rsidRDefault="00000000">
      <w:pPr>
        <w:jc w:val="both"/>
      </w:pPr>
      <w:r>
        <w:t xml:space="preserve">Rashodi poslovanja iznose  4.431,15 EUR dok je planirano 4.431,00 EUR. U </w:t>
      </w:r>
      <w:proofErr w:type="spellStart"/>
      <w:r>
        <w:t>2022.godini</w:t>
      </w:r>
      <w:proofErr w:type="spellEnd"/>
      <w:r>
        <w:t xml:space="preserve"> ostvareno  3.011,09 EUR rashoda za poslovanje tako da je u </w:t>
      </w:r>
      <w:proofErr w:type="spellStart"/>
      <w:r>
        <w:t>2023.godini</w:t>
      </w:r>
      <w:proofErr w:type="spellEnd"/>
      <w:r>
        <w:t xml:space="preserve"> ostvareno  47% više.</w:t>
      </w:r>
    </w:p>
    <w:p w14:paraId="5CBA7095" w14:textId="77777777" w:rsidR="00360FB1" w:rsidRDefault="00000000">
      <w:pPr>
        <w:jc w:val="both"/>
      </w:pPr>
      <w:r>
        <w:t>Izvor 5.6.1. Fondovi EU</w:t>
      </w:r>
    </w:p>
    <w:p w14:paraId="777DF45E" w14:textId="77777777" w:rsidR="00360FB1" w:rsidRDefault="00000000">
      <w:pPr>
        <w:jc w:val="both"/>
      </w:pPr>
      <w:r>
        <w:t xml:space="preserve">Rashodi poslovanja iznose 8.762,55 EUR dok je planirano 8.762,00 EUR. U </w:t>
      </w:r>
      <w:proofErr w:type="spellStart"/>
      <w:r>
        <w:t>2022.godini</w:t>
      </w:r>
      <w:proofErr w:type="spellEnd"/>
      <w:r>
        <w:t xml:space="preserve">  ostvareno je 8.047,01 EUR rashoda poslovanja što je 8% posto manje u odnosu na 2023.</w:t>
      </w:r>
    </w:p>
    <w:p w14:paraId="3614BE19" w14:textId="77777777" w:rsidR="00360FB1" w:rsidRDefault="00360FB1">
      <w:pPr>
        <w:jc w:val="both"/>
      </w:pPr>
    </w:p>
    <w:p w14:paraId="54CD99FA" w14:textId="77777777" w:rsidR="00360FB1" w:rsidRDefault="00000000">
      <w:pPr>
        <w:jc w:val="both"/>
      </w:pPr>
      <w:r>
        <w:lastRenderedPageBreak/>
        <w:t>NAZIV PROGRAMA:  1207 Zakonski standard ustanova u obrazovanju</w:t>
      </w:r>
    </w:p>
    <w:p w14:paraId="6E98DDF0" w14:textId="77777777" w:rsidR="00360FB1" w:rsidRDefault="00000000">
      <w:pPr>
        <w:jc w:val="both"/>
      </w:pPr>
      <w:r>
        <w:t xml:space="preserve">NAZIV AKTIVNOSTI: </w:t>
      </w:r>
      <w:proofErr w:type="spellStart"/>
      <w:r>
        <w:t>A120704</w:t>
      </w:r>
      <w:proofErr w:type="spellEnd"/>
      <w:r>
        <w:t xml:space="preserve"> Osiguravanje uvjeta rada za redovno poslovanje srednjih škola i  učeničkih domova</w:t>
      </w:r>
    </w:p>
    <w:p w14:paraId="79874362" w14:textId="77777777" w:rsidR="00360FB1" w:rsidRDefault="00000000">
      <w:pPr>
        <w:jc w:val="both"/>
      </w:pPr>
      <w:r>
        <w:t>Izvor  4.4.1. Decentralizirana sredstva</w:t>
      </w:r>
    </w:p>
    <w:p w14:paraId="553108E7" w14:textId="77777777" w:rsidR="00360FB1" w:rsidRDefault="00000000">
      <w:pPr>
        <w:jc w:val="both"/>
      </w:pPr>
      <w:r>
        <w:t xml:space="preserve">U </w:t>
      </w:r>
      <w:proofErr w:type="spellStart"/>
      <w:r>
        <w:t>2023.godini</w:t>
      </w:r>
      <w:proofErr w:type="spellEnd"/>
      <w:r>
        <w:t xml:space="preserve"> ostvareno je  47.200,00 EUR rashoda poslovanja dok je planirano 47.200,00 </w:t>
      </w:r>
      <w:proofErr w:type="spellStart"/>
      <w:r>
        <w:t>EUR.U</w:t>
      </w:r>
      <w:proofErr w:type="spellEnd"/>
      <w:r>
        <w:t xml:space="preserve"> </w:t>
      </w:r>
      <w:proofErr w:type="spellStart"/>
      <w:r>
        <w:t>2022.gorini</w:t>
      </w:r>
      <w:proofErr w:type="spellEnd"/>
      <w:r>
        <w:t xml:space="preserve"> ostvareno je 48.045,66 EUR.</w:t>
      </w:r>
    </w:p>
    <w:p w14:paraId="552F5AF6" w14:textId="77777777" w:rsidR="00360FB1" w:rsidRDefault="00000000">
      <w:pPr>
        <w:jc w:val="both"/>
      </w:pPr>
      <w:r>
        <w:t>Izvor  5.8.1. Ostale pomoći PK</w:t>
      </w:r>
    </w:p>
    <w:p w14:paraId="14C16F6E" w14:textId="77777777" w:rsidR="00360FB1" w:rsidRDefault="00000000">
      <w:pPr>
        <w:jc w:val="both"/>
      </w:pPr>
      <w:r>
        <w:t xml:space="preserve">U </w:t>
      </w:r>
      <w:proofErr w:type="spellStart"/>
      <w:r>
        <w:t>2023.godini</w:t>
      </w:r>
      <w:proofErr w:type="spellEnd"/>
      <w:r>
        <w:t xml:space="preserve"> ostvareno je  676.591,68 EUR rashoda poslovanja dok je planirano 677.256,00 </w:t>
      </w:r>
      <w:proofErr w:type="spellStart"/>
      <w:r>
        <w:t>EUR.U</w:t>
      </w:r>
      <w:proofErr w:type="spellEnd"/>
      <w:r>
        <w:t xml:space="preserve"> </w:t>
      </w:r>
      <w:proofErr w:type="spellStart"/>
      <w:r>
        <w:t>2022.godini</w:t>
      </w:r>
      <w:proofErr w:type="spellEnd"/>
      <w:r>
        <w:t xml:space="preserve"> ostvareno je 602.123,69 EUR.</w:t>
      </w:r>
    </w:p>
    <w:p w14:paraId="5BDC7D31" w14:textId="77777777" w:rsidR="00360FB1" w:rsidRDefault="00000000">
      <w:pPr>
        <w:jc w:val="both"/>
      </w:pPr>
      <w:r>
        <w:t xml:space="preserve">U </w:t>
      </w:r>
      <w:proofErr w:type="spellStart"/>
      <w:r>
        <w:t>2023.godini</w:t>
      </w:r>
      <w:proofErr w:type="spellEnd"/>
      <w:r>
        <w:t xml:space="preserve"> ostvareno je 389,93 EUR rashoda za nabavku DI dok je planirano 365,00 </w:t>
      </w:r>
      <w:proofErr w:type="spellStart"/>
      <w:r>
        <w:t>EUR.U</w:t>
      </w:r>
      <w:proofErr w:type="spellEnd"/>
      <w:r>
        <w:t xml:space="preserve"> </w:t>
      </w:r>
      <w:proofErr w:type="spellStart"/>
      <w:r>
        <w:t>2022.godini</w:t>
      </w:r>
      <w:proofErr w:type="spellEnd"/>
      <w:r>
        <w:t xml:space="preserve"> ostvareno je 364,99 EUR rashoda za nabavku DI.</w:t>
      </w:r>
    </w:p>
    <w:p w14:paraId="34BB9D6A" w14:textId="77777777" w:rsidR="00360FB1" w:rsidRDefault="00000000">
      <w:pPr>
        <w:jc w:val="both"/>
      </w:pPr>
      <w:r>
        <w:t xml:space="preserve">NAZIV AKTIVNOSTI: </w:t>
      </w:r>
      <w:proofErr w:type="spellStart"/>
      <w:r>
        <w:t>T120708</w:t>
      </w:r>
      <w:proofErr w:type="spellEnd"/>
      <w:r>
        <w:t xml:space="preserve"> Školska shema voća i povrća</w:t>
      </w:r>
    </w:p>
    <w:p w14:paraId="1C92B278" w14:textId="77777777" w:rsidR="00360FB1" w:rsidRDefault="00000000">
      <w:pPr>
        <w:jc w:val="both"/>
      </w:pPr>
      <w:r>
        <w:t>Izvor 5.6.1. Fondovi EU</w:t>
      </w:r>
    </w:p>
    <w:p w14:paraId="42D55998" w14:textId="77777777" w:rsidR="00360FB1" w:rsidRDefault="00000000">
      <w:pPr>
        <w:jc w:val="both"/>
      </w:pPr>
      <w:r>
        <w:t xml:space="preserve">U </w:t>
      </w:r>
      <w:proofErr w:type="spellStart"/>
      <w:r>
        <w:t>2023.godini</w:t>
      </w:r>
      <w:proofErr w:type="spellEnd"/>
      <w:r>
        <w:t xml:space="preserve"> ostvareno je 44,46 EUR rashoda dok je planirano 113,00 EUR.</w:t>
      </w:r>
    </w:p>
    <w:p w14:paraId="0DDAF84F" w14:textId="77777777" w:rsidR="00360FB1" w:rsidRDefault="00000000">
      <w:pPr>
        <w:jc w:val="both"/>
      </w:pPr>
      <w:r>
        <w:t xml:space="preserve">U </w:t>
      </w:r>
      <w:proofErr w:type="spellStart"/>
      <w:r>
        <w:t>2022.godini</w:t>
      </w:r>
      <w:proofErr w:type="spellEnd"/>
      <w:r>
        <w:t xml:space="preserve"> je ostvareno 497,48 EUR rashoda.</w:t>
      </w:r>
    </w:p>
    <w:p w14:paraId="2474AB3E" w14:textId="77777777" w:rsidR="00360FB1" w:rsidRDefault="00000000">
      <w:pPr>
        <w:jc w:val="both"/>
      </w:pPr>
      <w:r>
        <w:t>Izvor 5.2.1. Ostale pomoći</w:t>
      </w:r>
    </w:p>
    <w:p w14:paraId="2ADA3A5F" w14:textId="77777777" w:rsidR="00360FB1" w:rsidRDefault="00000000">
      <w:pPr>
        <w:jc w:val="both"/>
      </w:pPr>
      <w:r>
        <w:t xml:space="preserve">U </w:t>
      </w:r>
      <w:proofErr w:type="spellStart"/>
      <w:r>
        <w:t>2023.godini</w:t>
      </w:r>
      <w:proofErr w:type="spellEnd"/>
      <w:r>
        <w:t xml:space="preserve"> ostvareno je 64,03 EUR rashoda dok je planirano 64,00 EUR.</w:t>
      </w:r>
    </w:p>
    <w:p w14:paraId="10FE27FB" w14:textId="77777777" w:rsidR="00360FB1" w:rsidRDefault="00000000">
      <w:pPr>
        <w:jc w:val="both"/>
      </w:pPr>
      <w:r>
        <w:t xml:space="preserve">U </w:t>
      </w:r>
      <w:proofErr w:type="spellStart"/>
      <w:r>
        <w:t>2022.godini</w:t>
      </w:r>
      <w:proofErr w:type="spellEnd"/>
      <w:r>
        <w:t xml:space="preserve"> ostvareno je 88,67 EUR što je za 28% više nego u </w:t>
      </w:r>
      <w:proofErr w:type="spellStart"/>
      <w:r>
        <w:t>2023.godini</w:t>
      </w:r>
      <w:proofErr w:type="spellEnd"/>
      <w:r>
        <w:t>.</w:t>
      </w:r>
    </w:p>
    <w:p w14:paraId="01507705" w14:textId="77777777" w:rsidR="00360FB1" w:rsidRDefault="00000000">
      <w:pPr>
        <w:jc w:val="both"/>
      </w:pPr>
      <w:r>
        <w:t>NAZIV PROGRAMA:  1208 Program ustanova u obrazovanju iznad standarda</w:t>
      </w:r>
    </w:p>
    <w:p w14:paraId="06F29C17" w14:textId="77777777" w:rsidR="00360FB1" w:rsidRDefault="00000000">
      <w:pPr>
        <w:jc w:val="both"/>
      </w:pPr>
      <w:r>
        <w:t xml:space="preserve">NAZIV AKTIVNOSTI: </w:t>
      </w:r>
      <w:proofErr w:type="spellStart"/>
      <w:r>
        <w:t>A120820</w:t>
      </w:r>
      <w:proofErr w:type="spellEnd"/>
      <w:r>
        <w:t xml:space="preserve"> Opskrba </w:t>
      </w:r>
      <w:proofErr w:type="spellStart"/>
      <w:r>
        <w:t>šk.ustanova</w:t>
      </w:r>
      <w:proofErr w:type="spellEnd"/>
      <w:r>
        <w:t xml:space="preserve">  higijenskim potrepštinama za učenice srednjih škola</w:t>
      </w:r>
    </w:p>
    <w:p w14:paraId="245AC459" w14:textId="77777777" w:rsidR="00360FB1" w:rsidRDefault="00000000">
      <w:pPr>
        <w:jc w:val="both"/>
      </w:pPr>
      <w:r>
        <w:t>Izvor  5.8.1. Ostale pomoći PK</w:t>
      </w:r>
    </w:p>
    <w:p w14:paraId="492B4CD5" w14:textId="77777777" w:rsidR="00360FB1" w:rsidRDefault="00000000">
      <w:pPr>
        <w:jc w:val="both"/>
      </w:pPr>
      <w:r>
        <w:t xml:space="preserve">U </w:t>
      </w:r>
      <w:proofErr w:type="spellStart"/>
      <w:r>
        <w:t>2023.godini</w:t>
      </w:r>
      <w:proofErr w:type="spellEnd"/>
      <w:r>
        <w:t xml:space="preserve"> je ostvareno 280,89 EUR rashoda poslovanja dok je planirano  294,00 EUR što je za 5% više od </w:t>
      </w:r>
      <w:proofErr w:type="spellStart"/>
      <w:r>
        <w:t>ostvarenog.U</w:t>
      </w:r>
      <w:proofErr w:type="spellEnd"/>
      <w:r>
        <w:t xml:space="preserve"> </w:t>
      </w:r>
      <w:proofErr w:type="spellStart"/>
      <w:r>
        <w:t>2022.godini</w:t>
      </w:r>
      <w:proofErr w:type="spellEnd"/>
      <w:r>
        <w:t xml:space="preserve"> nije bilo rashoda poslovanja.</w:t>
      </w:r>
    </w:p>
    <w:p w14:paraId="1D2F55F2" w14:textId="77777777" w:rsidR="00360FB1" w:rsidRDefault="00000000">
      <w:pPr>
        <w:jc w:val="both"/>
      </w:pPr>
      <w:proofErr w:type="spellStart"/>
      <w:r>
        <w:t>AZIV</w:t>
      </w:r>
      <w:proofErr w:type="spellEnd"/>
      <w:r>
        <w:t xml:space="preserve"> AKTIVNOSTI: </w:t>
      </w:r>
      <w:proofErr w:type="spellStart"/>
      <w:r>
        <w:t>A120804</w:t>
      </w:r>
      <w:proofErr w:type="spellEnd"/>
      <w:r>
        <w:t xml:space="preserve"> Financiranje školskih projekata</w:t>
      </w:r>
    </w:p>
    <w:p w14:paraId="3C00D684" w14:textId="77777777" w:rsidR="00360FB1" w:rsidRDefault="00000000">
      <w:pPr>
        <w:jc w:val="both"/>
      </w:pPr>
      <w:r>
        <w:t>Izvor  1.1.1. Opći primici i prihodi</w:t>
      </w:r>
    </w:p>
    <w:p w14:paraId="0732693D" w14:textId="77777777" w:rsidR="00360FB1" w:rsidRDefault="00000000">
      <w:pPr>
        <w:jc w:val="both"/>
      </w:pPr>
      <w:r>
        <w:t xml:space="preserve">U </w:t>
      </w:r>
      <w:proofErr w:type="spellStart"/>
      <w:r>
        <w:t>2023.godini</w:t>
      </w:r>
      <w:proofErr w:type="spellEnd"/>
      <w:r>
        <w:t xml:space="preserve"> ostvareno je 10.672,36 EUR dok je planirano </w:t>
      </w:r>
      <w:proofErr w:type="spellStart"/>
      <w:r>
        <w:t>10.673,00EUR</w:t>
      </w:r>
      <w:proofErr w:type="spellEnd"/>
      <w:r>
        <w:t>.</w:t>
      </w:r>
    </w:p>
    <w:p w14:paraId="33FBF020" w14:textId="77777777" w:rsidR="00360FB1" w:rsidRDefault="00000000">
      <w:pPr>
        <w:jc w:val="both"/>
      </w:pPr>
      <w:r>
        <w:t xml:space="preserve">U </w:t>
      </w:r>
      <w:proofErr w:type="spellStart"/>
      <w:r>
        <w:t>2022.godini</w:t>
      </w:r>
      <w:proofErr w:type="spellEnd"/>
      <w:r>
        <w:t xml:space="preserve"> nije bilo rashoda poslovanja.</w:t>
      </w:r>
    </w:p>
    <w:p w14:paraId="6337C07B" w14:textId="77777777" w:rsidR="00360FB1" w:rsidRDefault="00000000">
      <w:pPr>
        <w:jc w:val="both"/>
      </w:pPr>
      <w:r>
        <w:t>Izvor  5.9.1. Pomoći/Fondovi EU PK</w:t>
      </w:r>
    </w:p>
    <w:p w14:paraId="6CE02C1C" w14:textId="77777777" w:rsidR="00360FB1" w:rsidRDefault="00000000">
      <w:pPr>
        <w:jc w:val="both"/>
      </w:pPr>
      <w:r>
        <w:t xml:space="preserve">U </w:t>
      </w:r>
      <w:proofErr w:type="spellStart"/>
      <w:r>
        <w:t>2023.godini</w:t>
      </w:r>
      <w:proofErr w:type="spellEnd"/>
      <w:r>
        <w:t xml:space="preserve"> ostvareno je 1.867,00 EUR isto toliko je i </w:t>
      </w:r>
      <w:proofErr w:type="spellStart"/>
      <w:r>
        <w:t>planirano.U</w:t>
      </w:r>
      <w:proofErr w:type="spellEnd"/>
      <w:r>
        <w:t xml:space="preserve"> </w:t>
      </w:r>
      <w:proofErr w:type="spellStart"/>
      <w:r>
        <w:t>2022.godini</w:t>
      </w:r>
      <w:proofErr w:type="spellEnd"/>
      <w:r>
        <w:t xml:space="preserve">  ostvareno je 15.396,11 EUR rashoda poslovanja.</w:t>
      </w:r>
    </w:p>
    <w:p w14:paraId="6F0930EB" w14:textId="77777777" w:rsidR="00360FB1" w:rsidRDefault="00000000">
      <w:pPr>
        <w:jc w:val="both"/>
      </w:pPr>
      <w:r>
        <w:t xml:space="preserve">NAZIV AKTIVNOSTI: </w:t>
      </w:r>
      <w:proofErr w:type="spellStart"/>
      <w:r>
        <w:t>A120812</w:t>
      </w:r>
      <w:proofErr w:type="spellEnd"/>
      <w:r>
        <w:t xml:space="preserve"> Programi školskog kurikuluma škola i učeničkih domova</w:t>
      </w:r>
    </w:p>
    <w:p w14:paraId="4EA6A639" w14:textId="77777777" w:rsidR="00360FB1" w:rsidRDefault="00000000">
      <w:pPr>
        <w:jc w:val="both"/>
      </w:pPr>
      <w:r>
        <w:t>Izvor  5.8.1. Ostale pomoći PK</w:t>
      </w:r>
    </w:p>
    <w:p w14:paraId="6A43C67A" w14:textId="77777777" w:rsidR="00360FB1" w:rsidRDefault="00000000">
      <w:pPr>
        <w:jc w:val="both"/>
      </w:pPr>
      <w:r>
        <w:t xml:space="preserve">U </w:t>
      </w:r>
      <w:proofErr w:type="spellStart"/>
      <w:r>
        <w:t>2023.godini</w:t>
      </w:r>
      <w:proofErr w:type="spellEnd"/>
      <w:r>
        <w:t xml:space="preserve"> ostvareno je 11.822,47 EUR rashoda poslovanja dok je planirano 11.349,00 EUR, a u </w:t>
      </w:r>
      <w:proofErr w:type="spellStart"/>
      <w:r>
        <w:t>2022.godini</w:t>
      </w:r>
      <w:proofErr w:type="spellEnd"/>
      <w:r>
        <w:t xml:space="preserve"> je ostvareno 10.010,59 EUR.</w:t>
      </w:r>
    </w:p>
    <w:p w14:paraId="45221421" w14:textId="77777777" w:rsidR="00360FB1" w:rsidRDefault="00000000">
      <w:pPr>
        <w:jc w:val="both"/>
      </w:pPr>
      <w:r>
        <w:t xml:space="preserve">NAZIV AKTIVNOSTI: </w:t>
      </w:r>
      <w:proofErr w:type="spellStart"/>
      <w:r>
        <w:t>A120813</w:t>
      </w:r>
      <w:proofErr w:type="spellEnd"/>
      <w:r>
        <w:t xml:space="preserve"> Ostale aktivnosti srednjih škola i učeničkih domova</w:t>
      </w:r>
    </w:p>
    <w:p w14:paraId="476B1FB6" w14:textId="77777777" w:rsidR="00360FB1" w:rsidRDefault="00000000">
      <w:pPr>
        <w:jc w:val="both"/>
      </w:pPr>
      <w:r>
        <w:t>Izvor  4.3.1. Prihodi za posebne namjene-PK</w:t>
      </w:r>
    </w:p>
    <w:p w14:paraId="73AC6E44" w14:textId="77777777" w:rsidR="00360FB1" w:rsidRDefault="00000000">
      <w:pPr>
        <w:jc w:val="both"/>
      </w:pPr>
      <w:r>
        <w:t xml:space="preserve">U </w:t>
      </w:r>
      <w:proofErr w:type="spellStart"/>
      <w:r>
        <w:t>2023.godini</w:t>
      </w:r>
      <w:proofErr w:type="spellEnd"/>
      <w:r>
        <w:t xml:space="preserve"> je ostvareno 1.076,44 EUR dok je planirano 1.263,00 EUR, a u </w:t>
      </w:r>
      <w:proofErr w:type="spellStart"/>
      <w:r>
        <w:t>2022.godini</w:t>
      </w:r>
      <w:proofErr w:type="spellEnd"/>
      <w:r>
        <w:t xml:space="preserve"> je ostvareno 23.070,33 EUR rashoda poslovanja.</w:t>
      </w:r>
    </w:p>
    <w:p w14:paraId="390F2F26" w14:textId="77777777" w:rsidR="00360FB1" w:rsidRDefault="00000000">
      <w:pPr>
        <w:jc w:val="both"/>
      </w:pPr>
      <w:r>
        <w:t>Izvor  6.2.1. Donacije –PK</w:t>
      </w:r>
    </w:p>
    <w:p w14:paraId="169095CE" w14:textId="77777777" w:rsidR="00360FB1" w:rsidRDefault="00000000">
      <w:pPr>
        <w:jc w:val="both"/>
      </w:pPr>
      <w:r>
        <w:t xml:space="preserve">U </w:t>
      </w:r>
      <w:proofErr w:type="spellStart"/>
      <w:r>
        <w:t>2023.godini</w:t>
      </w:r>
      <w:proofErr w:type="spellEnd"/>
      <w:r>
        <w:t xml:space="preserve"> je ostvareno  1.756,08 EUR rashoda poslovanja a planirano je 1.756,00 </w:t>
      </w:r>
      <w:proofErr w:type="spellStart"/>
      <w:r>
        <w:t>EUR.U</w:t>
      </w:r>
      <w:proofErr w:type="spellEnd"/>
      <w:r>
        <w:t xml:space="preserve"> </w:t>
      </w:r>
      <w:proofErr w:type="spellStart"/>
      <w:r>
        <w:t>2022.godini</w:t>
      </w:r>
      <w:proofErr w:type="spellEnd"/>
      <w:r>
        <w:t xml:space="preserve"> ostvareno je 724,14 EUR rashoda.</w:t>
      </w:r>
    </w:p>
    <w:p w14:paraId="43CFC0E0" w14:textId="77777777" w:rsidR="00360FB1" w:rsidRDefault="00000000">
      <w:pPr>
        <w:jc w:val="both"/>
      </w:pPr>
      <w:r>
        <w:t>Izvor  3.2.1. Vlastiti prihodi PK</w:t>
      </w:r>
    </w:p>
    <w:p w14:paraId="14271E54" w14:textId="77777777" w:rsidR="00360FB1" w:rsidRDefault="00000000">
      <w:pPr>
        <w:jc w:val="both"/>
      </w:pPr>
      <w:r>
        <w:t xml:space="preserve">U </w:t>
      </w:r>
      <w:proofErr w:type="spellStart"/>
      <w:r>
        <w:t>2023.godini</w:t>
      </w:r>
      <w:proofErr w:type="spellEnd"/>
      <w:r>
        <w:t xml:space="preserve"> ostvareno je </w:t>
      </w:r>
      <w:proofErr w:type="spellStart"/>
      <w:r>
        <w:t>438,78EUR</w:t>
      </w:r>
      <w:proofErr w:type="spellEnd"/>
      <w:r>
        <w:t xml:space="preserve"> rashoda poslovanja a planirano je </w:t>
      </w:r>
      <w:proofErr w:type="spellStart"/>
      <w:r>
        <w:t>139,00EUR</w:t>
      </w:r>
      <w:proofErr w:type="spellEnd"/>
      <w:r>
        <w:t>.</w:t>
      </w:r>
    </w:p>
    <w:p w14:paraId="3BC344E6" w14:textId="77777777" w:rsidR="00360FB1" w:rsidRDefault="00000000">
      <w:pPr>
        <w:jc w:val="both"/>
      </w:pPr>
      <w:r>
        <w:t xml:space="preserve">U </w:t>
      </w:r>
      <w:proofErr w:type="spellStart"/>
      <w:r>
        <w:t>2022.godini</w:t>
      </w:r>
      <w:proofErr w:type="spellEnd"/>
      <w:r>
        <w:t xml:space="preserve"> nije bilo rashoda poslovanja.</w:t>
      </w:r>
    </w:p>
    <w:p w14:paraId="4D36F0DD" w14:textId="77777777" w:rsidR="00360FB1" w:rsidRDefault="00000000">
      <w:pPr>
        <w:jc w:val="both"/>
      </w:pPr>
      <w:r>
        <w:t xml:space="preserve">NAZIV AKTIVNOSTI: </w:t>
      </w:r>
      <w:proofErr w:type="spellStart"/>
      <w:r>
        <w:t>A120814</w:t>
      </w:r>
      <w:proofErr w:type="spellEnd"/>
      <w:r>
        <w:t xml:space="preserve"> Dodatne djelatnosti  </w:t>
      </w:r>
      <w:proofErr w:type="spellStart"/>
      <w:r>
        <w:t>SŠ</w:t>
      </w:r>
      <w:proofErr w:type="spellEnd"/>
      <w:r>
        <w:t xml:space="preserve"> i </w:t>
      </w:r>
      <w:proofErr w:type="spellStart"/>
      <w:r>
        <w:t>UČ.domova</w:t>
      </w:r>
      <w:proofErr w:type="spellEnd"/>
    </w:p>
    <w:p w14:paraId="4FC328CC" w14:textId="77777777" w:rsidR="00360FB1" w:rsidRDefault="00000000">
      <w:pPr>
        <w:jc w:val="both"/>
      </w:pPr>
      <w:r>
        <w:t>Izvor  3.2.1. Vlastiti prihodi PK</w:t>
      </w:r>
    </w:p>
    <w:p w14:paraId="0D010423" w14:textId="77777777" w:rsidR="00360FB1" w:rsidRDefault="00000000">
      <w:pPr>
        <w:jc w:val="both"/>
      </w:pPr>
      <w:r>
        <w:t xml:space="preserve">U </w:t>
      </w:r>
      <w:proofErr w:type="spellStart"/>
      <w:r>
        <w:t>2023.godini</w:t>
      </w:r>
      <w:proofErr w:type="spellEnd"/>
      <w:r>
        <w:t xml:space="preserve"> je ostvareno 31.128,91 EUR rashoda poslovanja dok je planirano 17.752,00 EUR, a u </w:t>
      </w:r>
      <w:proofErr w:type="spellStart"/>
      <w:r>
        <w:t>2022.je</w:t>
      </w:r>
      <w:proofErr w:type="spellEnd"/>
      <w:r>
        <w:t xml:space="preserve"> ostvareno 16.966,15 EUR.</w:t>
      </w:r>
    </w:p>
    <w:p w14:paraId="7B086703" w14:textId="77777777" w:rsidR="00360FB1" w:rsidRDefault="00000000">
      <w:pPr>
        <w:jc w:val="both"/>
      </w:pPr>
      <w:r>
        <w:lastRenderedPageBreak/>
        <w:t xml:space="preserve">Također u </w:t>
      </w:r>
      <w:proofErr w:type="spellStart"/>
      <w:r>
        <w:t>2023.godini</w:t>
      </w:r>
      <w:proofErr w:type="spellEnd"/>
      <w:r>
        <w:t xml:space="preserve"> je ostvareno 4.556,60 EUR.  rashoda za DI, a planirano je 10.073,00 EUR</w:t>
      </w:r>
    </w:p>
    <w:p w14:paraId="0C64D60E" w14:textId="77777777" w:rsidR="00360FB1" w:rsidRDefault="00360FB1">
      <w:pPr>
        <w:jc w:val="both"/>
        <w:rPr>
          <w:b/>
          <w:bCs/>
        </w:rPr>
      </w:pPr>
    </w:p>
    <w:p w14:paraId="13748339" w14:textId="77777777" w:rsidR="00360FB1" w:rsidRDefault="00000000">
      <w:pPr>
        <w:jc w:val="both"/>
        <w:rPr>
          <w:b/>
          <w:bCs/>
        </w:rPr>
      </w:pPr>
      <w:r>
        <w:rPr>
          <w:b/>
          <w:bCs/>
        </w:rPr>
        <w:t xml:space="preserve">OBRAZLOŽENJA GODIŠNJIH IZVJEŠTAJA O IZVRŠENJU FINANCIJSKOG PLANA UČENIČKIH DOMOVA ZA 2023. GODINU </w:t>
      </w:r>
    </w:p>
    <w:p w14:paraId="77DAD4A8" w14:textId="77777777" w:rsidR="00360FB1" w:rsidRDefault="00360FB1">
      <w:pPr>
        <w:jc w:val="both"/>
        <w:rPr>
          <w:b/>
        </w:rPr>
      </w:pPr>
    </w:p>
    <w:p w14:paraId="211D1EA7" w14:textId="77777777" w:rsidR="00360FB1" w:rsidRDefault="00000000">
      <w:pPr>
        <w:jc w:val="both"/>
        <w:rPr>
          <w:b/>
        </w:rPr>
      </w:pPr>
      <w:r>
        <w:rPr>
          <w:b/>
        </w:rPr>
        <w:t>MUŠKI UČENIČKI DOM DUBROVNIK</w:t>
      </w:r>
    </w:p>
    <w:p w14:paraId="752DBC9D" w14:textId="77777777" w:rsidR="00360FB1" w:rsidRDefault="00000000">
      <w:pPr>
        <w:ind w:left="93"/>
        <w:jc w:val="both"/>
        <w:rPr>
          <w:color w:val="00000A"/>
        </w:rPr>
      </w:pPr>
      <w:r>
        <w:rPr>
          <w:color w:val="00000A"/>
        </w:rPr>
        <w:t>Muški učenički dom Dubrovnik je javna ustanova s djelatnošću smještaja , prehrane , odgoja i obrazovanja redovnih učenika srednjih škola u sustavu srednjeg obrazovanja hrvatskog školstva.</w:t>
      </w:r>
    </w:p>
    <w:p w14:paraId="76A9CBF7" w14:textId="77777777" w:rsidR="00360FB1" w:rsidRDefault="00000000">
      <w:pPr>
        <w:ind w:left="93"/>
        <w:jc w:val="both"/>
        <w:rPr>
          <w:color w:val="00000A"/>
        </w:rPr>
      </w:pPr>
      <w:r>
        <w:rPr>
          <w:color w:val="00000A"/>
        </w:rPr>
        <w:t>Rad Doma se odvija 365 dana u godini i 24 sata dnevno .Odgojno obrazovni rad se odvija prema programskim sadržajima koje je definiralo Ministarstvo znanosti i obrazovanja i Agencija za odgoj i obrazovanje i prema Godišnjem planu i programu rada Doma.</w:t>
      </w:r>
    </w:p>
    <w:p w14:paraId="6B02C986" w14:textId="77777777" w:rsidR="00360FB1" w:rsidRDefault="00000000">
      <w:pPr>
        <w:ind w:left="93"/>
        <w:jc w:val="both"/>
        <w:rPr>
          <w:color w:val="00000A"/>
        </w:rPr>
      </w:pPr>
      <w:r>
        <w:rPr>
          <w:color w:val="00000A"/>
        </w:rPr>
        <w:t>U Dom je  u školskoj godini 2022./2023. I 2023./2024. upisao ukupno 84 učenika koji su raspoređeni u 4 odgojne skupine.</w:t>
      </w:r>
    </w:p>
    <w:p w14:paraId="64FA1130" w14:textId="77777777" w:rsidR="00360FB1" w:rsidRDefault="00360FB1">
      <w:pPr>
        <w:ind w:left="93"/>
        <w:jc w:val="both"/>
        <w:rPr>
          <w:color w:val="00000A"/>
        </w:rPr>
      </w:pPr>
    </w:p>
    <w:p w14:paraId="687253D9" w14:textId="77777777" w:rsidR="00360FB1" w:rsidRDefault="00000000">
      <w:pPr>
        <w:tabs>
          <w:tab w:val="left" w:pos="1181"/>
          <w:tab w:val="left" w:pos="2269"/>
          <w:tab w:val="left" w:pos="3356"/>
          <w:tab w:val="left" w:pos="4443"/>
          <w:tab w:val="left" w:pos="5530"/>
          <w:tab w:val="left" w:pos="6617"/>
          <w:tab w:val="left" w:pos="7704"/>
          <w:tab w:val="left" w:pos="8527"/>
        </w:tabs>
        <w:jc w:val="both"/>
        <w:rPr>
          <w:color w:val="00000A"/>
        </w:rPr>
      </w:pPr>
      <w:r>
        <w:rPr>
          <w:color w:val="00000A"/>
        </w:rPr>
        <w:t xml:space="preserve"> Zadaća Doma je pružiti kvalitetan smještaj , prehranu , odgoj i obrazovanje učenika srednjih škola.</w:t>
      </w:r>
    </w:p>
    <w:p w14:paraId="05079DE0" w14:textId="77777777" w:rsidR="00360FB1" w:rsidRDefault="00000000">
      <w:pPr>
        <w:jc w:val="both"/>
        <w:rPr>
          <w:b/>
        </w:rPr>
      </w:pPr>
      <w:r>
        <w:rPr>
          <w:b/>
          <w:color w:val="00000A"/>
        </w:rPr>
        <w:t xml:space="preserve"> Izvršenje financijskog plana za </w:t>
      </w:r>
      <w:proofErr w:type="spellStart"/>
      <w:r>
        <w:rPr>
          <w:b/>
          <w:color w:val="00000A"/>
        </w:rPr>
        <w:t>2023.g</w:t>
      </w:r>
      <w:proofErr w:type="spellEnd"/>
      <w:r>
        <w:rPr>
          <w:b/>
          <w:color w:val="00000A"/>
        </w:rPr>
        <w:t>.</w:t>
      </w:r>
    </w:p>
    <w:p w14:paraId="10405F63" w14:textId="77777777" w:rsidR="00360FB1" w:rsidRDefault="00000000">
      <w:pPr>
        <w:jc w:val="both"/>
        <w:rPr>
          <w:color w:val="00000A"/>
        </w:rPr>
      </w:pPr>
      <w:r>
        <w:rPr>
          <w:color w:val="00000A"/>
        </w:rPr>
        <w:t>Sukladno odredbama Pravilnika o računovodstvu i računskom planu proračuna te odredbama zakona o izvršavanju državnog proračuna Republike Hrvatske, donesen je  financijski plan za 2023. godinu koji je usuglašen sa Domskim odborom.</w:t>
      </w:r>
    </w:p>
    <w:p w14:paraId="1098179C" w14:textId="77777777" w:rsidR="00360FB1" w:rsidRDefault="00000000">
      <w:pPr>
        <w:jc w:val="both"/>
        <w:rPr>
          <w:color w:val="00000A"/>
        </w:rPr>
      </w:pPr>
      <w:r>
        <w:rPr>
          <w:color w:val="00000A"/>
        </w:rPr>
        <w:t>Planirani su:</w:t>
      </w:r>
    </w:p>
    <w:p w14:paraId="35CE6974" w14:textId="77777777" w:rsidR="00360FB1" w:rsidRDefault="00360FB1">
      <w:pPr>
        <w:jc w:val="both"/>
        <w:rPr>
          <w:color w:val="00000A"/>
        </w:rPr>
      </w:pPr>
    </w:p>
    <w:p w14:paraId="4AB0604E" w14:textId="77777777" w:rsidR="00360FB1" w:rsidRDefault="00000000">
      <w:pPr>
        <w:numPr>
          <w:ilvl w:val="0"/>
          <w:numId w:val="38"/>
        </w:numPr>
        <w:jc w:val="both"/>
        <w:rPr>
          <w:color w:val="00000A"/>
        </w:rPr>
      </w:pPr>
      <w:r>
        <w:rPr>
          <w:color w:val="00000A"/>
        </w:rPr>
        <w:t>prihodi koje ustanova naplaćuje od korisnika usluga (</w:t>
      </w:r>
      <w:proofErr w:type="spellStart"/>
      <w:r>
        <w:rPr>
          <w:color w:val="00000A"/>
        </w:rPr>
        <w:t>domarine</w:t>
      </w:r>
      <w:proofErr w:type="spellEnd"/>
      <w:r>
        <w:rPr>
          <w:color w:val="00000A"/>
        </w:rPr>
        <w:t xml:space="preserve"> od učenika),</w:t>
      </w:r>
    </w:p>
    <w:p w14:paraId="6B6B7004" w14:textId="77777777" w:rsidR="00360FB1" w:rsidRDefault="00000000">
      <w:pPr>
        <w:numPr>
          <w:ilvl w:val="0"/>
          <w:numId w:val="38"/>
        </w:numPr>
        <w:jc w:val="both"/>
        <w:rPr>
          <w:color w:val="00000A"/>
        </w:rPr>
      </w:pPr>
      <w:r>
        <w:rPr>
          <w:color w:val="00000A"/>
        </w:rPr>
        <w:t xml:space="preserve">prihodi za plaće i ostale rashode za zaposlene od Ministarstva znanosti i obrazovanja, </w:t>
      </w:r>
    </w:p>
    <w:p w14:paraId="13B547EF" w14:textId="77777777" w:rsidR="00360FB1" w:rsidRDefault="00000000">
      <w:pPr>
        <w:numPr>
          <w:ilvl w:val="0"/>
          <w:numId w:val="38"/>
        </w:numPr>
        <w:jc w:val="both"/>
        <w:rPr>
          <w:color w:val="00000A"/>
        </w:rPr>
      </w:pPr>
      <w:r>
        <w:rPr>
          <w:color w:val="00000A"/>
        </w:rPr>
        <w:t xml:space="preserve">prihodi koje ustanovi doznači Dubrovačko – neretvanska županija za subvenciju </w:t>
      </w:r>
      <w:proofErr w:type="spellStart"/>
      <w:r>
        <w:rPr>
          <w:color w:val="00000A"/>
        </w:rPr>
        <w:t>domarina</w:t>
      </w:r>
      <w:proofErr w:type="spellEnd"/>
      <w:r>
        <w:rPr>
          <w:color w:val="00000A"/>
        </w:rPr>
        <w:t xml:space="preserve">  i materijalne i financijske rashode te nabavku nefinancijske imovine.</w:t>
      </w:r>
    </w:p>
    <w:p w14:paraId="2C9566AE" w14:textId="77777777" w:rsidR="00360FB1" w:rsidRDefault="00360FB1">
      <w:pPr>
        <w:jc w:val="both"/>
        <w:rPr>
          <w:color w:val="00000A"/>
        </w:rPr>
      </w:pPr>
    </w:p>
    <w:p w14:paraId="7A90E64B" w14:textId="77777777" w:rsidR="00360FB1" w:rsidRDefault="00000000">
      <w:pPr>
        <w:jc w:val="both"/>
        <w:rPr>
          <w:color w:val="00000A"/>
        </w:rPr>
      </w:pPr>
      <w:r>
        <w:rPr>
          <w:color w:val="00000A"/>
        </w:rPr>
        <w:t>Planirani su:</w:t>
      </w:r>
    </w:p>
    <w:p w14:paraId="23DFB738" w14:textId="77777777" w:rsidR="00360FB1" w:rsidRDefault="00000000">
      <w:pPr>
        <w:numPr>
          <w:ilvl w:val="0"/>
          <w:numId w:val="39"/>
        </w:numPr>
        <w:jc w:val="both"/>
        <w:rPr>
          <w:color w:val="00000A"/>
        </w:rPr>
      </w:pPr>
      <w:r>
        <w:rPr>
          <w:color w:val="00000A"/>
        </w:rPr>
        <w:t xml:space="preserve">izdaci za plaće i ostale rashode zaposlenika, </w:t>
      </w:r>
    </w:p>
    <w:p w14:paraId="5884AF71" w14:textId="77777777" w:rsidR="00360FB1" w:rsidRDefault="00000000">
      <w:pPr>
        <w:numPr>
          <w:ilvl w:val="0"/>
          <w:numId w:val="39"/>
        </w:numPr>
        <w:jc w:val="both"/>
        <w:rPr>
          <w:color w:val="00000A"/>
        </w:rPr>
      </w:pPr>
      <w:r>
        <w:rPr>
          <w:color w:val="00000A"/>
        </w:rPr>
        <w:t xml:space="preserve">izdaci za materijalne rashode, usluge, energiju, naknade i financijske rashode, </w:t>
      </w:r>
    </w:p>
    <w:p w14:paraId="754B628E" w14:textId="77777777" w:rsidR="00360FB1" w:rsidRDefault="00000000">
      <w:pPr>
        <w:numPr>
          <w:ilvl w:val="0"/>
          <w:numId w:val="39"/>
        </w:numPr>
        <w:jc w:val="both"/>
        <w:rPr>
          <w:color w:val="00000A"/>
        </w:rPr>
      </w:pPr>
      <w:r>
        <w:rPr>
          <w:color w:val="00000A"/>
        </w:rPr>
        <w:t>izdaci za nabavu nove dugotrajne imovine i dodatna ulaganja na imovini te tekuće i investicijsko održavanje imovine.</w:t>
      </w:r>
    </w:p>
    <w:p w14:paraId="6810DFFD" w14:textId="77777777" w:rsidR="00360FB1" w:rsidRDefault="00000000">
      <w:pPr>
        <w:jc w:val="both"/>
        <w:rPr>
          <w:color w:val="00000A"/>
        </w:rPr>
      </w:pPr>
      <w:r>
        <w:rPr>
          <w:color w:val="00000A"/>
        </w:rPr>
        <w:t>U priloženoj tablici o izvršenju financijskog plana i planu proračuna točno se vidi po kontima i izvorima financiranja koliko je planirano sredstava, a koliko realizirano.</w:t>
      </w:r>
    </w:p>
    <w:p w14:paraId="6A6DD73B" w14:textId="77777777" w:rsidR="00360FB1" w:rsidRDefault="00000000">
      <w:pPr>
        <w:jc w:val="both"/>
        <w:rPr>
          <w:color w:val="00000A"/>
        </w:rPr>
      </w:pPr>
      <w:r>
        <w:rPr>
          <w:color w:val="00000A"/>
        </w:rPr>
        <w:t>Plan nije u potpunosti realiziran, te ima nekih odstupanja. Istraživanjem tržišta, uspoređivanjem sa prošlim godinama te trenutnim cijenama u trenutku pravljenja plana nastoji se predvidjeti točan plan prihoda i rashoda, međutim promjenama cijena, hitnim intervencijama dolazi do promjena plana, a najveće odstupanje je u troškovima energije i namirnica jer su jako poskupjele.</w:t>
      </w:r>
    </w:p>
    <w:p w14:paraId="12E6E8F9" w14:textId="77777777" w:rsidR="00360FB1" w:rsidRDefault="00000000">
      <w:pPr>
        <w:jc w:val="both"/>
        <w:rPr>
          <w:color w:val="00000A"/>
        </w:rPr>
      </w:pPr>
      <w:r>
        <w:rPr>
          <w:color w:val="00000A"/>
        </w:rPr>
        <w:t xml:space="preserve">Financijski plan se radi po naputku Upravnog odjela za društvene djelatnosti , a </w:t>
      </w:r>
      <w:proofErr w:type="spellStart"/>
      <w:r>
        <w:rPr>
          <w:color w:val="00000A"/>
        </w:rPr>
        <w:t>uskladu</w:t>
      </w:r>
      <w:proofErr w:type="spellEnd"/>
      <w:r>
        <w:rPr>
          <w:color w:val="00000A"/>
        </w:rPr>
        <w:t xml:space="preserve"> s Smjernicama ekonomske i fiskalne politike Vlade Republike Hrvatske za razdoblje 2023.-2025.</w:t>
      </w:r>
    </w:p>
    <w:p w14:paraId="3F845992"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b/>
          <w:color w:val="00000A"/>
        </w:rPr>
      </w:pPr>
      <w:r>
        <w:rPr>
          <w:b/>
          <w:color w:val="00000A"/>
        </w:rPr>
        <w:t>Ishodište pokazatelja na kojima se zasnivaju izračuni i procjene potrebnih sredstava za</w:t>
      </w:r>
    </w:p>
    <w:p w14:paraId="536D09F5"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b/>
          <w:color w:val="00000A"/>
        </w:rPr>
      </w:pPr>
      <w:r>
        <w:rPr>
          <w:b/>
          <w:color w:val="00000A"/>
        </w:rPr>
        <w:t xml:space="preserve">    provođenje programa</w:t>
      </w:r>
    </w:p>
    <w:p w14:paraId="1923E6A1" w14:textId="77777777" w:rsidR="00360FB1" w:rsidRDefault="00000000">
      <w:pPr>
        <w:numPr>
          <w:ilvl w:val="0"/>
          <w:numId w:val="40"/>
        </w:numPr>
        <w:tabs>
          <w:tab w:val="left" w:pos="1181"/>
          <w:tab w:val="left" w:pos="2269"/>
          <w:tab w:val="left" w:pos="3356"/>
          <w:tab w:val="left" w:pos="4443"/>
          <w:tab w:val="left" w:pos="5530"/>
          <w:tab w:val="left" w:pos="6617"/>
          <w:tab w:val="left" w:pos="7704"/>
          <w:tab w:val="left" w:pos="8527"/>
        </w:tabs>
        <w:jc w:val="both"/>
        <w:rPr>
          <w:color w:val="00000A"/>
        </w:rPr>
      </w:pPr>
      <w:r>
        <w:rPr>
          <w:color w:val="00000A"/>
        </w:rPr>
        <w:t>Podaci o stvarnom trošku energenata UD</w:t>
      </w:r>
    </w:p>
    <w:p w14:paraId="1153742D" w14:textId="77777777" w:rsidR="00360FB1" w:rsidRDefault="00000000">
      <w:pPr>
        <w:numPr>
          <w:ilvl w:val="0"/>
          <w:numId w:val="40"/>
        </w:numPr>
        <w:tabs>
          <w:tab w:val="left" w:pos="1181"/>
          <w:tab w:val="left" w:pos="2269"/>
          <w:tab w:val="left" w:pos="3356"/>
          <w:tab w:val="left" w:pos="4443"/>
          <w:tab w:val="left" w:pos="5530"/>
          <w:tab w:val="left" w:pos="6617"/>
          <w:tab w:val="left" w:pos="7704"/>
          <w:tab w:val="left" w:pos="8527"/>
        </w:tabs>
        <w:jc w:val="both"/>
        <w:rPr>
          <w:color w:val="00000A"/>
        </w:rPr>
      </w:pPr>
      <w:r>
        <w:rPr>
          <w:color w:val="00000A"/>
        </w:rPr>
        <w:t>Podaci o zaposlenicima UD ( za sistematske preglede zaposlenika –u skladu s TKU )</w:t>
      </w:r>
    </w:p>
    <w:p w14:paraId="499C92FA" w14:textId="77777777" w:rsidR="00360FB1" w:rsidRDefault="00000000">
      <w:pPr>
        <w:numPr>
          <w:ilvl w:val="0"/>
          <w:numId w:val="40"/>
        </w:numPr>
        <w:tabs>
          <w:tab w:val="left" w:pos="1181"/>
          <w:tab w:val="left" w:pos="2269"/>
          <w:tab w:val="left" w:pos="3356"/>
          <w:tab w:val="left" w:pos="4443"/>
          <w:tab w:val="left" w:pos="5530"/>
          <w:tab w:val="left" w:pos="6617"/>
          <w:tab w:val="left" w:pos="7704"/>
          <w:tab w:val="left" w:pos="8527"/>
        </w:tabs>
        <w:jc w:val="both"/>
        <w:rPr>
          <w:color w:val="00000A"/>
        </w:rPr>
      </w:pPr>
      <w:r>
        <w:rPr>
          <w:color w:val="00000A"/>
        </w:rPr>
        <w:t>Podaci o broju učenika, odgojnih skupina,  zgrada</w:t>
      </w:r>
    </w:p>
    <w:p w14:paraId="16BF563E" w14:textId="77777777" w:rsidR="00360FB1" w:rsidRDefault="00000000">
      <w:pPr>
        <w:numPr>
          <w:ilvl w:val="0"/>
          <w:numId w:val="40"/>
        </w:numPr>
        <w:tabs>
          <w:tab w:val="left" w:pos="1181"/>
          <w:tab w:val="left" w:pos="2269"/>
          <w:tab w:val="left" w:pos="3356"/>
          <w:tab w:val="left" w:pos="4443"/>
          <w:tab w:val="left" w:pos="5530"/>
          <w:tab w:val="left" w:pos="6617"/>
          <w:tab w:val="left" w:pos="7704"/>
          <w:tab w:val="left" w:pos="8527"/>
        </w:tabs>
        <w:jc w:val="both"/>
        <w:rPr>
          <w:color w:val="00000A"/>
        </w:rPr>
      </w:pPr>
      <w:r>
        <w:rPr>
          <w:color w:val="00000A"/>
        </w:rPr>
        <w:t>Podaci o potrošnji prijašnjih godina</w:t>
      </w:r>
    </w:p>
    <w:p w14:paraId="455C3EB2"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color w:val="00000A"/>
        </w:rPr>
      </w:pPr>
      <w:r>
        <w:rPr>
          <w:color w:val="00000A"/>
        </w:rPr>
        <w:t xml:space="preserve">      </w:t>
      </w:r>
    </w:p>
    <w:p w14:paraId="7EDE1903" w14:textId="77777777" w:rsidR="00360FB1" w:rsidRDefault="00000000">
      <w:pPr>
        <w:tabs>
          <w:tab w:val="left" w:pos="1181"/>
          <w:tab w:val="left" w:pos="2269"/>
          <w:tab w:val="left" w:pos="3356"/>
          <w:tab w:val="left" w:pos="4443"/>
          <w:tab w:val="left" w:pos="5530"/>
          <w:tab w:val="left" w:pos="6617"/>
          <w:tab w:val="left" w:pos="7704"/>
          <w:tab w:val="left" w:pos="8527"/>
        </w:tabs>
        <w:ind w:left="142" w:hanging="284"/>
        <w:jc w:val="both"/>
        <w:rPr>
          <w:color w:val="00000A"/>
        </w:rPr>
      </w:pPr>
      <w:r>
        <w:rPr>
          <w:b/>
          <w:color w:val="00000A"/>
        </w:rPr>
        <w:lastRenderedPageBreak/>
        <w:t>PRIHODI POSLOVANJA</w:t>
      </w:r>
      <w:r>
        <w:rPr>
          <w:b/>
          <w:color w:val="00000A"/>
        </w:rPr>
        <w:tab/>
      </w:r>
      <w:r>
        <w:rPr>
          <w:b/>
          <w:color w:val="00000A"/>
        </w:rPr>
        <w:tab/>
      </w:r>
      <w:r>
        <w:rPr>
          <w:b/>
          <w:color w:val="00000A"/>
        </w:rPr>
        <w:tab/>
      </w:r>
      <w:r>
        <w:rPr>
          <w:b/>
          <w:color w:val="00000A"/>
        </w:rPr>
        <w:tab/>
      </w:r>
      <w:r>
        <w:rPr>
          <w:b/>
          <w:color w:val="00000A"/>
        </w:rPr>
        <w:tab/>
      </w:r>
      <w:r>
        <w:rPr>
          <w:b/>
          <w:color w:val="00000A"/>
        </w:rPr>
        <w:tab/>
      </w:r>
    </w:p>
    <w:p w14:paraId="29728CF0"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color w:val="00000A"/>
        </w:rPr>
      </w:pPr>
      <w:r>
        <w:rPr>
          <w:color w:val="00000A"/>
        </w:rPr>
        <w:tab/>
      </w:r>
      <w:r>
        <w:rPr>
          <w:color w:val="00000A"/>
        </w:rPr>
        <w:tab/>
      </w:r>
    </w:p>
    <w:p w14:paraId="2A95AEFA" w14:textId="77777777" w:rsidR="00360FB1" w:rsidRDefault="00000000">
      <w:pPr>
        <w:tabs>
          <w:tab w:val="left" w:pos="142"/>
          <w:tab w:val="left" w:pos="284"/>
          <w:tab w:val="left" w:pos="1134"/>
        </w:tabs>
        <w:ind w:left="142" w:hanging="49"/>
        <w:jc w:val="both"/>
        <w:rPr>
          <w:color w:val="00000A"/>
        </w:rPr>
      </w:pPr>
      <w:r>
        <w:rPr>
          <w:color w:val="00000A"/>
        </w:rPr>
        <w:t xml:space="preserve"> U 2023. godini planirali su se prihodi u iznosu od 547.498 eura, a ostvareni prihodi u iznosu od 594.934 eura.</w:t>
      </w:r>
    </w:p>
    <w:p w14:paraId="4B6673DA" w14:textId="77777777" w:rsidR="00360FB1" w:rsidRDefault="00360FB1">
      <w:pPr>
        <w:tabs>
          <w:tab w:val="left" w:pos="4443"/>
          <w:tab w:val="left" w:pos="5530"/>
          <w:tab w:val="left" w:pos="6617"/>
          <w:tab w:val="left" w:pos="7704"/>
          <w:tab w:val="left" w:pos="8527"/>
        </w:tabs>
        <w:ind w:left="93"/>
        <w:jc w:val="both"/>
        <w:rPr>
          <w:color w:val="00000A"/>
        </w:rPr>
      </w:pPr>
    </w:p>
    <w:p w14:paraId="34775387"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color w:val="00000A"/>
        </w:rPr>
      </w:pPr>
      <w:r>
        <w:rPr>
          <w:b/>
          <w:color w:val="00000A"/>
        </w:rPr>
        <w:t>RASHODI POSLOVANJA</w:t>
      </w:r>
    </w:p>
    <w:p w14:paraId="60CC3A02" w14:textId="77777777" w:rsidR="00360FB1" w:rsidRDefault="00000000">
      <w:pPr>
        <w:tabs>
          <w:tab w:val="left" w:pos="3356"/>
          <w:tab w:val="left" w:pos="4443"/>
          <w:tab w:val="left" w:pos="5530"/>
          <w:tab w:val="left" w:pos="6617"/>
          <w:tab w:val="left" w:pos="7704"/>
          <w:tab w:val="left" w:pos="8527"/>
        </w:tabs>
        <w:ind w:left="93"/>
        <w:jc w:val="both"/>
        <w:rPr>
          <w:color w:val="00000A"/>
        </w:rPr>
      </w:pPr>
      <w:r>
        <w:rPr>
          <w:color w:val="00000A"/>
        </w:rPr>
        <w:t>U 2023. godini planirani su rashodi u iznosu 539.133 eura, a ostvareni u iznosu od 592.291 eura.</w:t>
      </w:r>
    </w:p>
    <w:p w14:paraId="15DA4202" w14:textId="77777777" w:rsidR="00360FB1" w:rsidRDefault="00360FB1">
      <w:pPr>
        <w:tabs>
          <w:tab w:val="left" w:pos="1181"/>
          <w:tab w:val="left" w:pos="2269"/>
          <w:tab w:val="left" w:pos="3356"/>
          <w:tab w:val="left" w:pos="4443"/>
          <w:tab w:val="left" w:pos="5530"/>
          <w:tab w:val="left" w:pos="6617"/>
          <w:tab w:val="left" w:pos="7704"/>
          <w:tab w:val="left" w:pos="8527"/>
        </w:tabs>
        <w:ind w:left="93"/>
        <w:jc w:val="both"/>
        <w:rPr>
          <w:color w:val="00000A"/>
        </w:rPr>
      </w:pPr>
    </w:p>
    <w:p w14:paraId="7123140D"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b/>
          <w:color w:val="00000A"/>
        </w:rPr>
      </w:pPr>
      <w:r>
        <w:rPr>
          <w:b/>
          <w:color w:val="00000A"/>
        </w:rPr>
        <w:t>RASHODI ZA NABAVU NEFINANCIJSKE IMOVINE</w:t>
      </w:r>
    </w:p>
    <w:p w14:paraId="69C521F1" w14:textId="77777777" w:rsidR="00360FB1" w:rsidRDefault="00000000">
      <w:pPr>
        <w:tabs>
          <w:tab w:val="left" w:pos="3356"/>
          <w:tab w:val="left" w:pos="4443"/>
          <w:tab w:val="left" w:pos="5530"/>
          <w:tab w:val="left" w:pos="6617"/>
          <w:tab w:val="left" w:pos="7704"/>
          <w:tab w:val="left" w:pos="8527"/>
        </w:tabs>
        <w:ind w:left="93"/>
        <w:jc w:val="both"/>
        <w:rPr>
          <w:color w:val="00000A"/>
        </w:rPr>
      </w:pPr>
      <w:r>
        <w:rPr>
          <w:color w:val="00000A"/>
        </w:rPr>
        <w:t>U 2023. godini planirani su rashodi za nabavu nefinancijske imovine  u iznosu 7.665 eura, a ostvareni u iznosu od 6.671 eura.</w:t>
      </w:r>
    </w:p>
    <w:p w14:paraId="4AB4180E" w14:textId="77777777" w:rsidR="00360FB1" w:rsidRDefault="00000000">
      <w:pPr>
        <w:tabs>
          <w:tab w:val="left" w:pos="1181"/>
          <w:tab w:val="left" w:pos="2269"/>
          <w:tab w:val="left" w:pos="3356"/>
          <w:tab w:val="left" w:pos="4443"/>
          <w:tab w:val="left" w:pos="5530"/>
          <w:tab w:val="left" w:pos="6617"/>
          <w:tab w:val="left" w:pos="7704"/>
          <w:tab w:val="left" w:pos="8527"/>
        </w:tabs>
        <w:ind w:left="93"/>
        <w:jc w:val="both"/>
        <w:rPr>
          <w:b/>
          <w:color w:val="00000A"/>
        </w:rPr>
      </w:pPr>
      <w:r>
        <w:rPr>
          <w:b/>
          <w:color w:val="00000A"/>
        </w:rPr>
        <w:t xml:space="preserve">MANJAK PRIHODA </w:t>
      </w:r>
    </w:p>
    <w:p w14:paraId="7A0BB470" w14:textId="77777777" w:rsidR="00360FB1" w:rsidRDefault="00360FB1">
      <w:pPr>
        <w:tabs>
          <w:tab w:val="left" w:pos="1181"/>
          <w:tab w:val="left" w:pos="2269"/>
          <w:tab w:val="left" w:pos="3356"/>
          <w:tab w:val="left" w:pos="4443"/>
          <w:tab w:val="left" w:pos="5530"/>
          <w:tab w:val="left" w:pos="6617"/>
          <w:tab w:val="left" w:pos="7704"/>
          <w:tab w:val="left" w:pos="8527"/>
        </w:tabs>
        <w:ind w:left="93"/>
        <w:jc w:val="both"/>
        <w:rPr>
          <w:b/>
          <w:color w:val="00000A"/>
        </w:rPr>
      </w:pPr>
    </w:p>
    <w:p w14:paraId="2E162759" w14:textId="77777777" w:rsidR="00360FB1" w:rsidRDefault="00000000">
      <w:pPr>
        <w:jc w:val="both"/>
      </w:pPr>
      <w:r>
        <w:rPr>
          <w:color w:val="00000A"/>
        </w:rPr>
        <w:t xml:space="preserve">Poslovanje 2023. godine završeno je s manjkom prihoda u iznosu od 4.028,26 eura., prenesenim viškom </w:t>
      </w:r>
      <w:proofErr w:type="spellStart"/>
      <w:r>
        <w:rPr>
          <w:color w:val="00000A"/>
        </w:rPr>
        <w:t>2022.godine</w:t>
      </w:r>
      <w:proofErr w:type="spellEnd"/>
      <w:r>
        <w:rPr>
          <w:color w:val="00000A"/>
        </w:rPr>
        <w:t xml:space="preserve"> u iznosu od 830,06 eura što je rezultat financijskog poslovanja u manjku od 3.198,20 eura za 2023 koje se prenosi na poslovanje sljedeće </w:t>
      </w:r>
      <w:proofErr w:type="spellStart"/>
      <w:r>
        <w:rPr>
          <w:color w:val="00000A"/>
        </w:rPr>
        <w:t>2024.godine</w:t>
      </w:r>
      <w:proofErr w:type="spellEnd"/>
      <w:r>
        <w:rPr>
          <w:color w:val="00000A"/>
        </w:rPr>
        <w:t>. Razlog odstupanja i manjka poslovanja je u velikom povećanju cijena za materijalne troškove poput namirnica, energije i materijala koji su neophodni za pružanje usluga smještaja i prehrane našim korisnicima. Također, usluge investicijskog održavanja su se povećale, jer je potrebno održavati Dom stalnim popravcima opreme, a te usluge su sve skuplje. Cijena usluge smještaja i prehrane u učeničkom domu po odluci Ministarstva znanosti i obrazovanja nije se mijenjala godinama, a svi su troškovi puno veći. Manjak se planira pokriti smanjenjem materijalnih  rashoda planiranih za 2024 .godinu, a što će nažalost utjecati na kvalitetu smještaja učenika u Muškom učeničkom domu Dubrovnik.</w:t>
      </w:r>
    </w:p>
    <w:p w14:paraId="22F04226" w14:textId="77777777" w:rsidR="00360FB1" w:rsidRDefault="00360FB1">
      <w:pPr>
        <w:tabs>
          <w:tab w:val="left" w:pos="1181"/>
          <w:tab w:val="left" w:pos="2269"/>
          <w:tab w:val="left" w:pos="3356"/>
          <w:tab w:val="left" w:pos="4443"/>
          <w:tab w:val="left" w:pos="5530"/>
          <w:tab w:val="left" w:pos="6617"/>
          <w:tab w:val="left" w:pos="7704"/>
          <w:tab w:val="left" w:pos="8527"/>
        </w:tabs>
        <w:jc w:val="both"/>
        <w:rPr>
          <w:b/>
          <w:color w:val="00000A"/>
        </w:rPr>
      </w:pPr>
    </w:p>
    <w:p w14:paraId="762663D9" w14:textId="77777777" w:rsidR="00360FB1" w:rsidRDefault="00000000">
      <w:pPr>
        <w:tabs>
          <w:tab w:val="left" w:pos="1181"/>
          <w:tab w:val="left" w:pos="2269"/>
          <w:tab w:val="left" w:pos="3356"/>
          <w:tab w:val="left" w:pos="4443"/>
          <w:tab w:val="left" w:pos="5530"/>
          <w:tab w:val="left" w:pos="6617"/>
          <w:tab w:val="left" w:pos="7704"/>
          <w:tab w:val="left" w:pos="8527"/>
        </w:tabs>
        <w:jc w:val="both"/>
        <w:rPr>
          <w:b/>
          <w:color w:val="00000A"/>
        </w:rPr>
      </w:pPr>
      <w:r>
        <w:rPr>
          <w:b/>
          <w:color w:val="00000A"/>
        </w:rPr>
        <w:t>STANJE NOVČANIH SREDSTAVA NA KRAJU 2023.</w:t>
      </w:r>
    </w:p>
    <w:p w14:paraId="39D176F1" w14:textId="77777777" w:rsidR="00360FB1" w:rsidRDefault="00360FB1">
      <w:pPr>
        <w:tabs>
          <w:tab w:val="left" w:pos="1181"/>
          <w:tab w:val="left" w:pos="2269"/>
          <w:tab w:val="left" w:pos="3356"/>
          <w:tab w:val="left" w:pos="4443"/>
          <w:tab w:val="left" w:pos="5530"/>
          <w:tab w:val="left" w:pos="6617"/>
          <w:tab w:val="left" w:pos="7704"/>
          <w:tab w:val="left" w:pos="8527"/>
        </w:tabs>
        <w:jc w:val="both"/>
        <w:rPr>
          <w:b/>
          <w:color w:val="00000A"/>
        </w:rPr>
      </w:pPr>
    </w:p>
    <w:p w14:paraId="33CCBFD0" w14:textId="77777777" w:rsidR="00360FB1" w:rsidRDefault="00000000">
      <w:pPr>
        <w:tabs>
          <w:tab w:val="left" w:pos="1181"/>
          <w:tab w:val="left" w:pos="2269"/>
          <w:tab w:val="left" w:pos="3356"/>
          <w:tab w:val="left" w:pos="4443"/>
          <w:tab w:val="left" w:pos="5530"/>
          <w:tab w:val="left" w:pos="6617"/>
          <w:tab w:val="left" w:pos="7704"/>
          <w:tab w:val="left" w:pos="8527"/>
        </w:tabs>
        <w:jc w:val="both"/>
        <w:rPr>
          <w:color w:val="00000A"/>
        </w:rPr>
      </w:pPr>
      <w:r>
        <w:rPr>
          <w:color w:val="00000A"/>
        </w:rPr>
        <w:t>Na kraju 2023. stanje novčanih sredstava iznosilo je 4.189,40 eura.</w:t>
      </w:r>
    </w:p>
    <w:p w14:paraId="50E7543F" w14:textId="77777777" w:rsidR="00360FB1" w:rsidRDefault="00360FB1">
      <w:pPr>
        <w:tabs>
          <w:tab w:val="left" w:pos="1181"/>
          <w:tab w:val="left" w:pos="2269"/>
          <w:tab w:val="left" w:pos="3356"/>
          <w:tab w:val="left" w:pos="4443"/>
          <w:tab w:val="left" w:pos="5530"/>
          <w:tab w:val="left" w:pos="6617"/>
          <w:tab w:val="left" w:pos="7704"/>
          <w:tab w:val="left" w:pos="8527"/>
        </w:tabs>
        <w:jc w:val="both"/>
        <w:rPr>
          <w:color w:val="00000A"/>
        </w:rPr>
      </w:pPr>
    </w:p>
    <w:p w14:paraId="5597CBE1" w14:textId="77777777" w:rsidR="00360FB1" w:rsidRDefault="00000000">
      <w:pPr>
        <w:jc w:val="both"/>
        <w:rPr>
          <w:b/>
        </w:rPr>
      </w:pPr>
      <w:r>
        <w:rPr>
          <w:b/>
        </w:rPr>
        <w:t>UČENIČKI DOM DUBROVNIK</w:t>
      </w:r>
    </w:p>
    <w:p w14:paraId="3B754C28" w14:textId="77777777" w:rsidR="00360FB1" w:rsidRDefault="00360FB1">
      <w:pPr>
        <w:widowControl w:val="0"/>
        <w:autoSpaceDE w:val="0"/>
        <w:autoSpaceDN w:val="0"/>
        <w:spacing w:before="1"/>
        <w:ind w:left="115" w:right="112"/>
        <w:jc w:val="both"/>
      </w:pPr>
    </w:p>
    <w:p w14:paraId="1DF77712" w14:textId="77777777" w:rsidR="00360FB1" w:rsidRDefault="00000000">
      <w:pPr>
        <w:widowControl w:val="0"/>
        <w:autoSpaceDE w:val="0"/>
        <w:autoSpaceDN w:val="0"/>
        <w:spacing w:before="1"/>
        <w:ind w:left="115" w:right="112"/>
        <w:jc w:val="both"/>
      </w:pPr>
      <w:r>
        <w:t xml:space="preserve">Učenički dom “Dubrovnik” proračunski je korisnik čiji su prihodi i rashodi u pravilu određeni visinom i strukturom sredstava doznačenih od strane Države – Ministarstava; Dubrovačko –neretvanske županije; visinom sredstava ostvarenih obavljanjem vlastite djelatnosti, </w:t>
      </w:r>
      <w:proofErr w:type="spellStart"/>
      <w:r>
        <w:t>tzv.vlastitim</w:t>
      </w:r>
      <w:proofErr w:type="spellEnd"/>
      <w:r>
        <w:t xml:space="preserve"> prihodima; te visinom i strukturom doznačenih sredstava koja imaju posebnu namjenu.</w:t>
      </w:r>
    </w:p>
    <w:p w14:paraId="399FAD87" w14:textId="77777777" w:rsidR="00360FB1" w:rsidRDefault="00360FB1">
      <w:pPr>
        <w:widowControl w:val="0"/>
        <w:tabs>
          <w:tab w:val="left" w:pos="476"/>
        </w:tabs>
        <w:autoSpaceDE w:val="0"/>
        <w:autoSpaceDN w:val="0"/>
        <w:rPr>
          <w:b/>
        </w:rPr>
      </w:pPr>
    </w:p>
    <w:p w14:paraId="3DD0F287" w14:textId="77777777" w:rsidR="00360FB1" w:rsidRDefault="00000000">
      <w:pPr>
        <w:widowControl w:val="0"/>
        <w:tabs>
          <w:tab w:val="left" w:pos="476"/>
        </w:tabs>
        <w:autoSpaceDE w:val="0"/>
        <w:autoSpaceDN w:val="0"/>
        <w:rPr>
          <w:b/>
        </w:rPr>
      </w:pPr>
      <w:r>
        <w:rPr>
          <w:b/>
        </w:rPr>
        <w:t xml:space="preserve">  REZULTAT POSLOVANJA IZVJEŠTAJNOG</w:t>
      </w:r>
      <w:r>
        <w:rPr>
          <w:b/>
          <w:spacing w:val="-5"/>
        </w:rPr>
        <w:t xml:space="preserve"> </w:t>
      </w:r>
      <w:r>
        <w:rPr>
          <w:b/>
        </w:rPr>
        <w:t>RAZDOBLJA</w:t>
      </w:r>
    </w:p>
    <w:p w14:paraId="13F500C2" w14:textId="77777777" w:rsidR="00360FB1" w:rsidRDefault="00000000">
      <w:pPr>
        <w:widowControl w:val="0"/>
        <w:autoSpaceDE w:val="0"/>
        <w:autoSpaceDN w:val="0"/>
        <w:spacing w:before="194" w:after="9"/>
        <w:ind w:left="835"/>
      </w:pPr>
      <w:r>
        <w:t>U izvještajnom razdoblju ostvaren je rezultat poslovanja kako slijedi:</w:t>
      </w:r>
    </w:p>
    <w:tbl>
      <w:tblPr>
        <w:tblW w:w="0" w:type="auto"/>
        <w:tblInd w:w="1153" w:type="dxa"/>
        <w:tblLayout w:type="fixed"/>
        <w:tblCellMar>
          <w:left w:w="0" w:type="dxa"/>
          <w:right w:w="0" w:type="dxa"/>
        </w:tblCellMar>
        <w:tblLook w:val="04A0" w:firstRow="1" w:lastRow="0" w:firstColumn="1" w:lastColumn="0" w:noHBand="0" w:noVBand="1"/>
      </w:tblPr>
      <w:tblGrid>
        <w:gridCol w:w="5030"/>
        <w:gridCol w:w="1650"/>
        <w:gridCol w:w="500"/>
      </w:tblGrid>
      <w:tr w:rsidR="00360FB1" w14:paraId="20DA5B6F" w14:textId="77777777">
        <w:trPr>
          <w:trHeight w:val="271"/>
        </w:trPr>
        <w:tc>
          <w:tcPr>
            <w:tcW w:w="5030" w:type="dxa"/>
          </w:tcPr>
          <w:p w14:paraId="392AD28A" w14:textId="77777777" w:rsidR="00360FB1" w:rsidRDefault="00000000">
            <w:pPr>
              <w:widowControl w:val="0"/>
              <w:numPr>
                <w:ilvl w:val="0"/>
                <w:numId w:val="41"/>
              </w:numPr>
              <w:tabs>
                <w:tab w:val="left" w:pos="411"/>
              </w:tabs>
              <w:autoSpaceDE w:val="0"/>
              <w:autoSpaceDN w:val="0"/>
              <w:spacing w:line="252" w:lineRule="exact"/>
              <w:ind w:hanging="361"/>
              <w:rPr>
                <w:lang w:val="en-US"/>
              </w:rPr>
            </w:pPr>
            <w:proofErr w:type="spellStart"/>
            <w:r>
              <w:rPr>
                <w:lang w:val="en-US"/>
              </w:rPr>
              <w:t>Ukupni</w:t>
            </w:r>
            <w:proofErr w:type="spellEnd"/>
            <w:r>
              <w:rPr>
                <w:spacing w:val="-1"/>
                <w:lang w:val="en-US"/>
              </w:rPr>
              <w:t xml:space="preserve"> </w:t>
            </w:r>
            <w:proofErr w:type="spellStart"/>
            <w:r>
              <w:rPr>
                <w:lang w:val="en-US"/>
              </w:rPr>
              <w:t>prihodi</w:t>
            </w:r>
            <w:proofErr w:type="spellEnd"/>
            <w:r>
              <w:rPr>
                <w:lang w:val="en-US"/>
              </w:rPr>
              <w:t>:</w:t>
            </w:r>
          </w:p>
        </w:tc>
        <w:tc>
          <w:tcPr>
            <w:tcW w:w="1650" w:type="dxa"/>
          </w:tcPr>
          <w:p w14:paraId="3ADBDD96" w14:textId="77777777" w:rsidR="00360FB1" w:rsidRDefault="00000000">
            <w:pPr>
              <w:widowControl w:val="0"/>
              <w:autoSpaceDE w:val="0"/>
              <w:autoSpaceDN w:val="0"/>
              <w:spacing w:line="252" w:lineRule="exact"/>
              <w:ind w:right="267"/>
              <w:jc w:val="right"/>
              <w:rPr>
                <w:lang w:val="en-US"/>
              </w:rPr>
            </w:pPr>
            <w:r>
              <w:rPr>
                <w:lang w:val="en-US"/>
              </w:rPr>
              <w:t>981.824,88</w:t>
            </w:r>
          </w:p>
        </w:tc>
        <w:tc>
          <w:tcPr>
            <w:tcW w:w="500" w:type="dxa"/>
          </w:tcPr>
          <w:p w14:paraId="1FD09B16" w14:textId="77777777" w:rsidR="00360FB1" w:rsidRDefault="00000000">
            <w:pPr>
              <w:widowControl w:val="0"/>
              <w:autoSpaceDE w:val="0"/>
              <w:autoSpaceDN w:val="0"/>
              <w:spacing w:line="252" w:lineRule="exact"/>
              <w:ind w:right="47"/>
              <w:jc w:val="right"/>
              <w:rPr>
                <w:lang w:val="en-US"/>
              </w:rPr>
            </w:pPr>
            <w:proofErr w:type="spellStart"/>
            <w:r>
              <w:rPr>
                <w:lang w:val="en-US"/>
              </w:rPr>
              <w:t>Eur</w:t>
            </w:r>
            <w:proofErr w:type="spellEnd"/>
          </w:p>
        </w:tc>
      </w:tr>
      <w:tr w:rsidR="00360FB1" w14:paraId="0DD7F13F" w14:textId="77777777">
        <w:trPr>
          <w:trHeight w:val="275"/>
        </w:trPr>
        <w:tc>
          <w:tcPr>
            <w:tcW w:w="5030" w:type="dxa"/>
          </w:tcPr>
          <w:p w14:paraId="73F26CE4" w14:textId="77777777" w:rsidR="00360FB1" w:rsidRDefault="00000000">
            <w:pPr>
              <w:widowControl w:val="0"/>
              <w:numPr>
                <w:ilvl w:val="0"/>
                <w:numId w:val="42"/>
              </w:numPr>
              <w:tabs>
                <w:tab w:val="left" w:pos="411"/>
              </w:tabs>
              <w:autoSpaceDE w:val="0"/>
              <w:autoSpaceDN w:val="0"/>
              <w:spacing w:line="256" w:lineRule="exact"/>
              <w:ind w:hanging="361"/>
              <w:rPr>
                <w:lang w:val="en-US"/>
              </w:rPr>
            </w:pPr>
            <w:proofErr w:type="spellStart"/>
            <w:r>
              <w:rPr>
                <w:lang w:val="en-US"/>
              </w:rPr>
              <w:t>Ukupni</w:t>
            </w:r>
            <w:proofErr w:type="spellEnd"/>
            <w:r>
              <w:rPr>
                <w:spacing w:val="-1"/>
                <w:lang w:val="en-US"/>
              </w:rPr>
              <w:t xml:space="preserve"> </w:t>
            </w:r>
            <w:proofErr w:type="spellStart"/>
            <w:r>
              <w:rPr>
                <w:lang w:val="en-US"/>
              </w:rPr>
              <w:t>rashodi</w:t>
            </w:r>
            <w:proofErr w:type="spellEnd"/>
            <w:r>
              <w:rPr>
                <w:lang w:val="en-US"/>
              </w:rPr>
              <w:t>:</w:t>
            </w:r>
          </w:p>
        </w:tc>
        <w:tc>
          <w:tcPr>
            <w:tcW w:w="1650" w:type="dxa"/>
          </w:tcPr>
          <w:p w14:paraId="3648502E" w14:textId="77777777" w:rsidR="00360FB1" w:rsidRDefault="00000000">
            <w:pPr>
              <w:widowControl w:val="0"/>
              <w:autoSpaceDE w:val="0"/>
              <w:autoSpaceDN w:val="0"/>
              <w:spacing w:line="256" w:lineRule="exact"/>
              <w:ind w:right="267"/>
              <w:jc w:val="right"/>
              <w:rPr>
                <w:lang w:val="en-US"/>
              </w:rPr>
            </w:pPr>
            <w:r>
              <w:rPr>
                <w:lang w:val="en-US"/>
              </w:rPr>
              <w:t>973.246,74</w:t>
            </w:r>
          </w:p>
        </w:tc>
        <w:tc>
          <w:tcPr>
            <w:tcW w:w="500" w:type="dxa"/>
          </w:tcPr>
          <w:p w14:paraId="0F38B72D" w14:textId="77777777" w:rsidR="00360FB1" w:rsidRDefault="00000000">
            <w:pPr>
              <w:widowControl w:val="0"/>
              <w:autoSpaceDE w:val="0"/>
              <w:autoSpaceDN w:val="0"/>
              <w:spacing w:line="256" w:lineRule="exact"/>
              <w:ind w:right="47"/>
              <w:jc w:val="right"/>
              <w:rPr>
                <w:lang w:val="en-US"/>
              </w:rPr>
            </w:pPr>
            <w:proofErr w:type="spellStart"/>
            <w:r>
              <w:rPr>
                <w:lang w:val="en-US"/>
              </w:rPr>
              <w:t>Eur</w:t>
            </w:r>
            <w:proofErr w:type="spellEnd"/>
          </w:p>
        </w:tc>
      </w:tr>
      <w:tr w:rsidR="00360FB1" w14:paraId="20D72EBC" w14:textId="77777777">
        <w:trPr>
          <w:trHeight w:val="275"/>
        </w:trPr>
        <w:tc>
          <w:tcPr>
            <w:tcW w:w="5030" w:type="dxa"/>
          </w:tcPr>
          <w:p w14:paraId="304EC4B2" w14:textId="77777777" w:rsidR="00360FB1" w:rsidRDefault="00000000">
            <w:pPr>
              <w:widowControl w:val="0"/>
              <w:numPr>
                <w:ilvl w:val="0"/>
                <w:numId w:val="43"/>
              </w:numPr>
              <w:tabs>
                <w:tab w:val="left" w:pos="411"/>
              </w:tabs>
              <w:autoSpaceDE w:val="0"/>
              <w:autoSpaceDN w:val="0"/>
              <w:spacing w:line="256" w:lineRule="exact"/>
              <w:ind w:hanging="361"/>
              <w:rPr>
                <w:lang w:val="en-US"/>
              </w:rPr>
            </w:pPr>
            <w:r>
              <w:rPr>
                <w:lang w:val="en-US"/>
              </w:rPr>
              <w:t xml:space="preserve">Višak prihoda </w:t>
            </w:r>
            <w:proofErr w:type="spellStart"/>
            <w:r>
              <w:rPr>
                <w:lang w:val="en-US"/>
              </w:rPr>
              <w:t>izvještajnog</w:t>
            </w:r>
            <w:proofErr w:type="spellEnd"/>
            <w:r>
              <w:rPr>
                <w:spacing w:val="-7"/>
                <w:lang w:val="en-US"/>
              </w:rPr>
              <w:t xml:space="preserve"> </w:t>
            </w:r>
            <w:proofErr w:type="spellStart"/>
            <w:r>
              <w:rPr>
                <w:lang w:val="en-US"/>
              </w:rPr>
              <w:t>razdoblja</w:t>
            </w:r>
            <w:proofErr w:type="spellEnd"/>
            <w:r>
              <w:rPr>
                <w:lang w:val="en-US"/>
              </w:rPr>
              <w:t>:</w:t>
            </w:r>
          </w:p>
        </w:tc>
        <w:tc>
          <w:tcPr>
            <w:tcW w:w="1650" w:type="dxa"/>
          </w:tcPr>
          <w:p w14:paraId="58DCAD17" w14:textId="77777777" w:rsidR="00360FB1" w:rsidRDefault="00000000">
            <w:pPr>
              <w:widowControl w:val="0"/>
              <w:autoSpaceDE w:val="0"/>
              <w:autoSpaceDN w:val="0"/>
              <w:spacing w:line="256" w:lineRule="exact"/>
              <w:ind w:right="267"/>
              <w:jc w:val="right"/>
              <w:rPr>
                <w:lang w:val="en-US"/>
              </w:rPr>
            </w:pPr>
            <w:r>
              <w:rPr>
                <w:lang w:val="en-US"/>
              </w:rPr>
              <w:t>8.578,14</w:t>
            </w:r>
          </w:p>
        </w:tc>
        <w:tc>
          <w:tcPr>
            <w:tcW w:w="500" w:type="dxa"/>
          </w:tcPr>
          <w:p w14:paraId="24E92FB0" w14:textId="77777777" w:rsidR="00360FB1" w:rsidRDefault="00000000">
            <w:pPr>
              <w:widowControl w:val="0"/>
              <w:autoSpaceDE w:val="0"/>
              <w:autoSpaceDN w:val="0"/>
              <w:spacing w:line="256" w:lineRule="exact"/>
              <w:ind w:right="47"/>
              <w:jc w:val="right"/>
              <w:rPr>
                <w:lang w:val="en-US"/>
              </w:rPr>
            </w:pPr>
            <w:proofErr w:type="spellStart"/>
            <w:r>
              <w:rPr>
                <w:lang w:val="en-US"/>
              </w:rPr>
              <w:t>Eur</w:t>
            </w:r>
            <w:proofErr w:type="spellEnd"/>
          </w:p>
        </w:tc>
      </w:tr>
      <w:tr w:rsidR="00360FB1" w14:paraId="526CB332" w14:textId="77777777">
        <w:trPr>
          <w:trHeight w:val="275"/>
        </w:trPr>
        <w:tc>
          <w:tcPr>
            <w:tcW w:w="5030" w:type="dxa"/>
          </w:tcPr>
          <w:p w14:paraId="7A2893D2" w14:textId="77777777" w:rsidR="00360FB1" w:rsidRDefault="00000000">
            <w:pPr>
              <w:widowControl w:val="0"/>
              <w:numPr>
                <w:ilvl w:val="0"/>
                <w:numId w:val="44"/>
              </w:numPr>
              <w:tabs>
                <w:tab w:val="left" w:pos="411"/>
              </w:tabs>
              <w:autoSpaceDE w:val="0"/>
              <w:autoSpaceDN w:val="0"/>
              <w:spacing w:line="256" w:lineRule="exact"/>
              <w:ind w:hanging="361"/>
              <w:rPr>
                <w:lang w:val="en-US"/>
              </w:rPr>
            </w:pPr>
            <w:r>
              <w:rPr>
                <w:lang w:val="en-US"/>
              </w:rPr>
              <w:t xml:space="preserve">Manjak prihoda </w:t>
            </w:r>
            <w:proofErr w:type="spellStart"/>
            <w:r>
              <w:rPr>
                <w:lang w:val="en-US"/>
              </w:rPr>
              <w:t>izvještajnog</w:t>
            </w:r>
            <w:proofErr w:type="spellEnd"/>
            <w:r>
              <w:rPr>
                <w:spacing w:val="-8"/>
                <w:lang w:val="en-US"/>
              </w:rPr>
              <w:t xml:space="preserve"> </w:t>
            </w:r>
            <w:proofErr w:type="spellStart"/>
            <w:r>
              <w:rPr>
                <w:lang w:val="en-US"/>
              </w:rPr>
              <w:t>razdoblja</w:t>
            </w:r>
            <w:proofErr w:type="spellEnd"/>
            <w:r>
              <w:rPr>
                <w:lang w:val="en-US"/>
              </w:rPr>
              <w:t>:</w:t>
            </w:r>
          </w:p>
        </w:tc>
        <w:tc>
          <w:tcPr>
            <w:tcW w:w="1650" w:type="dxa"/>
          </w:tcPr>
          <w:p w14:paraId="01BBE1F8" w14:textId="77777777" w:rsidR="00360FB1" w:rsidRDefault="00000000">
            <w:pPr>
              <w:widowControl w:val="0"/>
              <w:autoSpaceDE w:val="0"/>
              <w:autoSpaceDN w:val="0"/>
              <w:spacing w:line="256" w:lineRule="exact"/>
              <w:ind w:right="267"/>
              <w:jc w:val="right"/>
              <w:rPr>
                <w:lang w:val="en-US"/>
              </w:rPr>
            </w:pPr>
            <w:r>
              <w:rPr>
                <w:lang w:val="en-US"/>
              </w:rPr>
              <w:t>0,00</w:t>
            </w:r>
          </w:p>
        </w:tc>
        <w:tc>
          <w:tcPr>
            <w:tcW w:w="500" w:type="dxa"/>
          </w:tcPr>
          <w:p w14:paraId="1FD8922E" w14:textId="77777777" w:rsidR="00360FB1" w:rsidRDefault="00000000">
            <w:pPr>
              <w:widowControl w:val="0"/>
              <w:autoSpaceDE w:val="0"/>
              <w:autoSpaceDN w:val="0"/>
              <w:spacing w:line="256" w:lineRule="exact"/>
              <w:ind w:right="47"/>
              <w:jc w:val="right"/>
              <w:rPr>
                <w:lang w:val="en-US"/>
              </w:rPr>
            </w:pPr>
            <w:proofErr w:type="spellStart"/>
            <w:r>
              <w:rPr>
                <w:lang w:val="en-US"/>
              </w:rPr>
              <w:t>Eur</w:t>
            </w:r>
            <w:proofErr w:type="spellEnd"/>
          </w:p>
        </w:tc>
      </w:tr>
      <w:tr w:rsidR="00360FB1" w14:paraId="53692F0C" w14:textId="77777777">
        <w:trPr>
          <w:trHeight w:val="275"/>
        </w:trPr>
        <w:tc>
          <w:tcPr>
            <w:tcW w:w="5030" w:type="dxa"/>
          </w:tcPr>
          <w:p w14:paraId="2F2376C2" w14:textId="77777777" w:rsidR="00360FB1" w:rsidRDefault="00000000">
            <w:pPr>
              <w:widowControl w:val="0"/>
              <w:numPr>
                <w:ilvl w:val="0"/>
                <w:numId w:val="45"/>
              </w:numPr>
              <w:tabs>
                <w:tab w:val="left" w:pos="410"/>
              </w:tabs>
              <w:autoSpaceDE w:val="0"/>
              <w:autoSpaceDN w:val="0"/>
              <w:spacing w:line="256" w:lineRule="exact"/>
              <w:rPr>
                <w:lang w:val="en-US"/>
              </w:rPr>
            </w:pPr>
            <w:r>
              <w:rPr>
                <w:lang w:val="en-US"/>
              </w:rPr>
              <w:t>Višak prihoda -</w:t>
            </w:r>
            <w:r>
              <w:rPr>
                <w:spacing w:val="-4"/>
                <w:lang w:val="en-US"/>
              </w:rPr>
              <w:t xml:space="preserve"> </w:t>
            </w:r>
            <w:proofErr w:type="spellStart"/>
            <w:r>
              <w:rPr>
                <w:lang w:val="en-US"/>
              </w:rPr>
              <w:t>preneseni</w:t>
            </w:r>
            <w:proofErr w:type="spellEnd"/>
            <w:r>
              <w:rPr>
                <w:lang w:val="en-US"/>
              </w:rPr>
              <w:t xml:space="preserve">:               </w:t>
            </w:r>
          </w:p>
        </w:tc>
        <w:tc>
          <w:tcPr>
            <w:tcW w:w="1650" w:type="dxa"/>
          </w:tcPr>
          <w:p w14:paraId="7E8FB209" w14:textId="77777777" w:rsidR="00360FB1" w:rsidRDefault="00000000">
            <w:pPr>
              <w:widowControl w:val="0"/>
              <w:autoSpaceDE w:val="0"/>
              <w:autoSpaceDN w:val="0"/>
              <w:spacing w:line="256" w:lineRule="exact"/>
              <w:ind w:right="207"/>
              <w:rPr>
                <w:lang w:val="en-US"/>
              </w:rPr>
            </w:pPr>
            <w:r>
              <w:rPr>
                <w:lang w:val="en-US"/>
              </w:rPr>
              <w:t xml:space="preserve">     36.953,04</w:t>
            </w:r>
          </w:p>
        </w:tc>
        <w:tc>
          <w:tcPr>
            <w:tcW w:w="500" w:type="dxa"/>
          </w:tcPr>
          <w:p w14:paraId="69AE00FF" w14:textId="77777777" w:rsidR="00360FB1" w:rsidRDefault="00000000">
            <w:pPr>
              <w:widowControl w:val="0"/>
              <w:autoSpaceDE w:val="0"/>
              <w:autoSpaceDN w:val="0"/>
              <w:spacing w:line="256" w:lineRule="exact"/>
              <w:ind w:right="47"/>
              <w:jc w:val="right"/>
              <w:rPr>
                <w:lang w:val="en-US"/>
              </w:rPr>
            </w:pPr>
            <w:proofErr w:type="spellStart"/>
            <w:r>
              <w:rPr>
                <w:lang w:val="en-US"/>
              </w:rPr>
              <w:t>Eur</w:t>
            </w:r>
            <w:proofErr w:type="spellEnd"/>
          </w:p>
        </w:tc>
      </w:tr>
      <w:tr w:rsidR="00360FB1" w14:paraId="4B5316D9" w14:textId="77777777">
        <w:trPr>
          <w:trHeight w:val="271"/>
        </w:trPr>
        <w:tc>
          <w:tcPr>
            <w:tcW w:w="5030" w:type="dxa"/>
          </w:tcPr>
          <w:p w14:paraId="053EB53B" w14:textId="77777777" w:rsidR="00360FB1" w:rsidRPr="003E3FF1" w:rsidRDefault="00000000">
            <w:pPr>
              <w:widowControl w:val="0"/>
              <w:numPr>
                <w:ilvl w:val="0"/>
                <w:numId w:val="46"/>
              </w:numPr>
              <w:tabs>
                <w:tab w:val="left" w:pos="410"/>
              </w:tabs>
              <w:autoSpaceDE w:val="0"/>
              <w:autoSpaceDN w:val="0"/>
              <w:spacing w:line="252" w:lineRule="exact"/>
            </w:pPr>
            <w:r w:rsidRPr="003E3FF1">
              <w:t xml:space="preserve">Višak prihoda raspoloživ u </w:t>
            </w:r>
            <w:proofErr w:type="spellStart"/>
            <w:r w:rsidRPr="003E3FF1">
              <w:t>sljed</w:t>
            </w:r>
            <w:proofErr w:type="spellEnd"/>
            <w:r w:rsidRPr="003E3FF1">
              <w:t>.</w:t>
            </w:r>
            <w:r w:rsidRPr="003E3FF1">
              <w:rPr>
                <w:spacing w:val="-12"/>
              </w:rPr>
              <w:t xml:space="preserve"> </w:t>
            </w:r>
            <w:r w:rsidRPr="003E3FF1">
              <w:t>razdoblju:</w:t>
            </w:r>
          </w:p>
        </w:tc>
        <w:tc>
          <w:tcPr>
            <w:tcW w:w="1650" w:type="dxa"/>
          </w:tcPr>
          <w:p w14:paraId="51BB520D" w14:textId="77777777" w:rsidR="00360FB1" w:rsidRDefault="00000000">
            <w:pPr>
              <w:widowControl w:val="0"/>
              <w:autoSpaceDE w:val="0"/>
              <w:autoSpaceDN w:val="0"/>
              <w:spacing w:line="252" w:lineRule="exact"/>
              <w:ind w:right="270"/>
              <w:jc w:val="right"/>
              <w:rPr>
                <w:lang w:val="en-US"/>
              </w:rPr>
            </w:pPr>
            <w:r>
              <w:rPr>
                <w:lang w:val="en-US"/>
              </w:rPr>
              <w:t>45.513,18</w:t>
            </w:r>
          </w:p>
        </w:tc>
        <w:tc>
          <w:tcPr>
            <w:tcW w:w="500" w:type="dxa"/>
          </w:tcPr>
          <w:p w14:paraId="1A47B0B7" w14:textId="77777777" w:rsidR="00360FB1" w:rsidRDefault="00000000">
            <w:pPr>
              <w:widowControl w:val="0"/>
              <w:autoSpaceDE w:val="0"/>
              <w:autoSpaceDN w:val="0"/>
              <w:spacing w:line="252" w:lineRule="exact"/>
              <w:ind w:right="47"/>
              <w:jc w:val="right"/>
              <w:rPr>
                <w:lang w:val="en-US"/>
              </w:rPr>
            </w:pPr>
            <w:proofErr w:type="spellStart"/>
            <w:r>
              <w:rPr>
                <w:lang w:val="en-US"/>
              </w:rPr>
              <w:t>Eur</w:t>
            </w:r>
            <w:proofErr w:type="spellEnd"/>
          </w:p>
        </w:tc>
      </w:tr>
      <w:tr w:rsidR="00360FB1" w14:paraId="5D7D4EAA" w14:textId="77777777">
        <w:trPr>
          <w:trHeight w:val="271"/>
        </w:trPr>
        <w:tc>
          <w:tcPr>
            <w:tcW w:w="5030" w:type="dxa"/>
          </w:tcPr>
          <w:p w14:paraId="4DA06FC7" w14:textId="77777777" w:rsidR="00360FB1" w:rsidRDefault="00360FB1">
            <w:pPr>
              <w:widowControl w:val="0"/>
              <w:tabs>
                <w:tab w:val="left" w:pos="410"/>
              </w:tabs>
              <w:autoSpaceDE w:val="0"/>
              <w:autoSpaceDN w:val="0"/>
              <w:spacing w:line="252" w:lineRule="exact"/>
              <w:ind w:left="410"/>
              <w:rPr>
                <w:lang w:val="en-US"/>
              </w:rPr>
            </w:pPr>
          </w:p>
        </w:tc>
        <w:tc>
          <w:tcPr>
            <w:tcW w:w="1650" w:type="dxa"/>
          </w:tcPr>
          <w:p w14:paraId="1EED032E" w14:textId="77777777" w:rsidR="00360FB1" w:rsidRDefault="00360FB1">
            <w:pPr>
              <w:widowControl w:val="0"/>
              <w:autoSpaceDE w:val="0"/>
              <w:autoSpaceDN w:val="0"/>
              <w:spacing w:line="252" w:lineRule="exact"/>
              <w:ind w:right="270"/>
              <w:jc w:val="right"/>
              <w:rPr>
                <w:lang w:val="en-US"/>
              </w:rPr>
            </w:pPr>
          </w:p>
        </w:tc>
        <w:tc>
          <w:tcPr>
            <w:tcW w:w="500" w:type="dxa"/>
          </w:tcPr>
          <w:p w14:paraId="059FC60B" w14:textId="77777777" w:rsidR="00360FB1" w:rsidRDefault="00360FB1">
            <w:pPr>
              <w:widowControl w:val="0"/>
              <w:autoSpaceDE w:val="0"/>
              <w:autoSpaceDN w:val="0"/>
              <w:spacing w:line="252" w:lineRule="exact"/>
              <w:ind w:right="47"/>
              <w:jc w:val="right"/>
              <w:rPr>
                <w:lang w:val="en-US"/>
              </w:rPr>
            </w:pPr>
          </w:p>
        </w:tc>
      </w:tr>
    </w:tbl>
    <w:p w14:paraId="2B3FB237" w14:textId="77777777" w:rsidR="00360FB1" w:rsidRDefault="00360FB1">
      <w:pPr>
        <w:widowControl w:val="0"/>
        <w:autoSpaceDE w:val="0"/>
        <w:autoSpaceDN w:val="0"/>
        <w:spacing w:before="200"/>
        <w:ind w:left="115" w:right="141"/>
        <w:rPr>
          <w:b/>
          <w:lang w:val="en-US"/>
        </w:rPr>
      </w:pPr>
    </w:p>
    <w:p w14:paraId="45A4B562" w14:textId="77777777" w:rsidR="00360FB1" w:rsidRDefault="00000000">
      <w:pPr>
        <w:widowControl w:val="0"/>
        <w:autoSpaceDE w:val="0"/>
        <w:autoSpaceDN w:val="0"/>
        <w:spacing w:before="200"/>
        <w:ind w:left="115" w:right="141"/>
        <w:rPr>
          <w:b/>
          <w:lang w:val="en-US"/>
        </w:rPr>
      </w:pPr>
      <w:proofErr w:type="spellStart"/>
      <w:r>
        <w:rPr>
          <w:b/>
          <w:lang w:val="en-US"/>
        </w:rPr>
        <w:lastRenderedPageBreak/>
        <w:t>OPĆI</w:t>
      </w:r>
      <w:proofErr w:type="spellEnd"/>
      <w:r>
        <w:rPr>
          <w:b/>
          <w:lang w:val="en-US"/>
        </w:rPr>
        <w:t xml:space="preserve"> </w:t>
      </w:r>
      <w:proofErr w:type="spellStart"/>
      <w:r>
        <w:rPr>
          <w:b/>
          <w:lang w:val="en-US"/>
        </w:rPr>
        <w:t>DIO</w:t>
      </w:r>
      <w:proofErr w:type="spellEnd"/>
    </w:p>
    <w:p w14:paraId="5ACF3C6D" w14:textId="77777777" w:rsidR="00360FB1" w:rsidRDefault="00360FB1">
      <w:pPr>
        <w:widowControl w:val="0"/>
        <w:autoSpaceDE w:val="0"/>
        <w:autoSpaceDN w:val="0"/>
        <w:spacing w:before="200"/>
        <w:ind w:left="115" w:right="141"/>
        <w:rPr>
          <w:b/>
          <w:lang w:val="en-US"/>
        </w:rPr>
      </w:pPr>
    </w:p>
    <w:p w14:paraId="5B4E1AE8" w14:textId="77777777" w:rsidR="00360FB1" w:rsidRPr="003E3FF1" w:rsidRDefault="00000000">
      <w:pPr>
        <w:widowControl w:val="0"/>
        <w:autoSpaceDE w:val="0"/>
        <w:autoSpaceDN w:val="0"/>
        <w:spacing w:before="200"/>
        <w:ind w:left="115" w:right="141"/>
        <w:rPr>
          <w:b/>
          <w:lang w:val="fr-FR"/>
        </w:rPr>
      </w:pPr>
      <w:proofErr w:type="spellStart"/>
      <w:r w:rsidRPr="003E3FF1">
        <w:rPr>
          <w:b/>
          <w:lang w:val="fr-FR"/>
        </w:rPr>
        <w:t>Planirani</w:t>
      </w:r>
      <w:proofErr w:type="spellEnd"/>
      <w:r w:rsidRPr="003E3FF1">
        <w:rPr>
          <w:b/>
          <w:lang w:val="fr-FR"/>
        </w:rPr>
        <w:t xml:space="preserve"> </w:t>
      </w:r>
      <w:proofErr w:type="spellStart"/>
      <w:r w:rsidRPr="003E3FF1">
        <w:rPr>
          <w:b/>
          <w:lang w:val="fr-FR"/>
        </w:rPr>
        <w:t>prihodi</w:t>
      </w:r>
      <w:proofErr w:type="spellEnd"/>
      <w:r w:rsidRPr="003E3FF1">
        <w:rPr>
          <w:b/>
          <w:lang w:val="fr-FR"/>
        </w:rPr>
        <w:t xml:space="preserve"> </w:t>
      </w:r>
      <w:proofErr w:type="spellStart"/>
      <w:r w:rsidRPr="003E3FF1">
        <w:rPr>
          <w:b/>
          <w:lang w:val="fr-FR"/>
        </w:rPr>
        <w:t>za</w:t>
      </w:r>
      <w:proofErr w:type="spellEnd"/>
      <w:r w:rsidRPr="003E3FF1">
        <w:rPr>
          <w:b/>
          <w:lang w:val="fr-FR"/>
        </w:rPr>
        <w:t xml:space="preserve"> </w:t>
      </w:r>
      <w:proofErr w:type="spellStart"/>
      <w:r w:rsidRPr="003E3FF1">
        <w:rPr>
          <w:b/>
          <w:lang w:val="fr-FR"/>
        </w:rPr>
        <w:t>2023.g</w:t>
      </w:r>
      <w:proofErr w:type="spellEnd"/>
      <w:r w:rsidRPr="003E3FF1">
        <w:rPr>
          <w:b/>
          <w:lang w:val="fr-FR"/>
        </w:rPr>
        <w:t xml:space="preserve"> u </w:t>
      </w:r>
      <w:proofErr w:type="spellStart"/>
      <w:r w:rsidRPr="003E3FF1">
        <w:rPr>
          <w:b/>
          <w:lang w:val="fr-FR"/>
        </w:rPr>
        <w:t>iznosu</w:t>
      </w:r>
      <w:proofErr w:type="spellEnd"/>
      <w:r w:rsidRPr="003E3FF1">
        <w:rPr>
          <w:b/>
          <w:lang w:val="fr-FR"/>
        </w:rPr>
        <w:t xml:space="preserve"> </w:t>
      </w:r>
      <w:proofErr w:type="spellStart"/>
      <w:r w:rsidRPr="003E3FF1">
        <w:rPr>
          <w:b/>
          <w:lang w:val="fr-FR"/>
        </w:rPr>
        <w:t>od</w:t>
      </w:r>
      <w:proofErr w:type="spellEnd"/>
      <w:r w:rsidRPr="003E3FF1">
        <w:rPr>
          <w:b/>
          <w:lang w:val="fr-FR"/>
        </w:rPr>
        <w:t xml:space="preserve"> 865.945,00 </w:t>
      </w:r>
      <w:proofErr w:type="spellStart"/>
      <w:r w:rsidRPr="003E3FF1">
        <w:rPr>
          <w:b/>
          <w:lang w:val="fr-FR"/>
        </w:rPr>
        <w:t>Eur</w:t>
      </w:r>
      <w:proofErr w:type="spellEnd"/>
      <w:r w:rsidRPr="003E3FF1">
        <w:rPr>
          <w:b/>
          <w:lang w:val="fr-FR"/>
        </w:rPr>
        <w:t xml:space="preserve"> </w:t>
      </w:r>
      <w:proofErr w:type="spellStart"/>
      <w:r w:rsidRPr="003E3FF1">
        <w:rPr>
          <w:b/>
          <w:lang w:val="fr-FR"/>
        </w:rPr>
        <w:t>ostvareni</w:t>
      </w:r>
      <w:proofErr w:type="spellEnd"/>
      <w:r w:rsidRPr="003E3FF1">
        <w:rPr>
          <w:b/>
          <w:lang w:val="fr-FR"/>
        </w:rPr>
        <w:t xml:space="preserve"> su u </w:t>
      </w:r>
      <w:proofErr w:type="spellStart"/>
      <w:r w:rsidRPr="003E3FF1">
        <w:rPr>
          <w:b/>
          <w:lang w:val="fr-FR"/>
        </w:rPr>
        <w:t>iznosu</w:t>
      </w:r>
      <w:proofErr w:type="spellEnd"/>
      <w:r w:rsidRPr="003E3FF1">
        <w:rPr>
          <w:b/>
          <w:lang w:val="fr-FR"/>
        </w:rPr>
        <w:t xml:space="preserve"> </w:t>
      </w:r>
      <w:proofErr w:type="spellStart"/>
      <w:r w:rsidRPr="003E3FF1">
        <w:rPr>
          <w:b/>
          <w:lang w:val="fr-FR"/>
        </w:rPr>
        <w:t>od</w:t>
      </w:r>
      <w:proofErr w:type="spellEnd"/>
      <w:r w:rsidRPr="003E3FF1">
        <w:rPr>
          <w:b/>
          <w:lang w:val="fr-FR"/>
        </w:rPr>
        <w:t xml:space="preserve">  981.824,88 </w:t>
      </w:r>
      <w:proofErr w:type="spellStart"/>
      <w:r w:rsidRPr="003E3FF1">
        <w:rPr>
          <w:b/>
          <w:lang w:val="fr-FR"/>
        </w:rPr>
        <w:t>Eur</w:t>
      </w:r>
      <w:proofErr w:type="spellEnd"/>
      <w:r w:rsidRPr="003E3FF1">
        <w:rPr>
          <w:b/>
          <w:lang w:val="fr-FR"/>
        </w:rPr>
        <w:t>,  (</w:t>
      </w:r>
      <w:proofErr w:type="spellStart"/>
      <w:r w:rsidRPr="003E3FF1">
        <w:rPr>
          <w:b/>
          <w:lang w:val="fr-FR"/>
        </w:rPr>
        <w:t>indeks</w:t>
      </w:r>
      <w:proofErr w:type="spellEnd"/>
      <w:r w:rsidRPr="003E3FF1">
        <w:rPr>
          <w:b/>
          <w:lang w:val="fr-FR"/>
        </w:rPr>
        <w:t xml:space="preserve"> 113,38)  i </w:t>
      </w:r>
      <w:proofErr w:type="spellStart"/>
      <w:r w:rsidRPr="003E3FF1">
        <w:rPr>
          <w:b/>
          <w:lang w:val="fr-FR"/>
        </w:rPr>
        <w:t>odnose</w:t>
      </w:r>
      <w:proofErr w:type="spellEnd"/>
      <w:r w:rsidRPr="003E3FF1">
        <w:rPr>
          <w:b/>
          <w:lang w:val="fr-FR"/>
        </w:rPr>
        <w:t xml:space="preserve"> se na:</w:t>
      </w:r>
    </w:p>
    <w:p w14:paraId="5E6B130A" w14:textId="77777777" w:rsidR="00360FB1" w:rsidRPr="003E3FF1" w:rsidRDefault="00360FB1">
      <w:pPr>
        <w:widowControl w:val="0"/>
        <w:autoSpaceDE w:val="0"/>
        <w:autoSpaceDN w:val="0"/>
        <w:spacing w:before="200"/>
        <w:ind w:left="115" w:right="141"/>
        <w:rPr>
          <w:b/>
          <w:lang w:val="fr-FR"/>
        </w:rPr>
      </w:pPr>
    </w:p>
    <w:p w14:paraId="4CC661E4" w14:textId="77777777" w:rsidR="00360FB1" w:rsidRPr="003E3FF1" w:rsidRDefault="00000000">
      <w:pPr>
        <w:widowControl w:val="0"/>
        <w:autoSpaceDE w:val="0"/>
        <w:autoSpaceDN w:val="0"/>
        <w:ind w:left="115" w:right="141"/>
        <w:rPr>
          <w:lang w:val="fr-FR"/>
        </w:rPr>
      </w:pPr>
      <w:proofErr w:type="spellStart"/>
      <w:r w:rsidRPr="003E3FF1">
        <w:rPr>
          <w:lang w:val="fr-FR"/>
        </w:rPr>
        <w:t>OSTALE</w:t>
      </w:r>
      <w:proofErr w:type="spellEnd"/>
      <w:r w:rsidRPr="003E3FF1">
        <w:rPr>
          <w:lang w:val="fr-FR"/>
        </w:rPr>
        <w:t xml:space="preserve"> </w:t>
      </w:r>
      <w:proofErr w:type="spellStart"/>
      <w:r w:rsidRPr="003E3FF1">
        <w:rPr>
          <w:lang w:val="fr-FR"/>
        </w:rPr>
        <w:t>POMOĆI</w:t>
      </w:r>
      <w:proofErr w:type="spellEnd"/>
      <w:r w:rsidRPr="003E3FF1">
        <w:rPr>
          <w:lang w:val="fr-FR"/>
        </w:rPr>
        <w:t xml:space="preserve"> – PRIHODI </w:t>
      </w:r>
      <w:proofErr w:type="spellStart"/>
      <w:r w:rsidRPr="003E3FF1">
        <w:rPr>
          <w:lang w:val="fr-FR"/>
        </w:rPr>
        <w:t>IZ</w:t>
      </w:r>
      <w:proofErr w:type="spellEnd"/>
      <w:r w:rsidRPr="003E3FF1">
        <w:rPr>
          <w:lang w:val="fr-FR"/>
        </w:rPr>
        <w:t xml:space="preserve"> </w:t>
      </w:r>
      <w:proofErr w:type="spellStart"/>
      <w:r w:rsidRPr="003E3FF1">
        <w:rPr>
          <w:lang w:val="fr-FR"/>
        </w:rPr>
        <w:t>DRŽAVNOG</w:t>
      </w:r>
      <w:proofErr w:type="spellEnd"/>
      <w:r w:rsidRPr="003E3FF1">
        <w:rPr>
          <w:lang w:val="fr-FR"/>
        </w:rPr>
        <w:t xml:space="preserve"> PRORAČUNA </w:t>
      </w:r>
    </w:p>
    <w:p w14:paraId="71A639F2" w14:textId="77777777" w:rsidR="00360FB1" w:rsidRPr="003E3FF1" w:rsidRDefault="00000000">
      <w:pPr>
        <w:widowControl w:val="0"/>
        <w:autoSpaceDE w:val="0"/>
        <w:autoSpaceDN w:val="0"/>
        <w:ind w:left="115" w:right="141"/>
        <w:rPr>
          <w:lang w:val="fr-FR"/>
        </w:rPr>
      </w:pPr>
      <w:proofErr w:type="spellStart"/>
      <w:r w:rsidRPr="003E3FF1">
        <w:rPr>
          <w:lang w:val="fr-FR"/>
        </w:rPr>
        <w:t>Ostvareno</w:t>
      </w:r>
      <w:proofErr w:type="spellEnd"/>
      <w:r w:rsidRPr="003E3FF1">
        <w:rPr>
          <w:lang w:val="fr-FR"/>
        </w:rPr>
        <w:t xml:space="preserve"> 377.698,71 </w:t>
      </w:r>
      <w:proofErr w:type="spellStart"/>
      <w:r w:rsidRPr="003E3FF1">
        <w:rPr>
          <w:lang w:val="fr-FR"/>
        </w:rPr>
        <w:t>Eur</w:t>
      </w:r>
      <w:proofErr w:type="spellEnd"/>
      <w:r w:rsidRPr="003E3FF1">
        <w:rPr>
          <w:lang w:val="fr-FR"/>
        </w:rPr>
        <w:t xml:space="preserve"> </w:t>
      </w:r>
      <w:proofErr w:type="spellStart"/>
      <w:r w:rsidRPr="003E3FF1">
        <w:rPr>
          <w:lang w:val="fr-FR"/>
        </w:rPr>
        <w:t>od</w:t>
      </w:r>
      <w:proofErr w:type="spellEnd"/>
      <w:r w:rsidRPr="003E3FF1">
        <w:rPr>
          <w:lang w:val="fr-FR"/>
        </w:rPr>
        <w:t xml:space="preserve"> 385.000,00 </w:t>
      </w:r>
      <w:proofErr w:type="spellStart"/>
      <w:r w:rsidRPr="003E3FF1">
        <w:rPr>
          <w:lang w:val="fr-FR"/>
        </w:rPr>
        <w:t>planiranih</w:t>
      </w:r>
      <w:proofErr w:type="spellEnd"/>
      <w:r w:rsidRPr="003E3FF1">
        <w:rPr>
          <w:lang w:val="fr-FR"/>
        </w:rPr>
        <w:t xml:space="preserve"> (</w:t>
      </w:r>
      <w:proofErr w:type="spellStart"/>
      <w:r w:rsidRPr="003E3FF1">
        <w:rPr>
          <w:lang w:val="fr-FR"/>
        </w:rPr>
        <w:t>indeks</w:t>
      </w:r>
      <w:proofErr w:type="spellEnd"/>
      <w:r w:rsidRPr="003E3FF1">
        <w:rPr>
          <w:lang w:val="fr-FR"/>
        </w:rPr>
        <w:t xml:space="preserve"> 98,10) </w:t>
      </w:r>
    </w:p>
    <w:p w14:paraId="1109FC1E" w14:textId="77777777" w:rsidR="00360FB1" w:rsidRPr="003E3FF1" w:rsidRDefault="00000000">
      <w:pPr>
        <w:widowControl w:val="0"/>
        <w:autoSpaceDE w:val="0"/>
        <w:autoSpaceDN w:val="0"/>
        <w:ind w:left="115" w:right="141"/>
        <w:rPr>
          <w:lang w:val="fr-FR"/>
        </w:rPr>
      </w:pPr>
      <w:r w:rsidRPr="003E3FF1">
        <w:rPr>
          <w:lang w:val="fr-FR"/>
        </w:rPr>
        <w:t xml:space="preserve">DECENTRALIZIRANA SREDSTVA – </w:t>
      </w:r>
      <w:proofErr w:type="spellStart"/>
      <w:r w:rsidRPr="003E3FF1">
        <w:rPr>
          <w:lang w:val="fr-FR"/>
        </w:rPr>
        <w:t>PRIHOD</w:t>
      </w:r>
      <w:proofErr w:type="spellEnd"/>
      <w:r w:rsidRPr="003E3FF1">
        <w:rPr>
          <w:lang w:val="fr-FR"/>
        </w:rPr>
        <w:t xml:space="preserve"> </w:t>
      </w:r>
      <w:proofErr w:type="spellStart"/>
      <w:r w:rsidRPr="003E3FF1">
        <w:rPr>
          <w:lang w:val="fr-FR"/>
        </w:rPr>
        <w:t>IZ</w:t>
      </w:r>
      <w:proofErr w:type="spellEnd"/>
      <w:r w:rsidRPr="003E3FF1">
        <w:rPr>
          <w:lang w:val="fr-FR"/>
        </w:rPr>
        <w:t xml:space="preserve"> </w:t>
      </w:r>
      <w:proofErr w:type="spellStart"/>
      <w:r w:rsidRPr="003E3FF1">
        <w:rPr>
          <w:lang w:val="fr-FR"/>
        </w:rPr>
        <w:t>NADLEŽNOG</w:t>
      </w:r>
      <w:proofErr w:type="spellEnd"/>
      <w:r w:rsidRPr="003E3FF1">
        <w:rPr>
          <w:lang w:val="fr-FR"/>
        </w:rPr>
        <w:t xml:space="preserve"> PRORAČUNA DNŽ</w:t>
      </w:r>
    </w:p>
    <w:p w14:paraId="4719C079" w14:textId="77777777" w:rsidR="00360FB1" w:rsidRDefault="00000000">
      <w:pPr>
        <w:widowControl w:val="0"/>
        <w:autoSpaceDE w:val="0"/>
        <w:autoSpaceDN w:val="0"/>
        <w:ind w:left="115" w:right="141"/>
        <w:rPr>
          <w:lang w:val="en-US"/>
        </w:rPr>
      </w:pPr>
      <w:proofErr w:type="spellStart"/>
      <w:r>
        <w:rPr>
          <w:lang w:val="en-US"/>
        </w:rPr>
        <w:t>Ostvareno</w:t>
      </w:r>
      <w:proofErr w:type="spellEnd"/>
      <w:r>
        <w:rPr>
          <w:lang w:val="en-US"/>
        </w:rPr>
        <w:t xml:space="preserve"> 516.188,33  </w:t>
      </w:r>
      <w:proofErr w:type="spellStart"/>
      <w:r>
        <w:rPr>
          <w:lang w:val="en-US"/>
        </w:rPr>
        <w:t>Eur</w:t>
      </w:r>
      <w:proofErr w:type="spellEnd"/>
      <w:r>
        <w:rPr>
          <w:lang w:val="en-US"/>
        </w:rPr>
        <w:t xml:space="preserve"> od </w:t>
      </w:r>
      <w:proofErr w:type="spellStart"/>
      <w:r>
        <w:rPr>
          <w:lang w:val="en-US"/>
        </w:rPr>
        <w:t>planiranih</w:t>
      </w:r>
      <w:proofErr w:type="spellEnd"/>
      <w:r>
        <w:rPr>
          <w:lang w:val="en-US"/>
        </w:rPr>
        <w:t xml:space="preserve">  390.697,00 (</w:t>
      </w:r>
      <w:proofErr w:type="spellStart"/>
      <w:r>
        <w:rPr>
          <w:lang w:val="en-US"/>
        </w:rPr>
        <w:t>indeks</w:t>
      </w:r>
      <w:proofErr w:type="spellEnd"/>
      <w:r>
        <w:rPr>
          <w:lang w:val="en-US"/>
        </w:rPr>
        <w:t xml:space="preserve"> 132,12) </w:t>
      </w:r>
      <w:proofErr w:type="spellStart"/>
      <w:r>
        <w:rPr>
          <w:lang w:val="en-US"/>
        </w:rPr>
        <w:t>i</w:t>
      </w:r>
      <w:proofErr w:type="spellEnd"/>
      <w:r>
        <w:rPr>
          <w:lang w:val="en-US"/>
        </w:rPr>
        <w:t xml:space="preserve"> to:</w:t>
      </w:r>
    </w:p>
    <w:p w14:paraId="41F9B6ED" w14:textId="77777777" w:rsidR="00360FB1" w:rsidRDefault="00000000">
      <w:pPr>
        <w:widowControl w:val="0"/>
        <w:numPr>
          <w:ilvl w:val="0"/>
          <w:numId w:val="47"/>
        </w:numPr>
        <w:autoSpaceDE w:val="0"/>
        <w:autoSpaceDN w:val="0"/>
        <w:ind w:right="141"/>
        <w:rPr>
          <w:lang w:val="en-US"/>
        </w:rPr>
      </w:pPr>
      <w:r>
        <w:rPr>
          <w:lang w:val="en-US"/>
        </w:rPr>
        <w:t xml:space="preserve">79.435,00 </w:t>
      </w:r>
      <w:proofErr w:type="spellStart"/>
      <w:r>
        <w:rPr>
          <w:lang w:val="en-US"/>
        </w:rPr>
        <w:t>Eur</w:t>
      </w:r>
      <w:proofErr w:type="spellEnd"/>
      <w:r>
        <w:rPr>
          <w:lang w:val="en-US"/>
        </w:rPr>
        <w:t xml:space="preserve"> </w:t>
      </w:r>
      <w:proofErr w:type="spellStart"/>
      <w:r>
        <w:rPr>
          <w:lang w:val="en-US"/>
        </w:rPr>
        <w:t>Subvencije</w:t>
      </w:r>
      <w:proofErr w:type="spellEnd"/>
      <w:r>
        <w:rPr>
          <w:lang w:val="en-US"/>
        </w:rPr>
        <w:t xml:space="preserve"> za </w:t>
      </w:r>
      <w:proofErr w:type="spellStart"/>
      <w:r>
        <w:rPr>
          <w:lang w:val="en-US"/>
        </w:rPr>
        <w:t>učenike</w:t>
      </w:r>
      <w:proofErr w:type="spellEnd"/>
    </w:p>
    <w:p w14:paraId="23EB7B30" w14:textId="77777777" w:rsidR="00360FB1" w:rsidRDefault="00000000">
      <w:pPr>
        <w:widowControl w:val="0"/>
        <w:numPr>
          <w:ilvl w:val="0"/>
          <w:numId w:val="47"/>
        </w:numPr>
        <w:autoSpaceDE w:val="0"/>
        <w:autoSpaceDN w:val="0"/>
        <w:ind w:right="141"/>
        <w:rPr>
          <w:lang w:val="en-US"/>
        </w:rPr>
      </w:pPr>
      <w:r>
        <w:rPr>
          <w:lang w:val="en-US"/>
        </w:rPr>
        <w:t xml:space="preserve">40.765,00 </w:t>
      </w:r>
      <w:proofErr w:type="spellStart"/>
      <w:r>
        <w:rPr>
          <w:lang w:val="en-US"/>
        </w:rPr>
        <w:t>Eur</w:t>
      </w:r>
      <w:proofErr w:type="spellEnd"/>
      <w:r>
        <w:rPr>
          <w:lang w:val="en-US"/>
        </w:rPr>
        <w:t xml:space="preserve"> </w:t>
      </w:r>
      <w:proofErr w:type="spellStart"/>
      <w:r>
        <w:rPr>
          <w:lang w:val="en-US"/>
        </w:rPr>
        <w:t>Materijalni</w:t>
      </w:r>
      <w:proofErr w:type="spellEnd"/>
      <w:r>
        <w:rPr>
          <w:lang w:val="en-US"/>
        </w:rPr>
        <w:t xml:space="preserve"> </w:t>
      </w:r>
      <w:proofErr w:type="spellStart"/>
      <w:r>
        <w:rPr>
          <w:lang w:val="en-US"/>
        </w:rPr>
        <w:t>troškovi</w:t>
      </w:r>
      <w:proofErr w:type="spellEnd"/>
    </w:p>
    <w:p w14:paraId="1BE1B928" w14:textId="77777777" w:rsidR="00360FB1" w:rsidRDefault="00000000">
      <w:pPr>
        <w:widowControl w:val="0"/>
        <w:numPr>
          <w:ilvl w:val="0"/>
          <w:numId w:val="47"/>
        </w:numPr>
        <w:autoSpaceDE w:val="0"/>
        <w:autoSpaceDN w:val="0"/>
        <w:ind w:right="141"/>
        <w:rPr>
          <w:lang w:val="en-US"/>
        </w:rPr>
      </w:pPr>
      <w:r>
        <w:rPr>
          <w:lang w:val="en-US"/>
        </w:rPr>
        <w:t xml:space="preserve">395.763,33 </w:t>
      </w:r>
      <w:proofErr w:type="spellStart"/>
      <w:r>
        <w:rPr>
          <w:lang w:val="en-US"/>
        </w:rPr>
        <w:t>Eur</w:t>
      </w:r>
      <w:proofErr w:type="spellEnd"/>
      <w:r>
        <w:rPr>
          <w:lang w:val="en-US"/>
        </w:rPr>
        <w:t xml:space="preserve"> (270.271,17 </w:t>
      </w:r>
      <w:proofErr w:type="spellStart"/>
      <w:r>
        <w:rPr>
          <w:lang w:val="en-US"/>
        </w:rPr>
        <w:t>Eur</w:t>
      </w:r>
      <w:proofErr w:type="spellEnd"/>
      <w:r>
        <w:rPr>
          <w:lang w:val="en-US"/>
        </w:rPr>
        <w:t xml:space="preserve"> + 125.492,16 -  </w:t>
      </w:r>
      <w:proofErr w:type="spellStart"/>
      <w:r>
        <w:rPr>
          <w:lang w:val="en-US"/>
        </w:rPr>
        <w:t>prenesena</w:t>
      </w:r>
      <w:proofErr w:type="spellEnd"/>
      <w:r>
        <w:rPr>
          <w:lang w:val="en-US"/>
        </w:rPr>
        <w:t xml:space="preserve"> sredstva ) Kapitalna </w:t>
      </w:r>
      <w:proofErr w:type="spellStart"/>
      <w:r>
        <w:rPr>
          <w:lang w:val="en-US"/>
        </w:rPr>
        <w:t>i</w:t>
      </w:r>
      <w:proofErr w:type="spellEnd"/>
      <w:r>
        <w:rPr>
          <w:lang w:val="en-US"/>
        </w:rPr>
        <w:t xml:space="preserve"> </w:t>
      </w:r>
      <w:proofErr w:type="spellStart"/>
      <w:r>
        <w:rPr>
          <w:lang w:val="en-US"/>
        </w:rPr>
        <w:t>investicijska</w:t>
      </w:r>
      <w:proofErr w:type="spellEnd"/>
      <w:r>
        <w:rPr>
          <w:lang w:val="en-US"/>
        </w:rPr>
        <w:t xml:space="preserve"> </w:t>
      </w:r>
      <w:proofErr w:type="spellStart"/>
      <w:r>
        <w:rPr>
          <w:lang w:val="en-US"/>
        </w:rPr>
        <w:t>ulaganja</w:t>
      </w:r>
      <w:proofErr w:type="spellEnd"/>
      <w:r>
        <w:rPr>
          <w:lang w:val="en-US"/>
        </w:rPr>
        <w:t xml:space="preserve"> -  za  </w:t>
      </w:r>
      <w:proofErr w:type="spellStart"/>
      <w:r>
        <w:rPr>
          <w:lang w:val="en-US"/>
        </w:rPr>
        <w:t>energetsku</w:t>
      </w:r>
      <w:proofErr w:type="spellEnd"/>
      <w:r>
        <w:rPr>
          <w:lang w:val="en-US"/>
        </w:rPr>
        <w:t xml:space="preserve"> </w:t>
      </w:r>
      <w:proofErr w:type="spellStart"/>
      <w:r>
        <w:rPr>
          <w:lang w:val="en-US"/>
        </w:rPr>
        <w:t>obnovu</w:t>
      </w:r>
      <w:proofErr w:type="spellEnd"/>
      <w:r>
        <w:rPr>
          <w:lang w:val="en-US"/>
        </w:rPr>
        <w:t xml:space="preserve"> </w:t>
      </w:r>
      <w:proofErr w:type="spellStart"/>
      <w:r>
        <w:rPr>
          <w:lang w:val="en-US"/>
        </w:rPr>
        <w:t>zgrade</w:t>
      </w:r>
      <w:proofErr w:type="spellEnd"/>
      <w:r>
        <w:rPr>
          <w:lang w:val="en-US"/>
        </w:rPr>
        <w:t xml:space="preserve"> </w:t>
      </w:r>
    </w:p>
    <w:p w14:paraId="3D88E968" w14:textId="77777777" w:rsidR="00360FB1" w:rsidRDefault="00360FB1">
      <w:pPr>
        <w:widowControl w:val="0"/>
        <w:autoSpaceDE w:val="0"/>
        <w:autoSpaceDN w:val="0"/>
        <w:ind w:left="885" w:right="141"/>
        <w:rPr>
          <w:lang w:val="en-US"/>
        </w:rPr>
      </w:pPr>
    </w:p>
    <w:p w14:paraId="486F0543" w14:textId="77777777" w:rsidR="00360FB1" w:rsidRDefault="00000000">
      <w:pPr>
        <w:widowControl w:val="0"/>
        <w:autoSpaceDE w:val="0"/>
        <w:autoSpaceDN w:val="0"/>
        <w:ind w:left="115" w:right="141"/>
        <w:rPr>
          <w:lang w:val="en-US"/>
        </w:rPr>
      </w:pPr>
      <w:r>
        <w:rPr>
          <w:lang w:val="en-US"/>
        </w:rPr>
        <w:t xml:space="preserve">PRIHODI ZA POSEBNE </w:t>
      </w:r>
      <w:proofErr w:type="spellStart"/>
      <w:r>
        <w:rPr>
          <w:lang w:val="en-US"/>
        </w:rPr>
        <w:t>NAMJENE</w:t>
      </w:r>
      <w:proofErr w:type="spellEnd"/>
      <w:r>
        <w:rPr>
          <w:lang w:val="en-US"/>
        </w:rPr>
        <w:t xml:space="preserve"> (</w:t>
      </w:r>
      <w:proofErr w:type="spellStart"/>
      <w:r>
        <w:rPr>
          <w:lang w:val="en-US"/>
        </w:rPr>
        <w:t>uplate</w:t>
      </w:r>
      <w:proofErr w:type="spellEnd"/>
      <w:r>
        <w:rPr>
          <w:lang w:val="en-US"/>
        </w:rPr>
        <w:t xml:space="preserve"> za </w:t>
      </w:r>
      <w:proofErr w:type="spellStart"/>
      <w:r>
        <w:rPr>
          <w:lang w:val="en-US"/>
        </w:rPr>
        <w:t>domarinu</w:t>
      </w:r>
      <w:proofErr w:type="spellEnd"/>
      <w:r>
        <w:rPr>
          <w:lang w:val="en-US"/>
        </w:rPr>
        <w:t>)</w:t>
      </w:r>
    </w:p>
    <w:p w14:paraId="6629A3F1" w14:textId="77777777" w:rsidR="00360FB1" w:rsidRDefault="00000000">
      <w:pPr>
        <w:widowControl w:val="0"/>
        <w:autoSpaceDE w:val="0"/>
        <w:autoSpaceDN w:val="0"/>
        <w:ind w:left="115" w:right="141"/>
        <w:rPr>
          <w:lang w:val="en-US"/>
        </w:rPr>
      </w:pPr>
      <w:proofErr w:type="spellStart"/>
      <w:r>
        <w:rPr>
          <w:lang w:val="en-US"/>
        </w:rPr>
        <w:t>Ostvareno</w:t>
      </w:r>
      <w:proofErr w:type="spellEnd"/>
      <w:r>
        <w:rPr>
          <w:lang w:val="en-US"/>
        </w:rPr>
        <w:t xml:space="preserve"> 84.243,91 </w:t>
      </w:r>
      <w:proofErr w:type="spellStart"/>
      <w:r>
        <w:rPr>
          <w:lang w:val="en-US"/>
        </w:rPr>
        <w:t>Eur</w:t>
      </w:r>
      <w:proofErr w:type="spellEnd"/>
      <w:r>
        <w:rPr>
          <w:lang w:val="en-US"/>
        </w:rPr>
        <w:t xml:space="preserve"> od </w:t>
      </w:r>
      <w:proofErr w:type="spellStart"/>
      <w:r>
        <w:rPr>
          <w:lang w:val="en-US"/>
        </w:rPr>
        <w:t>planiranih</w:t>
      </w:r>
      <w:proofErr w:type="spellEnd"/>
      <w:r>
        <w:rPr>
          <w:lang w:val="en-US"/>
        </w:rPr>
        <w:t xml:space="preserve"> 86.123,00 </w:t>
      </w:r>
      <w:proofErr w:type="spellStart"/>
      <w:r>
        <w:rPr>
          <w:lang w:val="en-US"/>
        </w:rPr>
        <w:t>kn</w:t>
      </w:r>
      <w:proofErr w:type="spellEnd"/>
      <w:r>
        <w:rPr>
          <w:lang w:val="en-US"/>
        </w:rPr>
        <w:t xml:space="preserve"> (</w:t>
      </w:r>
      <w:proofErr w:type="spellStart"/>
      <w:r>
        <w:rPr>
          <w:lang w:val="en-US"/>
        </w:rPr>
        <w:t>indeks</w:t>
      </w:r>
      <w:proofErr w:type="spellEnd"/>
      <w:r>
        <w:rPr>
          <w:lang w:val="en-US"/>
        </w:rPr>
        <w:t xml:space="preserve"> 97,82)</w:t>
      </w:r>
    </w:p>
    <w:p w14:paraId="66835520" w14:textId="77777777" w:rsidR="00360FB1" w:rsidRDefault="00000000">
      <w:pPr>
        <w:widowControl w:val="0"/>
        <w:autoSpaceDE w:val="0"/>
        <w:autoSpaceDN w:val="0"/>
        <w:ind w:left="115" w:right="141"/>
        <w:rPr>
          <w:lang w:val="en-US"/>
        </w:rPr>
      </w:pPr>
      <w:proofErr w:type="spellStart"/>
      <w:r>
        <w:rPr>
          <w:lang w:val="en-US"/>
        </w:rPr>
        <w:t>VLASTITI</w:t>
      </w:r>
      <w:proofErr w:type="spellEnd"/>
      <w:r>
        <w:rPr>
          <w:lang w:val="en-US"/>
        </w:rPr>
        <w:t xml:space="preserve"> PRIHODI </w:t>
      </w:r>
    </w:p>
    <w:p w14:paraId="5765A123" w14:textId="77777777" w:rsidR="00360FB1" w:rsidRDefault="00000000">
      <w:pPr>
        <w:widowControl w:val="0"/>
        <w:autoSpaceDE w:val="0"/>
        <w:autoSpaceDN w:val="0"/>
        <w:ind w:left="115" w:right="141"/>
        <w:rPr>
          <w:lang w:val="en-US"/>
        </w:rPr>
      </w:pPr>
      <w:proofErr w:type="spellStart"/>
      <w:r>
        <w:rPr>
          <w:lang w:val="en-US"/>
        </w:rPr>
        <w:t>Ostvareno</w:t>
      </w:r>
      <w:proofErr w:type="spellEnd"/>
      <w:r>
        <w:rPr>
          <w:lang w:val="en-US"/>
        </w:rPr>
        <w:t xml:space="preserve"> 3.823,65 </w:t>
      </w:r>
      <w:proofErr w:type="spellStart"/>
      <w:r>
        <w:rPr>
          <w:lang w:val="en-US"/>
        </w:rPr>
        <w:t>Eur</w:t>
      </w:r>
      <w:proofErr w:type="spellEnd"/>
      <w:r>
        <w:rPr>
          <w:lang w:val="en-US"/>
        </w:rPr>
        <w:t xml:space="preserve"> od </w:t>
      </w:r>
      <w:proofErr w:type="spellStart"/>
      <w:r>
        <w:rPr>
          <w:lang w:val="en-US"/>
        </w:rPr>
        <w:t>planiranih</w:t>
      </w:r>
      <w:proofErr w:type="spellEnd"/>
      <w:r>
        <w:rPr>
          <w:lang w:val="en-US"/>
        </w:rPr>
        <w:t xml:space="preserve"> 4.025,00, (</w:t>
      </w:r>
      <w:proofErr w:type="spellStart"/>
      <w:r>
        <w:rPr>
          <w:lang w:val="en-US"/>
        </w:rPr>
        <w:t>indeks</w:t>
      </w:r>
      <w:proofErr w:type="spellEnd"/>
      <w:r>
        <w:rPr>
          <w:lang w:val="en-US"/>
        </w:rPr>
        <w:t xml:space="preserve"> 89,03) - </w:t>
      </w:r>
      <w:proofErr w:type="spellStart"/>
      <w:r>
        <w:rPr>
          <w:lang w:val="en-US"/>
        </w:rPr>
        <w:t>najam</w:t>
      </w:r>
      <w:proofErr w:type="spellEnd"/>
      <w:r>
        <w:rPr>
          <w:lang w:val="en-US"/>
        </w:rPr>
        <w:t xml:space="preserve"> </w:t>
      </w:r>
      <w:proofErr w:type="spellStart"/>
      <w:r>
        <w:rPr>
          <w:lang w:val="en-US"/>
        </w:rPr>
        <w:t>prostora</w:t>
      </w:r>
      <w:proofErr w:type="spellEnd"/>
      <w:r>
        <w:rPr>
          <w:lang w:val="en-US"/>
        </w:rPr>
        <w:t xml:space="preserve"> za automate za </w:t>
      </w:r>
      <w:proofErr w:type="spellStart"/>
      <w:r>
        <w:rPr>
          <w:lang w:val="en-US"/>
        </w:rPr>
        <w:t>hranu</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piće</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usluge</w:t>
      </w:r>
      <w:proofErr w:type="spellEnd"/>
      <w:r>
        <w:rPr>
          <w:lang w:val="en-US"/>
        </w:rPr>
        <w:t xml:space="preserve"> </w:t>
      </w:r>
      <w:proofErr w:type="spellStart"/>
      <w:r>
        <w:rPr>
          <w:lang w:val="en-US"/>
        </w:rPr>
        <w:t>smještaja</w:t>
      </w:r>
      <w:proofErr w:type="spellEnd"/>
      <w:r>
        <w:rPr>
          <w:lang w:val="en-US"/>
        </w:rPr>
        <w:t xml:space="preserve"> ( </w:t>
      </w:r>
      <w:proofErr w:type="spellStart"/>
      <w:r>
        <w:rPr>
          <w:lang w:val="en-US"/>
        </w:rPr>
        <w:t>djelatnicima</w:t>
      </w:r>
      <w:proofErr w:type="spellEnd"/>
      <w:r>
        <w:rPr>
          <w:lang w:val="en-US"/>
        </w:rPr>
        <w:t xml:space="preserve"> </w:t>
      </w:r>
      <w:proofErr w:type="spellStart"/>
      <w:r>
        <w:rPr>
          <w:lang w:val="en-US"/>
        </w:rPr>
        <w:t>školskih</w:t>
      </w:r>
      <w:proofErr w:type="spellEnd"/>
      <w:r>
        <w:rPr>
          <w:lang w:val="en-US"/>
        </w:rPr>
        <w:t xml:space="preserve"> ustanova )</w:t>
      </w:r>
    </w:p>
    <w:p w14:paraId="70E3A6DC" w14:textId="77777777" w:rsidR="00360FB1" w:rsidRDefault="00360FB1">
      <w:pPr>
        <w:widowControl w:val="0"/>
        <w:autoSpaceDE w:val="0"/>
        <w:autoSpaceDN w:val="0"/>
        <w:ind w:left="115" w:right="141"/>
        <w:rPr>
          <w:lang w:val="en-US"/>
        </w:rPr>
      </w:pPr>
    </w:p>
    <w:p w14:paraId="68853C62" w14:textId="77777777" w:rsidR="00360FB1" w:rsidRPr="003E3FF1" w:rsidRDefault="00000000">
      <w:pPr>
        <w:widowControl w:val="0"/>
        <w:autoSpaceDE w:val="0"/>
        <w:autoSpaceDN w:val="0"/>
        <w:ind w:left="115" w:right="141"/>
        <w:rPr>
          <w:b/>
          <w:lang w:val="fr-FR"/>
        </w:rPr>
      </w:pPr>
      <w:proofErr w:type="spellStart"/>
      <w:r w:rsidRPr="003E3FF1">
        <w:rPr>
          <w:b/>
          <w:lang w:val="fr-FR"/>
        </w:rPr>
        <w:t>Planirani</w:t>
      </w:r>
      <w:proofErr w:type="spellEnd"/>
      <w:r w:rsidRPr="003E3FF1">
        <w:rPr>
          <w:b/>
          <w:lang w:val="fr-FR"/>
        </w:rPr>
        <w:t xml:space="preserve"> </w:t>
      </w:r>
      <w:proofErr w:type="spellStart"/>
      <w:r w:rsidRPr="003E3FF1">
        <w:rPr>
          <w:b/>
          <w:lang w:val="fr-FR"/>
        </w:rPr>
        <w:t>rashodi</w:t>
      </w:r>
      <w:proofErr w:type="spellEnd"/>
      <w:r w:rsidRPr="003E3FF1">
        <w:rPr>
          <w:b/>
          <w:lang w:val="fr-FR"/>
        </w:rPr>
        <w:t xml:space="preserve"> </w:t>
      </w:r>
      <w:proofErr w:type="spellStart"/>
      <w:r w:rsidRPr="003E3FF1">
        <w:rPr>
          <w:b/>
          <w:lang w:val="fr-FR"/>
        </w:rPr>
        <w:t>za</w:t>
      </w:r>
      <w:proofErr w:type="spellEnd"/>
      <w:r w:rsidRPr="003E3FF1">
        <w:rPr>
          <w:b/>
          <w:lang w:val="fr-FR"/>
        </w:rPr>
        <w:t xml:space="preserve"> 2023. g. u </w:t>
      </w:r>
      <w:proofErr w:type="spellStart"/>
      <w:r w:rsidRPr="003E3FF1">
        <w:rPr>
          <w:b/>
          <w:lang w:val="fr-FR"/>
        </w:rPr>
        <w:t>iznosu</w:t>
      </w:r>
      <w:proofErr w:type="spellEnd"/>
      <w:r w:rsidRPr="003E3FF1">
        <w:rPr>
          <w:b/>
          <w:lang w:val="fr-FR"/>
        </w:rPr>
        <w:t xml:space="preserve"> </w:t>
      </w:r>
      <w:proofErr w:type="spellStart"/>
      <w:r w:rsidRPr="003E3FF1">
        <w:rPr>
          <w:b/>
          <w:lang w:val="fr-FR"/>
        </w:rPr>
        <w:t>od</w:t>
      </w:r>
      <w:proofErr w:type="spellEnd"/>
      <w:r w:rsidRPr="003E3FF1">
        <w:rPr>
          <w:b/>
          <w:lang w:val="fr-FR"/>
        </w:rPr>
        <w:t xml:space="preserve"> 1.028.390,00 </w:t>
      </w:r>
      <w:proofErr w:type="spellStart"/>
      <w:r w:rsidRPr="003E3FF1">
        <w:rPr>
          <w:b/>
          <w:lang w:val="fr-FR"/>
        </w:rPr>
        <w:t>Eur</w:t>
      </w:r>
      <w:proofErr w:type="spellEnd"/>
      <w:r w:rsidRPr="003E3FF1">
        <w:rPr>
          <w:b/>
          <w:lang w:val="fr-FR"/>
        </w:rPr>
        <w:t xml:space="preserve"> </w:t>
      </w:r>
      <w:proofErr w:type="spellStart"/>
      <w:r w:rsidRPr="003E3FF1">
        <w:rPr>
          <w:b/>
          <w:lang w:val="fr-FR"/>
        </w:rPr>
        <w:t>ostvareni</w:t>
      </w:r>
      <w:proofErr w:type="spellEnd"/>
      <w:r w:rsidRPr="003E3FF1">
        <w:rPr>
          <w:b/>
          <w:lang w:val="fr-FR"/>
        </w:rPr>
        <w:t xml:space="preserve"> su u </w:t>
      </w:r>
      <w:proofErr w:type="spellStart"/>
      <w:r w:rsidRPr="003E3FF1">
        <w:rPr>
          <w:b/>
          <w:lang w:val="fr-FR"/>
        </w:rPr>
        <w:t>iznosu</w:t>
      </w:r>
      <w:proofErr w:type="spellEnd"/>
      <w:r w:rsidRPr="003E3FF1">
        <w:rPr>
          <w:b/>
          <w:lang w:val="fr-FR"/>
        </w:rPr>
        <w:t xml:space="preserve"> </w:t>
      </w:r>
      <w:proofErr w:type="spellStart"/>
      <w:r w:rsidRPr="003E3FF1">
        <w:rPr>
          <w:b/>
          <w:lang w:val="fr-FR"/>
        </w:rPr>
        <w:t>od</w:t>
      </w:r>
      <w:proofErr w:type="spellEnd"/>
      <w:r w:rsidRPr="003E3FF1">
        <w:rPr>
          <w:b/>
          <w:lang w:val="fr-FR"/>
        </w:rPr>
        <w:t xml:space="preserve"> 973.246,74, (</w:t>
      </w:r>
      <w:proofErr w:type="spellStart"/>
      <w:r w:rsidRPr="003E3FF1">
        <w:rPr>
          <w:b/>
          <w:lang w:val="fr-FR"/>
        </w:rPr>
        <w:t>indeks</w:t>
      </w:r>
      <w:proofErr w:type="spellEnd"/>
      <w:r w:rsidRPr="003E3FF1">
        <w:rPr>
          <w:b/>
          <w:lang w:val="fr-FR"/>
        </w:rPr>
        <w:t xml:space="preserve"> 94,64) i </w:t>
      </w:r>
      <w:proofErr w:type="spellStart"/>
      <w:r w:rsidRPr="003E3FF1">
        <w:rPr>
          <w:b/>
          <w:lang w:val="fr-FR"/>
        </w:rPr>
        <w:t>odnose</w:t>
      </w:r>
      <w:proofErr w:type="spellEnd"/>
      <w:r w:rsidRPr="003E3FF1">
        <w:rPr>
          <w:b/>
          <w:lang w:val="fr-FR"/>
        </w:rPr>
        <w:t xml:space="preserve"> se na:</w:t>
      </w:r>
    </w:p>
    <w:p w14:paraId="5A6A5C2F" w14:textId="77777777" w:rsidR="00360FB1" w:rsidRPr="003E3FF1" w:rsidRDefault="00000000">
      <w:pPr>
        <w:widowControl w:val="0"/>
        <w:autoSpaceDE w:val="0"/>
        <w:autoSpaceDN w:val="0"/>
        <w:ind w:left="115" w:right="141"/>
        <w:rPr>
          <w:lang w:val="fr-FR"/>
        </w:rPr>
      </w:pPr>
      <w:r w:rsidRPr="003E3FF1">
        <w:rPr>
          <w:lang w:val="fr-FR"/>
        </w:rPr>
        <w:t>RASHODI ZA ZAPOSLENE</w:t>
      </w:r>
    </w:p>
    <w:p w14:paraId="3D5F5615" w14:textId="77777777" w:rsidR="00360FB1" w:rsidRPr="003E3FF1" w:rsidRDefault="00000000">
      <w:pPr>
        <w:widowControl w:val="0"/>
        <w:autoSpaceDE w:val="0"/>
        <w:autoSpaceDN w:val="0"/>
        <w:ind w:left="115" w:right="141"/>
        <w:rPr>
          <w:lang w:val="fr-FR"/>
        </w:rPr>
      </w:pPr>
      <w:proofErr w:type="spellStart"/>
      <w:r w:rsidRPr="003E3FF1">
        <w:rPr>
          <w:lang w:val="fr-FR"/>
        </w:rPr>
        <w:t>Ostvareno</w:t>
      </w:r>
      <w:proofErr w:type="spellEnd"/>
      <w:r w:rsidRPr="003E3FF1">
        <w:rPr>
          <w:lang w:val="fr-FR"/>
        </w:rPr>
        <w:t xml:space="preserve"> 378.513,51 </w:t>
      </w:r>
      <w:proofErr w:type="spellStart"/>
      <w:r w:rsidRPr="003E3FF1">
        <w:rPr>
          <w:lang w:val="fr-FR"/>
        </w:rPr>
        <w:t>Eur</w:t>
      </w:r>
      <w:proofErr w:type="spellEnd"/>
      <w:r w:rsidRPr="003E3FF1">
        <w:rPr>
          <w:lang w:val="fr-FR"/>
        </w:rPr>
        <w:t xml:space="preserve"> </w:t>
      </w:r>
      <w:proofErr w:type="spellStart"/>
      <w:r w:rsidRPr="003E3FF1">
        <w:rPr>
          <w:lang w:val="fr-FR"/>
        </w:rPr>
        <w:t>od</w:t>
      </w:r>
      <w:proofErr w:type="spellEnd"/>
      <w:r w:rsidRPr="003E3FF1">
        <w:rPr>
          <w:lang w:val="fr-FR"/>
        </w:rPr>
        <w:t xml:space="preserve"> </w:t>
      </w:r>
      <w:proofErr w:type="spellStart"/>
      <w:r w:rsidRPr="003E3FF1">
        <w:rPr>
          <w:lang w:val="fr-FR"/>
        </w:rPr>
        <w:t>planiranih</w:t>
      </w:r>
      <w:proofErr w:type="spellEnd"/>
      <w:r w:rsidRPr="003E3FF1">
        <w:rPr>
          <w:lang w:val="fr-FR"/>
        </w:rPr>
        <w:t xml:space="preserve"> 388.000,00 (</w:t>
      </w:r>
      <w:proofErr w:type="spellStart"/>
      <w:r w:rsidRPr="003E3FF1">
        <w:rPr>
          <w:lang w:val="fr-FR"/>
        </w:rPr>
        <w:t>indeks</w:t>
      </w:r>
      <w:proofErr w:type="spellEnd"/>
      <w:r w:rsidRPr="003E3FF1">
        <w:rPr>
          <w:lang w:val="fr-FR"/>
        </w:rPr>
        <w:t xml:space="preserve"> 97,56)</w:t>
      </w:r>
    </w:p>
    <w:p w14:paraId="0D7649C2" w14:textId="77777777" w:rsidR="00360FB1" w:rsidRPr="003E3FF1" w:rsidRDefault="00000000">
      <w:pPr>
        <w:widowControl w:val="0"/>
        <w:autoSpaceDE w:val="0"/>
        <w:autoSpaceDN w:val="0"/>
        <w:ind w:left="115" w:right="141"/>
        <w:rPr>
          <w:lang w:val="fr-FR"/>
        </w:rPr>
      </w:pPr>
      <w:proofErr w:type="spellStart"/>
      <w:r w:rsidRPr="003E3FF1">
        <w:rPr>
          <w:lang w:val="fr-FR"/>
        </w:rPr>
        <w:t>MATERIJALNI</w:t>
      </w:r>
      <w:proofErr w:type="spellEnd"/>
      <w:r w:rsidRPr="003E3FF1">
        <w:rPr>
          <w:lang w:val="fr-FR"/>
        </w:rPr>
        <w:t xml:space="preserve"> RASHODI </w:t>
      </w:r>
    </w:p>
    <w:p w14:paraId="0DF8610F" w14:textId="77777777" w:rsidR="00360FB1" w:rsidRPr="003E3FF1" w:rsidRDefault="00000000">
      <w:pPr>
        <w:widowControl w:val="0"/>
        <w:autoSpaceDE w:val="0"/>
        <w:autoSpaceDN w:val="0"/>
        <w:ind w:left="115" w:right="141"/>
        <w:rPr>
          <w:lang w:val="fr-FR"/>
        </w:rPr>
      </w:pPr>
      <w:proofErr w:type="spellStart"/>
      <w:r w:rsidRPr="003E3FF1">
        <w:rPr>
          <w:lang w:val="fr-FR"/>
        </w:rPr>
        <w:t>Ostvareno</w:t>
      </w:r>
      <w:proofErr w:type="spellEnd"/>
      <w:r w:rsidRPr="003E3FF1">
        <w:rPr>
          <w:lang w:val="fr-FR"/>
        </w:rPr>
        <w:t xml:space="preserve"> 189.460,53  </w:t>
      </w:r>
      <w:proofErr w:type="spellStart"/>
      <w:r w:rsidRPr="003E3FF1">
        <w:rPr>
          <w:lang w:val="fr-FR"/>
        </w:rPr>
        <w:t>Eur</w:t>
      </w:r>
      <w:proofErr w:type="spellEnd"/>
      <w:r w:rsidRPr="003E3FF1">
        <w:rPr>
          <w:lang w:val="fr-FR"/>
        </w:rPr>
        <w:t xml:space="preserve"> </w:t>
      </w:r>
      <w:proofErr w:type="spellStart"/>
      <w:r w:rsidRPr="003E3FF1">
        <w:rPr>
          <w:lang w:val="fr-FR"/>
        </w:rPr>
        <w:t>od</w:t>
      </w:r>
      <w:proofErr w:type="spellEnd"/>
      <w:r w:rsidRPr="003E3FF1">
        <w:rPr>
          <w:lang w:val="fr-FR"/>
        </w:rPr>
        <w:t xml:space="preserve"> </w:t>
      </w:r>
      <w:proofErr w:type="spellStart"/>
      <w:r w:rsidRPr="003E3FF1">
        <w:rPr>
          <w:lang w:val="fr-FR"/>
        </w:rPr>
        <w:t>planiranih</w:t>
      </w:r>
      <w:proofErr w:type="spellEnd"/>
      <w:r w:rsidRPr="003E3FF1">
        <w:rPr>
          <w:lang w:val="fr-FR"/>
        </w:rPr>
        <w:t xml:space="preserve"> 233.087,00, (</w:t>
      </w:r>
      <w:proofErr w:type="spellStart"/>
      <w:r w:rsidRPr="003E3FF1">
        <w:rPr>
          <w:lang w:val="fr-FR"/>
        </w:rPr>
        <w:t>indeks</w:t>
      </w:r>
      <w:proofErr w:type="spellEnd"/>
      <w:r w:rsidRPr="003E3FF1">
        <w:rPr>
          <w:lang w:val="fr-FR"/>
        </w:rPr>
        <w:t xml:space="preserve"> 81,28)  - </w:t>
      </w:r>
      <w:proofErr w:type="spellStart"/>
      <w:r w:rsidRPr="003E3FF1">
        <w:rPr>
          <w:lang w:val="fr-FR"/>
        </w:rPr>
        <w:t>manji</w:t>
      </w:r>
      <w:proofErr w:type="spellEnd"/>
      <w:r w:rsidRPr="003E3FF1">
        <w:rPr>
          <w:lang w:val="fr-FR"/>
        </w:rPr>
        <w:t xml:space="preserve"> </w:t>
      </w:r>
      <w:proofErr w:type="spellStart"/>
      <w:r w:rsidRPr="003E3FF1">
        <w:rPr>
          <w:lang w:val="fr-FR"/>
        </w:rPr>
        <w:t>rashodi</w:t>
      </w:r>
      <w:proofErr w:type="spellEnd"/>
      <w:r w:rsidRPr="003E3FF1">
        <w:rPr>
          <w:lang w:val="fr-FR"/>
        </w:rPr>
        <w:t xml:space="preserve"> su </w:t>
      </w:r>
      <w:proofErr w:type="spellStart"/>
      <w:r w:rsidRPr="003E3FF1">
        <w:rPr>
          <w:lang w:val="fr-FR"/>
        </w:rPr>
        <w:t>ostvareni</w:t>
      </w:r>
      <w:proofErr w:type="spellEnd"/>
      <w:r w:rsidRPr="003E3FF1">
        <w:rPr>
          <w:lang w:val="fr-FR"/>
        </w:rPr>
        <w:t xml:space="preserve"> </w:t>
      </w:r>
      <w:proofErr w:type="spellStart"/>
      <w:r w:rsidRPr="003E3FF1">
        <w:rPr>
          <w:lang w:val="fr-FR"/>
        </w:rPr>
        <w:t>iz</w:t>
      </w:r>
      <w:proofErr w:type="spellEnd"/>
      <w:r w:rsidRPr="003E3FF1">
        <w:rPr>
          <w:lang w:val="fr-FR"/>
        </w:rPr>
        <w:t xml:space="preserve"> </w:t>
      </w:r>
      <w:proofErr w:type="spellStart"/>
      <w:r w:rsidRPr="003E3FF1">
        <w:rPr>
          <w:lang w:val="fr-FR"/>
        </w:rPr>
        <w:t>razloga</w:t>
      </w:r>
      <w:proofErr w:type="spellEnd"/>
      <w:r w:rsidRPr="003E3FF1">
        <w:rPr>
          <w:lang w:val="fr-FR"/>
        </w:rPr>
        <w:t xml:space="preserve"> </w:t>
      </w:r>
      <w:proofErr w:type="spellStart"/>
      <w:r w:rsidRPr="003E3FF1">
        <w:rPr>
          <w:lang w:val="fr-FR"/>
        </w:rPr>
        <w:t>što</w:t>
      </w:r>
      <w:proofErr w:type="spellEnd"/>
      <w:r w:rsidRPr="003E3FF1">
        <w:rPr>
          <w:lang w:val="fr-FR"/>
        </w:rPr>
        <w:t xml:space="preserve"> </w:t>
      </w:r>
      <w:proofErr w:type="spellStart"/>
      <w:r w:rsidRPr="003E3FF1">
        <w:rPr>
          <w:lang w:val="fr-FR"/>
        </w:rPr>
        <w:t>energetska</w:t>
      </w:r>
      <w:proofErr w:type="spellEnd"/>
      <w:r w:rsidRPr="003E3FF1">
        <w:rPr>
          <w:lang w:val="fr-FR"/>
        </w:rPr>
        <w:t xml:space="preserve"> </w:t>
      </w:r>
      <w:proofErr w:type="spellStart"/>
      <w:r w:rsidRPr="003E3FF1">
        <w:rPr>
          <w:lang w:val="fr-FR"/>
        </w:rPr>
        <w:t>obmova</w:t>
      </w:r>
      <w:proofErr w:type="spellEnd"/>
      <w:r w:rsidRPr="003E3FF1">
        <w:rPr>
          <w:lang w:val="fr-FR"/>
        </w:rPr>
        <w:t xml:space="preserve"> </w:t>
      </w:r>
      <w:proofErr w:type="spellStart"/>
      <w:r w:rsidRPr="003E3FF1">
        <w:rPr>
          <w:lang w:val="fr-FR"/>
        </w:rPr>
        <w:t>doma</w:t>
      </w:r>
      <w:proofErr w:type="spellEnd"/>
      <w:r w:rsidRPr="003E3FF1">
        <w:rPr>
          <w:lang w:val="fr-FR"/>
        </w:rPr>
        <w:t xml:space="preserve"> </w:t>
      </w:r>
      <w:proofErr w:type="spellStart"/>
      <w:r w:rsidRPr="003E3FF1">
        <w:rPr>
          <w:lang w:val="fr-FR"/>
        </w:rPr>
        <w:t>još</w:t>
      </w:r>
      <w:proofErr w:type="spellEnd"/>
      <w:r w:rsidRPr="003E3FF1">
        <w:rPr>
          <w:lang w:val="fr-FR"/>
        </w:rPr>
        <w:t xml:space="preserve"> </w:t>
      </w:r>
      <w:proofErr w:type="spellStart"/>
      <w:r w:rsidRPr="003E3FF1">
        <w:rPr>
          <w:lang w:val="fr-FR"/>
        </w:rPr>
        <w:t>traje</w:t>
      </w:r>
      <w:proofErr w:type="spellEnd"/>
      <w:r w:rsidRPr="003E3FF1">
        <w:rPr>
          <w:lang w:val="fr-FR"/>
        </w:rPr>
        <w:t xml:space="preserve"> te </w:t>
      </w:r>
      <w:proofErr w:type="spellStart"/>
      <w:r w:rsidRPr="003E3FF1">
        <w:rPr>
          <w:lang w:val="fr-FR"/>
        </w:rPr>
        <w:t>nismo</w:t>
      </w:r>
      <w:proofErr w:type="spellEnd"/>
      <w:r w:rsidRPr="003E3FF1">
        <w:rPr>
          <w:lang w:val="fr-FR"/>
        </w:rPr>
        <w:t xml:space="preserve"> </w:t>
      </w:r>
      <w:proofErr w:type="spellStart"/>
      <w:r w:rsidRPr="003E3FF1">
        <w:rPr>
          <w:lang w:val="fr-FR"/>
        </w:rPr>
        <w:t>nabavljali</w:t>
      </w:r>
      <w:proofErr w:type="spellEnd"/>
      <w:r w:rsidRPr="003E3FF1">
        <w:rPr>
          <w:lang w:val="fr-FR"/>
        </w:rPr>
        <w:t xml:space="preserve"> </w:t>
      </w:r>
      <w:proofErr w:type="spellStart"/>
      <w:r w:rsidRPr="003E3FF1">
        <w:rPr>
          <w:lang w:val="fr-FR"/>
        </w:rPr>
        <w:t>materijal</w:t>
      </w:r>
      <w:proofErr w:type="spellEnd"/>
      <w:r w:rsidRPr="003E3FF1">
        <w:rPr>
          <w:lang w:val="fr-FR"/>
        </w:rPr>
        <w:t xml:space="preserve"> ( </w:t>
      </w:r>
      <w:proofErr w:type="spellStart"/>
      <w:r w:rsidRPr="003E3FF1">
        <w:rPr>
          <w:lang w:val="fr-FR"/>
        </w:rPr>
        <w:t>sitni</w:t>
      </w:r>
      <w:proofErr w:type="spellEnd"/>
      <w:r w:rsidRPr="003E3FF1">
        <w:rPr>
          <w:lang w:val="fr-FR"/>
        </w:rPr>
        <w:t xml:space="preserve"> </w:t>
      </w:r>
      <w:proofErr w:type="spellStart"/>
      <w:r w:rsidRPr="003E3FF1">
        <w:rPr>
          <w:lang w:val="fr-FR"/>
        </w:rPr>
        <w:t>inventar</w:t>
      </w:r>
      <w:proofErr w:type="spellEnd"/>
      <w:r w:rsidRPr="003E3FF1">
        <w:rPr>
          <w:lang w:val="fr-FR"/>
        </w:rPr>
        <w:t xml:space="preserve"> i </w:t>
      </w:r>
      <w:proofErr w:type="spellStart"/>
      <w:r w:rsidRPr="003E3FF1">
        <w:rPr>
          <w:lang w:val="fr-FR"/>
        </w:rPr>
        <w:t>sl</w:t>
      </w:r>
      <w:proofErr w:type="spellEnd"/>
      <w:r w:rsidRPr="003E3FF1">
        <w:rPr>
          <w:lang w:val="fr-FR"/>
        </w:rPr>
        <w:t xml:space="preserve">. ) </w:t>
      </w:r>
      <w:proofErr w:type="spellStart"/>
      <w:r w:rsidRPr="003E3FF1">
        <w:rPr>
          <w:lang w:val="fr-FR"/>
        </w:rPr>
        <w:t>niti</w:t>
      </w:r>
      <w:proofErr w:type="spellEnd"/>
      <w:r w:rsidRPr="003E3FF1">
        <w:rPr>
          <w:lang w:val="fr-FR"/>
        </w:rPr>
        <w:t xml:space="preserve"> </w:t>
      </w:r>
      <w:proofErr w:type="spellStart"/>
      <w:r w:rsidRPr="003E3FF1">
        <w:rPr>
          <w:lang w:val="fr-FR"/>
        </w:rPr>
        <w:t>provodili</w:t>
      </w:r>
      <w:proofErr w:type="spellEnd"/>
      <w:r w:rsidRPr="003E3FF1">
        <w:rPr>
          <w:lang w:val="fr-FR"/>
        </w:rPr>
        <w:t xml:space="preserve"> </w:t>
      </w:r>
      <w:proofErr w:type="spellStart"/>
      <w:r w:rsidRPr="003E3FF1">
        <w:rPr>
          <w:lang w:val="fr-FR"/>
        </w:rPr>
        <w:t>planirane</w:t>
      </w:r>
      <w:proofErr w:type="spellEnd"/>
      <w:r w:rsidRPr="003E3FF1">
        <w:rPr>
          <w:lang w:val="fr-FR"/>
        </w:rPr>
        <w:t xml:space="preserve"> </w:t>
      </w:r>
      <w:proofErr w:type="spellStart"/>
      <w:r w:rsidRPr="003E3FF1">
        <w:rPr>
          <w:lang w:val="fr-FR"/>
        </w:rPr>
        <w:t>radove</w:t>
      </w:r>
      <w:proofErr w:type="spellEnd"/>
      <w:r w:rsidRPr="003E3FF1">
        <w:rPr>
          <w:lang w:val="fr-FR"/>
        </w:rPr>
        <w:t xml:space="preserve"> (</w:t>
      </w:r>
      <w:proofErr w:type="spellStart"/>
      <w:r w:rsidRPr="003E3FF1">
        <w:rPr>
          <w:lang w:val="fr-FR"/>
        </w:rPr>
        <w:t>sanacija</w:t>
      </w:r>
      <w:proofErr w:type="spellEnd"/>
      <w:r w:rsidRPr="003E3FF1">
        <w:rPr>
          <w:lang w:val="fr-FR"/>
        </w:rPr>
        <w:t xml:space="preserve"> </w:t>
      </w:r>
      <w:proofErr w:type="spellStart"/>
      <w:r w:rsidRPr="003E3FF1">
        <w:rPr>
          <w:lang w:val="fr-FR"/>
        </w:rPr>
        <w:t>hodnika</w:t>
      </w:r>
      <w:proofErr w:type="spellEnd"/>
      <w:r w:rsidRPr="003E3FF1">
        <w:rPr>
          <w:lang w:val="fr-FR"/>
        </w:rPr>
        <w:t xml:space="preserve">) </w:t>
      </w:r>
    </w:p>
    <w:p w14:paraId="0CB03E2A" w14:textId="77777777" w:rsidR="00360FB1" w:rsidRPr="003E3FF1" w:rsidRDefault="00000000">
      <w:pPr>
        <w:widowControl w:val="0"/>
        <w:autoSpaceDE w:val="0"/>
        <w:autoSpaceDN w:val="0"/>
        <w:ind w:left="115" w:right="141"/>
        <w:rPr>
          <w:lang w:val="fr-FR"/>
        </w:rPr>
      </w:pPr>
      <w:proofErr w:type="spellStart"/>
      <w:r w:rsidRPr="003E3FF1">
        <w:rPr>
          <w:lang w:val="fr-FR"/>
        </w:rPr>
        <w:t>FINANCIJSKI</w:t>
      </w:r>
      <w:proofErr w:type="spellEnd"/>
      <w:r w:rsidRPr="003E3FF1">
        <w:rPr>
          <w:lang w:val="fr-FR"/>
        </w:rPr>
        <w:t xml:space="preserve"> RASHODI</w:t>
      </w:r>
    </w:p>
    <w:p w14:paraId="604D9032" w14:textId="77777777" w:rsidR="00360FB1" w:rsidRPr="003E3FF1" w:rsidRDefault="00000000">
      <w:pPr>
        <w:widowControl w:val="0"/>
        <w:autoSpaceDE w:val="0"/>
        <w:autoSpaceDN w:val="0"/>
        <w:ind w:left="115" w:right="141"/>
        <w:rPr>
          <w:lang w:val="fr-FR"/>
        </w:rPr>
      </w:pPr>
      <w:proofErr w:type="spellStart"/>
      <w:r w:rsidRPr="003E3FF1">
        <w:rPr>
          <w:lang w:val="fr-FR"/>
        </w:rPr>
        <w:t>Ostvareno</w:t>
      </w:r>
      <w:proofErr w:type="spellEnd"/>
      <w:r w:rsidRPr="003E3FF1">
        <w:rPr>
          <w:lang w:val="fr-FR"/>
        </w:rPr>
        <w:t xml:space="preserve"> 4.034,13 </w:t>
      </w:r>
      <w:proofErr w:type="spellStart"/>
      <w:r w:rsidRPr="003E3FF1">
        <w:rPr>
          <w:lang w:val="fr-FR"/>
        </w:rPr>
        <w:t>Eur</w:t>
      </w:r>
      <w:proofErr w:type="spellEnd"/>
      <w:r w:rsidRPr="003E3FF1">
        <w:rPr>
          <w:lang w:val="fr-FR"/>
        </w:rPr>
        <w:t xml:space="preserve"> </w:t>
      </w:r>
      <w:proofErr w:type="spellStart"/>
      <w:r w:rsidRPr="003E3FF1">
        <w:rPr>
          <w:lang w:val="fr-FR"/>
        </w:rPr>
        <w:t>od</w:t>
      </w:r>
      <w:proofErr w:type="spellEnd"/>
      <w:r w:rsidRPr="003E3FF1">
        <w:rPr>
          <w:lang w:val="fr-FR"/>
        </w:rPr>
        <w:t xml:space="preserve"> </w:t>
      </w:r>
      <w:proofErr w:type="spellStart"/>
      <w:r w:rsidRPr="003E3FF1">
        <w:rPr>
          <w:lang w:val="fr-FR"/>
        </w:rPr>
        <w:t>planiranih</w:t>
      </w:r>
      <w:proofErr w:type="spellEnd"/>
      <w:r w:rsidRPr="003E3FF1">
        <w:rPr>
          <w:lang w:val="fr-FR"/>
        </w:rPr>
        <w:t xml:space="preserve"> 5.439,00 (</w:t>
      </w:r>
      <w:proofErr w:type="spellStart"/>
      <w:r w:rsidRPr="003E3FF1">
        <w:rPr>
          <w:lang w:val="fr-FR"/>
        </w:rPr>
        <w:t>indeks</w:t>
      </w:r>
      <w:proofErr w:type="spellEnd"/>
      <w:r w:rsidRPr="003E3FF1">
        <w:rPr>
          <w:lang w:val="fr-FR"/>
        </w:rPr>
        <w:t xml:space="preserve"> 74,17) </w:t>
      </w:r>
    </w:p>
    <w:p w14:paraId="1AA1BE2F" w14:textId="77777777" w:rsidR="00360FB1" w:rsidRDefault="00000000">
      <w:pPr>
        <w:widowControl w:val="0"/>
        <w:autoSpaceDE w:val="0"/>
        <w:autoSpaceDN w:val="0"/>
        <w:ind w:left="115" w:right="141"/>
        <w:rPr>
          <w:lang w:val="en-US"/>
        </w:rPr>
      </w:pPr>
      <w:r>
        <w:rPr>
          <w:lang w:val="en-US"/>
        </w:rPr>
        <w:t xml:space="preserve">RASHODI ZA </w:t>
      </w:r>
      <w:proofErr w:type="spellStart"/>
      <w:r>
        <w:rPr>
          <w:lang w:val="en-US"/>
        </w:rPr>
        <w:t>NABAVU</w:t>
      </w:r>
      <w:proofErr w:type="spellEnd"/>
      <w:r>
        <w:rPr>
          <w:lang w:val="en-US"/>
        </w:rPr>
        <w:t xml:space="preserve"> NEFINANCIJSKE IMOVINE </w:t>
      </w:r>
    </w:p>
    <w:p w14:paraId="4A09D9C1" w14:textId="77777777" w:rsidR="00360FB1" w:rsidRDefault="00000000">
      <w:pPr>
        <w:widowControl w:val="0"/>
        <w:autoSpaceDE w:val="0"/>
        <w:autoSpaceDN w:val="0"/>
        <w:ind w:left="115" w:right="141"/>
        <w:rPr>
          <w:lang w:val="en-US"/>
        </w:rPr>
      </w:pPr>
      <w:proofErr w:type="spellStart"/>
      <w:r>
        <w:rPr>
          <w:lang w:val="en-US"/>
        </w:rPr>
        <w:t>Ostvareno</w:t>
      </w:r>
      <w:proofErr w:type="spellEnd"/>
      <w:r>
        <w:rPr>
          <w:lang w:val="en-US"/>
        </w:rPr>
        <w:t xml:space="preserve"> 401.238,57 od </w:t>
      </w:r>
      <w:proofErr w:type="spellStart"/>
      <w:r>
        <w:rPr>
          <w:lang w:val="en-US"/>
        </w:rPr>
        <w:t>planiranih</w:t>
      </w:r>
      <w:proofErr w:type="spellEnd"/>
      <w:r>
        <w:rPr>
          <w:lang w:val="en-US"/>
        </w:rPr>
        <w:t xml:space="preserve"> 401.864,00 (</w:t>
      </w:r>
      <w:proofErr w:type="spellStart"/>
      <w:r>
        <w:rPr>
          <w:lang w:val="en-US"/>
        </w:rPr>
        <w:t>indeks</w:t>
      </w:r>
      <w:proofErr w:type="spellEnd"/>
      <w:r>
        <w:rPr>
          <w:lang w:val="en-US"/>
        </w:rPr>
        <w:t xml:space="preserve"> 99,84) </w:t>
      </w:r>
    </w:p>
    <w:p w14:paraId="76F3A24B" w14:textId="77777777" w:rsidR="00360FB1" w:rsidRDefault="00000000">
      <w:pPr>
        <w:widowControl w:val="0"/>
        <w:autoSpaceDE w:val="0"/>
        <w:autoSpaceDN w:val="0"/>
        <w:spacing w:before="200"/>
        <w:ind w:left="115" w:right="141"/>
        <w:rPr>
          <w:b/>
          <w:lang w:val="en-US"/>
        </w:rPr>
      </w:pPr>
      <w:r>
        <w:rPr>
          <w:b/>
          <w:lang w:val="en-US"/>
        </w:rPr>
        <w:t xml:space="preserve">II. </w:t>
      </w:r>
      <w:proofErr w:type="spellStart"/>
      <w:r>
        <w:rPr>
          <w:b/>
          <w:lang w:val="en-US"/>
        </w:rPr>
        <w:t>POSEBNI</w:t>
      </w:r>
      <w:proofErr w:type="spellEnd"/>
      <w:r>
        <w:rPr>
          <w:b/>
          <w:lang w:val="en-US"/>
        </w:rPr>
        <w:t xml:space="preserve"> </w:t>
      </w:r>
      <w:proofErr w:type="spellStart"/>
      <w:r>
        <w:rPr>
          <w:b/>
          <w:lang w:val="en-US"/>
        </w:rPr>
        <w:t>DIO</w:t>
      </w:r>
      <w:proofErr w:type="spellEnd"/>
    </w:p>
    <w:p w14:paraId="7BA607A3" w14:textId="77777777" w:rsidR="00360FB1" w:rsidRDefault="00000000">
      <w:pPr>
        <w:widowControl w:val="0"/>
        <w:autoSpaceDE w:val="0"/>
        <w:autoSpaceDN w:val="0"/>
        <w:spacing w:before="200"/>
        <w:ind w:left="115" w:right="141"/>
        <w:rPr>
          <w:b/>
          <w:lang w:val="en-US"/>
        </w:rPr>
      </w:pPr>
      <w:proofErr w:type="spellStart"/>
      <w:r>
        <w:rPr>
          <w:b/>
          <w:lang w:val="en-US"/>
        </w:rPr>
        <w:t>Opis</w:t>
      </w:r>
      <w:proofErr w:type="spellEnd"/>
      <w:r>
        <w:rPr>
          <w:b/>
          <w:lang w:val="en-US"/>
        </w:rPr>
        <w:t xml:space="preserve"> </w:t>
      </w:r>
      <w:proofErr w:type="spellStart"/>
      <w:r>
        <w:rPr>
          <w:b/>
          <w:lang w:val="en-US"/>
        </w:rPr>
        <w:t>i</w:t>
      </w:r>
      <w:proofErr w:type="spellEnd"/>
      <w:r>
        <w:rPr>
          <w:b/>
          <w:lang w:val="en-US"/>
        </w:rPr>
        <w:t xml:space="preserve"> </w:t>
      </w:r>
      <w:proofErr w:type="spellStart"/>
      <w:r>
        <w:rPr>
          <w:b/>
          <w:lang w:val="en-US"/>
        </w:rPr>
        <w:t>cilj</w:t>
      </w:r>
      <w:proofErr w:type="spellEnd"/>
      <w:r>
        <w:rPr>
          <w:b/>
          <w:lang w:val="en-US"/>
        </w:rPr>
        <w:t xml:space="preserve"> </w:t>
      </w:r>
      <w:proofErr w:type="spellStart"/>
      <w:r>
        <w:rPr>
          <w:b/>
          <w:lang w:val="en-US"/>
        </w:rPr>
        <w:t>programa</w:t>
      </w:r>
      <w:proofErr w:type="spellEnd"/>
      <w:r>
        <w:rPr>
          <w:b/>
          <w:lang w:val="en-US"/>
        </w:rPr>
        <w:t>:</w:t>
      </w:r>
    </w:p>
    <w:p w14:paraId="2B7FE3BD" w14:textId="77777777" w:rsidR="00360FB1" w:rsidRDefault="00000000">
      <w:pPr>
        <w:widowControl w:val="0"/>
        <w:autoSpaceDE w:val="0"/>
        <w:autoSpaceDN w:val="0"/>
        <w:spacing w:before="200"/>
        <w:ind w:left="115" w:right="141"/>
        <w:rPr>
          <w:lang w:val="en-US"/>
        </w:rPr>
      </w:pPr>
      <w:proofErr w:type="spellStart"/>
      <w:r>
        <w:rPr>
          <w:lang w:val="en-US"/>
        </w:rPr>
        <w:t>Učenički</w:t>
      </w:r>
      <w:proofErr w:type="spellEnd"/>
      <w:r>
        <w:rPr>
          <w:lang w:val="en-US"/>
        </w:rPr>
        <w:t xml:space="preserve"> </w:t>
      </w:r>
      <w:proofErr w:type="spellStart"/>
      <w:r>
        <w:rPr>
          <w:lang w:val="en-US"/>
        </w:rPr>
        <w:t>dom</w:t>
      </w:r>
      <w:proofErr w:type="spellEnd"/>
      <w:r>
        <w:rPr>
          <w:lang w:val="en-US"/>
        </w:rPr>
        <w:t xml:space="preserve"> je ustanova </w:t>
      </w:r>
      <w:proofErr w:type="spellStart"/>
      <w:r>
        <w:rPr>
          <w:lang w:val="en-US"/>
        </w:rPr>
        <w:t>koja</w:t>
      </w:r>
      <w:proofErr w:type="spellEnd"/>
      <w:r>
        <w:rPr>
          <w:lang w:val="en-US"/>
        </w:rPr>
        <w:t xml:space="preserve"> je </w:t>
      </w:r>
      <w:proofErr w:type="spellStart"/>
      <w:r>
        <w:rPr>
          <w:lang w:val="en-US"/>
        </w:rPr>
        <w:t>sastavni</w:t>
      </w:r>
      <w:proofErr w:type="spellEnd"/>
      <w:r>
        <w:rPr>
          <w:lang w:val="en-US"/>
        </w:rPr>
        <w:t xml:space="preserve"> </w:t>
      </w:r>
      <w:proofErr w:type="spellStart"/>
      <w:r>
        <w:rPr>
          <w:lang w:val="en-US"/>
        </w:rPr>
        <w:t>dio</w:t>
      </w:r>
      <w:proofErr w:type="spellEnd"/>
      <w:r>
        <w:rPr>
          <w:lang w:val="en-US"/>
        </w:rPr>
        <w:t xml:space="preserve"> </w:t>
      </w:r>
      <w:proofErr w:type="spellStart"/>
      <w:r>
        <w:rPr>
          <w:lang w:val="en-US"/>
        </w:rPr>
        <w:t>sustava</w:t>
      </w:r>
      <w:proofErr w:type="spellEnd"/>
      <w:r>
        <w:rPr>
          <w:lang w:val="en-US"/>
        </w:rPr>
        <w:t xml:space="preserve"> </w:t>
      </w:r>
      <w:proofErr w:type="spellStart"/>
      <w:r>
        <w:rPr>
          <w:lang w:val="en-US"/>
        </w:rPr>
        <w:t>odgoja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obrazovanja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osim</w:t>
      </w:r>
      <w:proofErr w:type="spellEnd"/>
      <w:r>
        <w:rPr>
          <w:lang w:val="en-US"/>
        </w:rPr>
        <w:t xml:space="preserve"> </w:t>
      </w:r>
      <w:proofErr w:type="spellStart"/>
      <w:r>
        <w:rPr>
          <w:lang w:val="en-US"/>
        </w:rPr>
        <w:t>smještaja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prehrane</w:t>
      </w:r>
      <w:proofErr w:type="spellEnd"/>
      <w:r>
        <w:rPr>
          <w:lang w:val="en-US"/>
        </w:rPr>
        <w:t xml:space="preserve"> </w:t>
      </w:r>
      <w:proofErr w:type="spellStart"/>
      <w:r>
        <w:rPr>
          <w:lang w:val="en-US"/>
        </w:rPr>
        <w:t>učenika</w:t>
      </w:r>
      <w:proofErr w:type="spellEnd"/>
      <w:r>
        <w:rPr>
          <w:lang w:val="en-US"/>
        </w:rPr>
        <w:t xml:space="preserve"> </w:t>
      </w:r>
      <w:proofErr w:type="spellStart"/>
      <w:r>
        <w:rPr>
          <w:lang w:val="en-US"/>
        </w:rPr>
        <w:t>ima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značajnu</w:t>
      </w:r>
      <w:proofErr w:type="spellEnd"/>
      <w:r>
        <w:rPr>
          <w:lang w:val="en-US"/>
        </w:rPr>
        <w:t xml:space="preserve"> </w:t>
      </w:r>
      <w:proofErr w:type="spellStart"/>
      <w:r>
        <w:rPr>
          <w:lang w:val="en-US"/>
        </w:rPr>
        <w:t>društvenu</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pedagošku</w:t>
      </w:r>
      <w:proofErr w:type="spellEnd"/>
      <w:r>
        <w:rPr>
          <w:lang w:val="en-US"/>
        </w:rPr>
        <w:t xml:space="preserve"> </w:t>
      </w:r>
      <w:proofErr w:type="spellStart"/>
      <w:r>
        <w:rPr>
          <w:lang w:val="en-US"/>
        </w:rPr>
        <w:t>zadaću</w:t>
      </w:r>
      <w:proofErr w:type="spellEnd"/>
      <w:r>
        <w:rPr>
          <w:lang w:val="en-US"/>
        </w:rPr>
        <w:t xml:space="preserve"> u </w:t>
      </w:r>
      <w:proofErr w:type="spellStart"/>
      <w:r>
        <w:rPr>
          <w:lang w:val="en-US"/>
        </w:rPr>
        <w:t>cjelokupnom</w:t>
      </w:r>
      <w:proofErr w:type="spellEnd"/>
      <w:r>
        <w:rPr>
          <w:lang w:val="en-US"/>
        </w:rPr>
        <w:t xml:space="preserve"> razvoju </w:t>
      </w:r>
      <w:proofErr w:type="spellStart"/>
      <w:r>
        <w:rPr>
          <w:lang w:val="en-US"/>
        </w:rPr>
        <w:t>učenika</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uspješnom</w:t>
      </w:r>
      <w:proofErr w:type="spellEnd"/>
      <w:r>
        <w:rPr>
          <w:lang w:val="en-US"/>
        </w:rPr>
        <w:t xml:space="preserve"> </w:t>
      </w:r>
      <w:proofErr w:type="spellStart"/>
      <w:r>
        <w:rPr>
          <w:lang w:val="en-US"/>
        </w:rPr>
        <w:t>završavanju</w:t>
      </w:r>
      <w:proofErr w:type="spellEnd"/>
      <w:r>
        <w:rPr>
          <w:lang w:val="en-US"/>
        </w:rPr>
        <w:t xml:space="preserve"> </w:t>
      </w:r>
      <w:proofErr w:type="spellStart"/>
      <w:r>
        <w:rPr>
          <w:lang w:val="en-US"/>
        </w:rPr>
        <w:t>srednjoškolskog</w:t>
      </w:r>
      <w:proofErr w:type="spellEnd"/>
      <w:r>
        <w:rPr>
          <w:lang w:val="en-US"/>
        </w:rPr>
        <w:t xml:space="preserve"> </w:t>
      </w:r>
      <w:proofErr w:type="spellStart"/>
      <w:r>
        <w:rPr>
          <w:lang w:val="en-US"/>
        </w:rPr>
        <w:t>obrazovanja</w:t>
      </w:r>
      <w:proofErr w:type="spellEnd"/>
      <w:r>
        <w:rPr>
          <w:lang w:val="en-US"/>
        </w:rPr>
        <w:t>.</w:t>
      </w:r>
    </w:p>
    <w:p w14:paraId="6450964F" w14:textId="77777777" w:rsidR="00360FB1" w:rsidRDefault="00000000">
      <w:pPr>
        <w:widowControl w:val="0"/>
        <w:autoSpaceDE w:val="0"/>
        <w:autoSpaceDN w:val="0"/>
        <w:spacing w:before="200"/>
        <w:ind w:left="115" w:right="141"/>
        <w:rPr>
          <w:b/>
          <w:lang w:val="en-US"/>
        </w:rPr>
      </w:pPr>
      <w:proofErr w:type="spellStart"/>
      <w:r>
        <w:rPr>
          <w:b/>
          <w:lang w:val="en-US"/>
        </w:rPr>
        <w:t>Organizacijska</w:t>
      </w:r>
      <w:proofErr w:type="spellEnd"/>
      <w:r>
        <w:rPr>
          <w:b/>
          <w:lang w:val="en-US"/>
        </w:rPr>
        <w:t xml:space="preserve"> </w:t>
      </w:r>
      <w:proofErr w:type="spellStart"/>
      <w:r>
        <w:rPr>
          <w:b/>
          <w:lang w:val="en-US"/>
        </w:rPr>
        <w:t>struktura</w:t>
      </w:r>
      <w:proofErr w:type="spellEnd"/>
      <w:r>
        <w:rPr>
          <w:b/>
          <w:lang w:val="en-US"/>
        </w:rPr>
        <w:t xml:space="preserve"> </w:t>
      </w:r>
      <w:proofErr w:type="spellStart"/>
      <w:r>
        <w:rPr>
          <w:b/>
          <w:lang w:val="en-US"/>
        </w:rPr>
        <w:t>ustanove</w:t>
      </w:r>
      <w:proofErr w:type="spellEnd"/>
      <w:r>
        <w:rPr>
          <w:b/>
          <w:lang w:val="en-US"/>
        </w:rPr>
        <w:t>:</w:t>
      </w:r>
    </w:p>
    <w:p w14:paraId="02A34DF0" w14:textId="77777777" w:rsidR="00360FB1" w:rsidRDefault="00000000">
      <w:pPr>
        <w:widowControl w:val="0"/>
        <w:autoSpaceDE w:val="0"/>
        <w:autoSpaceDN w:val="0"/>
        <w:spacing w:before="200"/>
        <w:ind w:left="115" w:right="141"/>
        <w:rPr>
          <w:lang w:val="en-US"/>
        </w:rPr>
      </w:pPr>
      <w:r>
        <w:rPr>
          <w:lang w:val="en-US"/>
        </w:rPr>
        <w:t xml:space="preserve">Na dan 31.12.2023 g. ustanova </w:t>
      </w:r>
      <w:proofErr w:type="spellStart"/>
      <w:r>
        <w:rPr>
          <w:lang w:val="en-US"/>
        </w:rPr>
        <w:t>ima</w:t>
      </w:r>
      <w:proofErr w:type="spellEnd"/>
      <w:r>
        <w:rPr>
          <w:lang w:val="en-US"/>
        </w:rPr>
        <w:t xml:space="preserve"> 21 </w:t>
      </w:r>
      <w:proofErr w:type="spellStart"/>
      <w:r>
        <w:rPr>
          <w:lang w:val="en-US"/>
        </w:rPr>
        <w:t>zaposlenog</w:t>
      </w:r>
      <w:proofErr w:type="spellEnd"/>
      <w:r>
        <w:rPr>
          <w:lang w:val="en-US"/>
        </w:rPr>
        <w:t xml:space="preserve">. Ustanova </w:t>
      </w:r>
      <w:proofErr w:type="spellStart"/>
      <w:r>
        <w:rPr>
          <w:lang w:val="en-US"/>
        </w:rPr>
        <w:t>nema</w:t>
      </w:r>
      <w:proofErr w:type="spellEnd"/>
      <w:r>
        <w:rPr>
          <w:lang w:val="en-US"/>
        </w:rPr>
        <w:t xml:space="preserve"> unutarnjih </w:t>
      </w:r>
      <w:proofErr w:type="spellStart"/>
      <w:r>
        <w:rPr>
          <w:lang w:val="en-US"/>
        </w:rPr>
        <w:t>ustrojstvenih</w:t>
      </w:r>
      <w:proofErr w:type="spellEnd"/>
      <w:r>
        <w:rPr>
          <w:lang w:val="en-US"/>
        </w:rPr>
        <w:t xml:space="preserve"> </w:t>
      </w:r>
      <w:proofErr w:type="spellStart"/>
      <w:r>
        <w:rPr>
          <w:lang w:val="en-US"/>
        </w:rPr>
        <w:t>jedinica</w:t>
      </w:r>
      <w:proofErr w:type="spellEnd"/>
      <w:r>
        <w:rPr>
          <w:lang w:val="en-US"/>
        </w:rPr>
        <w:t>.</w:t>
      </w:r>
    </w:p>
    <w:p w14:paraId="4DF19F9E" w14:textId="77777777" w:rsidR="00360FB1" w:rsidRDefault="00000000">
      <w:pPr>
        <w:widowControl w:val="0"/>
        <w:autoSpaceDE w:val="0"/>
        <w:autoSpaceDN w:val="0"/>
        <w:spacing w:before="200"/>
        <w:ind w:left="115" w:right="141"/>
        <w:rPr>
          <w:b/>
          <w:lang w:val="en-US"/>
        </w:rPr>
      </w:pPr>
      <w:proofErr w:type="spellStart"/>
      <w:r>
        <w:rPr>
          <w:b/>
          <w:lang w:val="en-US"/>
        </w:rPr>
        <w:t>Realizacija</w:t>
      </w:r>
      <w:proofErr w:type="spellEnd"/>
      <w:r>
        <w:rPr>
          <w:b/>
          <w:lang w:val="en-US"/>
        </w:rPr>
        <w:t xml:space="preserve"> po </w:t>
      </w:r>
      <w:proofErr w:type="spellStart"/>
      <w:r>
        <w:rPr>
          <w:b/>
          <w:lang w:val="en-US"/>
        </w:rPr>
        <w:t>aktivnostima</w:t>
      </w:r>
      <w:proofErr w:type="spellEnd"/>
      <w:r>
        <w:rPr>
          <w:b/>
          <w:lang w:val="en-US"/>
        </w:rPr>
        <w:t>:</w:t>
      </w:r>
    </w:p>
    <w:p w14:paraId="4985496A" w14:textId="77777777" w:rsidR="00360FB1" w:rsidRDefault="00000000">
      <w:pPr>
        <w:widowControl w:val="0"/>
        <w:autoSpaceDE w:val="0"/>
        <w:autoSpaceDN w:val="0"/>
        <w:ind w:left="115" w:right="141"/>
        <w:rPr>
          <w:lang w:val="en-US"/>
        </w:rPr>
      </w:pPr>
      <w:proofErr w:type="spellStart"/>
      <w:r>
        <w:rPr>
          <w:lang w:val="en-US"/>
        </w:rPr>
        <w:t>A120704</w:t>
      </w:r>
      <w:proofErr w:type="spellEnd"/>
      <w:r>
        <w:rPr>
          <w:lang w:val="en-US"/>
        </w:rPr>
        <w:t xml:space="preserve"> – </w:t>
      </w:r>
      <w:proofErr w:type="spellStart"/>
      <w:r>
        <w:rPr>
          <w:lang w:val="en-US"/>
        </w:rPr>
        <w:t>Osiguravanje</w:t>
      </w:r>
      <w:proofErr w:type="spellEnd"/>
      <w:r>
        <w:rPr>
          <w:lang w:val="en-US"/>
        </w:rPr>
        <w:t xml:space="preserve"> </w:t>
      </w:r>
      <w:proofErr w:type="spellStart"/>
      <w:r>
        <w:rPr>
          <w:lang w:val="en-US"/>
        </w:rPr>
        <w:t>uvjeta</w:t>
      </w:r>
      <w:proofErr w:type="spellEnd"/>
      <w:r>
        <w:rPr>
          <w:lang w:val="en-US"/>
        </w:rPr>
        <w:t xml:space="preserve"> </w:t>
      </w:r>
      <w:proofErr w:type="spellStart"/>
      <w:r>
        <w:rPr>
          <w:lang w:val="en-US"/>
        </w:rPr>
        <w:t>rada</w:t>
      </w:r>
      <w:proofErr w:type="spellEnd"/>
      <w:r>
        <w:rPr>
          <w:lang w:val="en-US"/>
        </w:rPr>
        <w:t xml:space="preserve"> – </w:t>
      </w:r>
      <w:proofErr w:type="spellStart"/>
      <w:r>
        <w:rPr>
          <w:lang w:val="en-US"/>
        </w:rPr>
        <w:t>ostvareno</w:t>
      </w:r>
      <w:proofErr w:type="spellEnd"/>
      <w:r>
        <w:rPr>
          <w:lang w:val="en-US"/>
        </w:rPr>
        <w:t xml:space="preserve"> 418.465,71 od </w:t>
      </w:r>
      <w:proofErr w:type="spellStart"/>
      <w:r>
        <w:rPr>
          <w:lang w:val="en-US"/>
        </w:rPr>
        <w:t>planiranih</w:t>
      </w:r>
      <w:proofErr w:type="spellEnd"/>
      <w:r>
        <w:rPr>
          <w:lang w:val="en-US"/>
        </w:rPr>
        <w:t xml:space="preserve"> 425.765,00</w:t>
      </w:r>
    </w:p>
    <w:p w14:paraId="195E5043" w14:textId="77777777" w:rsidR="00360FB1" w:rsidRDefault="00000000">
      <w:pPr>
        <w:widowControl w:val="0"/>
        <w:autoSpaceDE w:val="0"/>
        <w:autoSpaceDN w:val="0"/>
        <w:ind w:left="115" w:right="141"/>
        <w:rPr>
          <w:lang w:val="en-US"/>
        </w:rPr>
      </w:pPr>
      <w:proofErr w:type="spellStart"/>
      <w:r>
        <w:rPr>
          <w:lang w:val="en-US"/>
        </w:rPr>
        <w:t>A120705</w:t>
      </w:r>
      <w:proofErr w:type="spellEnd"/>
      <w:r>
        <w:rPr>
          <w:lang w:val="en-US"/>
        </w:rPr>
        <w:t xml:space="preserve"> – </w:t>
      </w:r>
      <w:proofErr w:type="spellStart"/>
      <w:r>
        <w:rPr>
          <w:lang w:val="en-US"/>
        </w:rPr>
        <w:t>Smještaj</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prehrana</w:t>
      </w:r>
      <w:proofErr w:type="spellEnd"/>
      <w:r>
        <w:rPr>
          <w:lang w:val="en-US"/>
        </w:rPr>
        <w:t xml:space="preserve"> </w:t>
      </w:r>
      <w:proofErr w:type="spellStart"/>
      <w:r>
        <w:rPr>
          <w:lang w:val="en-US"/>
        </w:rPr>
        <w:t>učenika</w:t>
      </w:r>
      <w:proofErr w:type="spellEnd"/>
      <w:r>
        <w:rPr>
          <w:lang w:val="en-US"/>
        </w:rPr>
        <w:t xml:space="preserve"> u </w:t>
      </w:r>
      <w:proofErr w:type="spellStart"/>
      <w:r>
        <w:rPr>
          <w:lang w:val="en-US"/>
        </w:rPr>
        <w:t>učeničkom</w:t>
      </w:r>
      <w:proofErr w:type="spellEnd"/>
      <w:r>
        <w:rPr>
          <w:lang w:val="en-US"/>
        </w:rPr>
        <w:t xml:space="preserve"> </w:t>
      </w:r>
      <w:proofErr w:type="spellStart"/>
      <w:r>
        <w:rPr>
          <w:lang w:val="en-US"/>
        </w:rPr>
        <w:t>doma</w:t>
      </w:r>
      <w:proofErr w:type="spellEnd"/>
      <w:r>
        <w:rPr>
          <w:lang w:val="en-US"/>
        </w:rPr>
        <w:t xml:space="preserve"> – </w:t>
      </w:r>
      <w:proofErr w:type="spellStart"/>
      <w:r>
        <w:rPr>
          <w:lang w:val="en-US"/>
        </w:rPr>
        <w:t>ostvareno</w:t>
      </w:r>
      <w:proofErr w:type="spellEnd"/>
      <w:r>
        <w:rPr>
          <w:lang w:val="en-US"/>
        </w:rPr>
        <w:t xml:space="preserve"> 79.435,00 </w:t>
      </w:r>
      <w:proofErr w:type="spellStart"/>
      <w:r>
        <w:rPr>
          <w:lang w:val="en-US"/>
        </w:rPr>
        <w:t>koliko</w:t>
      </w:r>
      <w:proofErr w:type="spellEnd"/>
      <w:r>
        <w:rPr>
          <w:lang w:val="en-US"/>
        </w:rPr>
        <w:t xml:space="preserve"> je </w:t>
      </w:r>
      <w:proofErr w:type="spellStart"/>
      <w:r>
        <w:rPr>
          <w:lang w:val="en-US"/>
        </w:rPr>
        <w:t>i</w:t>
      </w:r>
      <w:proofErr w:type="spellEnd"/>
      <w:r>
        <w:rPr>
          <w:lang w:val="en-US"/>
        </w:rPr>
        <w:t xml:space="preserve"> </w:t>
      </w:r>
      <w:proofErr w:type="spellStart"/>
      <w:r>
        <w:rPr>
          <w:lang w:val="en-US"/>
        </w:rPr>
        <w:t>planirano</w:t>
      </w:r>
      <w:proofErr w:type="spellEnd"/>
    </w:p>
    <w:p w14:paraId="5239CB44" w14:textId="77777777" w:rsidR="00360FB1" w:rsidRDefault="00000000">
      <w:pPr>
        <w:widowControl w:val="0"/>
        <w:autoSpaceDE w:val="0"/>
        <w:autoSpaceDN w:val="0"/>
        <w:ind w:left="115" w:right="141"/>
        <w:rPr>
          <w:lang w:val="en-US"/>
        </w:rPr>
      </w:pPr>
      <w:proofErr w:type="spellStart"/>
      <w:r>
        <w:rPr>
          <w:lang w:val="en-US"/>
        </w:rPr>
        <w:lastRenderedPageBreak/>
        <w:t>A120804</w:t>
      </w:r>
      <w:proofErr w:type="spellEnd"/>
      <w:r>
        <w:rPr>
          <w:lang w:val="en-US"/>
        </w:rPr>
        <w:t xml:space="preserve"> – Financiranje </w:t>
      </w:r>
      <w:proofErr w:type="spellStart"/>
      <w:r>
        <w:rPr>
          <w:lang w:val="en-US"/>
        </w:rPr>
        <w:t>školskih</w:t>
      </w:r>
      <w:proofErr w:type="spellEnd"/>
      <w:r>
        <w:rPr>
          <w:lang w:val="en-US"/>
        </w:rPr>
        <w:t xml:space="preserve"> </w:t>
      </w:r>
      <w:proofErr w:type="spellStart"/>
      <w:r>
        <w:rPr>
          <w:lang w:val="en-US"/>
        </w:rPr>
        <w:t>projekata</w:t>
      </w:r>
      <w:proofErr w:type="spellEnd"/>
      <w:r>
        <w:rPr>
          <w:lang w:val="en-US"/>
        </w:rPr>
        <w:t xml:space="preserve"> – </w:t>
      </w:r>
      <w:proofErr w:type="spellStart"/>
      <w:r>
        <w:rPr>
          <w:lang w:val="en-US"/>
        </w:rPr>
        <w:t>ostvareno</w:t>
      </w:r>
      <w:proofErr w:type="spellEnd"/>
      <w:r>
        <w:rPr>
          <w:lang w:val="en-US"/>
        </w:rPr>
        <w:t xml:space="preserve"> 225,00 </w:t>
      </w:r>
      <w:proofErr w:type="spellStart"/>
      <w:r>
        <w:rPr>
          <w:lang w:val="en-US"/>
        </w:rPr>
        <w:t>koliko</w:t>
      </w:r>
      <w:proofErr w:type="spellEnd"/>
      <w:r>
        <w:rPr>
          <w:lang w:val="en-US"/>
        </w:rPr>
        <w:t xml:space="preserve"> je </w:t>
      </w:r>
      <w:proofErr w:type="spellStart"/>
      <w:r>
        <w:rPr>
          <w:lang w:val="en-US"/>
        </w:rPr>
        <w:t>i</w:t>
      </w:r>
      <w:proofErr w:type="spellEnd"/>
      <w:r>
        <w:rPr>
          <w:lang w:val="en-US"/>
        </w:rPr>
        <w:t xml:space="preserve"> </w:t>
      </w:r>
      <w:proofErr w:type="spellStart"/>
      <w:r>
        <w:rPr>
          <w:lang w:val="en-US"/>
        </w:rPr>
        <w:t>planirano</w:t>
      </w:r>
      <w:proofErr w:type="spellEnd"/>
      <w:r>
        <w:rPr>
          <w:lang w:val="en-US"/>
        </w:rPr>
        <w:t xml:space="preserve"> (</w:t>
      </w:r>
      <w:proofErr w:type="spellStart"/>
      <w:r>
        <w:rPr>
          <w:lang w:val="en-US"/>
        </w:rPr>
        <w:t>pristupna</w:t>
      </w:r>
      <w:proofErr w:type="spellEnd"/>
      <w:r>
        <w:rPr>
          <w:lang w:val="en-US"/>
        </w:rPr>
        <w:t xml:space="preserve"> </w:t>
      </w:r>
      <w:proofErr w:type="spellStart"/>
      <w:r>
        <w:rPr>
          <w:lang w:val="en-US"/>
        </w:rPr>
        <w:t>točka</w:t>
      </w:r>
      <w:proofErr w:type="spellEnd"/>
      <w:r>
        <w:rPr>
          <w:lang w:val="en-US"/>
        </w:rPr>
        <w:t xml:space="preserve"> za e-</w:t>
      </w:r>
      <w:proofErr w:type="spellStart"/>
      <w:r>
        <w:rPr>
          <w:lang w:val="en-US"/>
        </w:rPr>
        <w:t>uredsko</w:t>
      </w:r>
      <w:proofErr w:type="spellEnd"/>
      <w:r>
        <w:rPr>
          <w:lang w:val="en-US"/>
        </w:rPr>
        <w:t xml:space="preserve"> </w:t>
      </w:r>
      <w:proofErr w:type="spellStart"/>
      <w:r>
        <w:rPr>
          <w:lang w:val="en-US"/>
        </w:rPr>
        <w:t>poslovanje</w:t>
      </w:r>
      <w:proofErr w:type="spellEnd"/>
      <w:r>
        <w:rPr>
          <w:lang w:val="en-US"/>
        </w:rPr>
        <w:t>)</w:t>
      </w:r>
    </w:p>
    <w:p w14:paraId="0E37E100" w14:textId="77777777" w:rsidR="00360FB1" w:rsidRDefault="00000000">
      <w:pPr>
        <w:widowControl w:val="0"/>
        <w:autoSpaceDE w:val="0"/>
        <w:autoSpaceDN w:val="0"/>
        <w:ind w:left="115" w:right="141"/>
        <w:rPr>
          <w:lang w:val="en-US"/>
        </w:rPr>
      </w:pPr>
      <w:proofErr w:type="spellStart"/>
      <w:r>
        <w:rPr>
          <w:lang w:val="en-US"/>
        </w:rPr>
        <w:t>A120813</w:t>
      </w:r>
      <w:proofErr w:type="spellEnd"/>
      <w:r>
        <w:rPr>
          <w:lang w:val="en-US"/>
        </w:rPr>
        <w:t xml:space="preserve"> – </w:t>
      </w:r>
      <w:proofErr w:type="spellStart"/>
      <w:r>
        <w:rPr>
          <w:lang w:val="en-US"/>
        </w:rPr>
        <w:t>Ostale</w:t>
      </w:r>
      <w:proofErr w:type="spellEnd"/>
      <w:r>
        <w:rPr>
          <w:lang w:val="en-US"/>
        </w:rPr>
        <w:t xml:space="preserve"> aktivnosti </w:t>
      </w:r>
      <w:proofErr w:type="spellStart"/>
      <w:r>
        <w:rPr>
          <w:lang w:val="en-US"/>
        </w:rPr>
        <w:t>srednjih</w:t>
      </w:r>
      <w:proofErr w:type="spellEnd"/>
      <w:r>
        <w:rPr>
          <w:lang w:val="en-US"/>
        </w:rPr>
        <w:t xml:space="preserve"> </w:t>
      </w:r>
      <w:proofErr w:type="spellStart"/>
      <w:r>
        <w:rPr>
          <w:lang w:val="en-US"/>
        </w:rPr>
        <w:t>škola</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domova</w:t>
      </w:r>
      <w:proofErr w:type="spellEnd"/>
      <w:r>
        <w:rPr>
          <w:lang w:val="en-US"/>
        </w:rPr>
        <w:t xml:space="preserve"> – </w:t>
      </w:r>
      <w:proofErr w:type="spellStart"/>
      <w:r>
        <w:rPr>
          <w:lang w:val="en-US"/>
        </w:rPr>
        <w:t>ostvareno</w:t>
      </w:r>
      <w:proofErr w:type="spellEnd"/>
      <w:r>
        <w:rPr>
          <w:lang w:val="en-US"/>
        </w:rPr>
        <w:t xml:space="preserve"> 78.199,09 od </w:t>
      </w:r>
      <w:proofErr w:type="spellStart"/>
      <w:r>
        <w:rPr>
          <w:lang w:val="en-US"/>
        </w:rPr>
        <w:t>planiranih</w:t>
      </w:r>
      <w:proofErr w:type="spellEnd"/>
      <w:r>
        <w:rPr>
          <w:lang w:val="en-US"/>
        </w:rPr>
        <w:t xml:space="preserve"> 104.108,00 </w:t>
      </w:r>
      <w:proofErr w:type="spellStart"/>
      <w:r>
        <w:rPr>
          <w:lang w:val="en-US"/>
        </w:rPr>
        <w:t>eur</w:t>
      </w:r>
      <w:proofErr w:type="spellEnd"/>
    </w:p>
    <w:p w14:paraId="10BF62B1" w14:textId="77777777" w:rsidR="00360FB1" w:rsidRDefault="00000000">
      <w:pPr>
        <w:widowControl w:val="0"/>
        <w:autoSpaceDE w:val="0"/>
        <w:autoSpaceDN w:val="0"/>
        <w:ind w:left="115" w:right="141"/>
        <w:rPr>
          <w:lang w:val="en-US"/>
        </w:rPr>
      </w:pPr>
      <w:proofErr w:type="spellStart"/>
      <w:r>
        <w:rPr>
          <w:lang w:val="en-US"/>
        </w:rPr>
        <w:t>A120814</w:t>
      </w:r>
      <w:proofErr w:type="spellEnd"/>
      <w:r>
        <w:rPr>
          <w:lang w:val="en-US"/>
        </w:rPr>
        <w:t xml:space="preserve"> – </w:t>
      </w:r>
      <w:proofErr w:type="spellStart"/>
      <w:r>
        <w:rPr>
          <w:lang w:val="en-US"/>
        </w:rPr>
        <w:t>Dodatne</w:t>
      </w:r>
      <w:proofErr w:type="spellEnd"/>
      <w:r>
        <w:rPr>
          <w:lang w:val="en-US"/>
        </w:rPr>
        <w:t xml:space="preserve"> </w:t>
      </w:r>
      <w:proofErr w:type="spellStart"/>
      <w:r>
        <w:rPr>
          <w:lang w:val="en-US"/>
        </w:rPr>
        <w:t>djelatnosti</w:t>
      </w:r>
      <w:proofErr w:type="spellEnd"/>
      <w:r>
        <w:rPr>
          <w:lang w:val="en-US"/>
        </w:rPr>
        <w:t xml:space="preserve"> </w:t>
      </w:r>
      <w:proofErr w:type="spellStart"/>
      <w:r>
        <w:rPr>
          <w:lang w:val="en-US"/>
        </w:rPr>
        <w:t>SŠ</w:t>
      </w:r>
      <w:proofErr w:type="spellEnd"/>
      <w:r>
        <w:rPr>
          <w:lang w:val="en-US"/>
        </w:rPr>
        <w:t xml:space="preserve"> I UD – </w:t>
      </w:r>
      <w:proofErr w:type="spellStart"/>
      <w:r>
        <w:rPr>
          <w:lang w:val="en-US"/>
        </w:rPr>
        <w:t>ostvareno</w:t>
      </w:r>
      <w:proofErr w:type="spellEnd"/>
      <w:r>
        <w:rPr>
          <w:lang w:val="en-US"/>
        </w:rPr>
        <w:t xml:space="preserve"> 1.160,61 od </w:t>
      </w:r>
      <w:proofErr w:type="spellStart"/>
      <w:r>
        <w:rPr>
          <w:lang w:val="en-US"/>
        </w:rPr>
        <w:t>planiranih</w:t>
      </w:r>
      <w:proofErr w:type="spellEnd"/>
      <w:r>
        <w:rPr>
          <w:lang w:val="en-US"/>
        </w:rPr>
        <w:t xml:space="preserve"> 23.021,00</w:t>
      </w:r>
    </w:p>
    <w:p w14:paraId="1939E1CA" w14:textId="77777777" w:rsidR="00360FB1" w:rsidRDefault="00000000">
      <w:pPr>
        <w:widowControl w:val="0"/>
        <w:autoSpaceDE w:val="0"/>
        <w:autoSpaceDN w:val="0"/>
        <w:ind w:left="115" w:right="141"/>
        <w:rPr>
          <w:lang w:val="en-US"/>
        </w:rPr>
      </w:pPr>
      <w:proofErr w:type="spellStart"/>
      <w:r>
        <w:rPr>
          <w:lang w:val="en-US"/>
        </w:rPr>
        <w:t>K120707</w:t>
      </w:r>
      <w:proofErr w:type="spellEnd"/>
      <w:r>
        <w:rPr>
          <w:lang w:val="en-US"/>
        </w:rPr>
        <w:t xml:space="preserve"> – Kapitalni </w:t>
      </w:r>
      <w:proofErr w:type="spellStart"/>
      <w:r>
        <w:rPr>
          <w:lang w:val="en-US"/>
        </w:rPr>
        <w:t>projekti</w:t>
      </w:r>
      <w:proofErr w:type="spellEnd"/>
      <w:r>
        <w:rPr>
          <w:lang w:val="en-US"/>
        </w:rPr>
        <w:t xml:space="preserve"> – </w:t>
      </w:r>
      <w:proofErr w:type="spellStart"/>
      <w:r>
        <w:rPr>
          <w:lang w:val="en-US"/>
        </w:rPr>
        <w:t>ostvareno</w:t>
      </w:r>
      <w:proofErr w:type="spellEnd"/>
      <w:r>
        <w:rPr>
          <w:lang w:val="en-US"/>
        </w:rPr>
        <w:t xml:space="preserve"> 395.763,33 (</w:t>
      </w:r>
      <w:proofErr w:type="spellStart"/>
      <w:r>
        <w:rPr>
          <w:lang w:val="en-US"/>
        </w:rPr>
        <w:t>energetska</w:t>
      </w:r>
      <w:proofErr w:type="spellEnd"/>
      <w:r>
        <w:rPr>
          <w:b/>
          <w:lang w:val="en-US"/>
        </w:rPr>
        <w:t xml:space="preserve"> </w:t>
      </w:r>
      <w:proofErr w:type="spellStart"/>
      <w:r>
        <w:rPr>
          <w:lang w:val="en-US"/>
        </w:rPr>
        <w:t>obnova</w:t>
      </w:r>
      <w:proofErr w:type="spellEnd"/>
      <w:r>
        <w:rPr>
          <w:lang w:val="en-US"/>
        </w:rPr>
        <w:t xml:space="preserve"> </w:t>
      </w:r>
      <w:proofErr w:type="spellStart"/>
      <w:r>
        <w:rPr>
          <w:lang w:val="en-US"/>
        </w:rPr>
        <w:t>Doma</w:t>
      </w:r>
      <w:proofErr w:type="spellEnd"/>
      <w:r>
        <w:rPr>
          <w:lang w:val="en-US"/>
        </w:rPr>
        <w:t>)</w:t>
      </w:r>
    </w:p>
    <w:p w14:paraId="5C97D2C8" w14:textId="77777777" w:rsidR="00360FB1" w:rsidRDefault="00360FB1">
      <w:pPr>
        <w:widowControl w:val="0"/>
        <w:autoSpaceDE w:val="0"/>
        <w:autoSpaceDN w:val="0"/>
        <w:spacing w:line="298" w:lineRule="exact"/>
        <w:rPr>
          <w:b/>
          <w:lang w:val="en-US"/>
        </w:rPr>
      </w:pPr>
    </w:p>
    <w:p w14:paraId="477E18AC" w14:textId="77777777" w:rsidR="00360FB1" w:rsidRDefault="00000000">
      <w:pPr>
        <w:widowControl w:val="0"/>
        <w:autoSpaceDE w:val="0"/>
        <w:autoSpaceDN w:val="0"/>
        <w:spacing w:line="298" w:lineRule="exact"/>
        <w:rPr>
          <w:b/>
          <w:lang w:val="en-US"/>
        </w:rPr>
      </w:pPr>
      <w:proofErr w:type="spellStart"/>
      <w:r>
        <w:rPr>
          <w:b/>
          <w:lang w:val="en-US"/>
        </w:rPr>
        <w:t>IZVJEŠTAJ</w:t>
      </w:r>
      <w:proofErr w:type="spellEnd"/>
      <w:r>
        <w:rPr>
          <w:b/>
          <w:lang w:val="en-US"/>
        </w:rPr>
        <w:t xml:space="preserve"> O STANJU </w:t>
      </w:r>
      <w:proofErr w:type="spellStart"/>
      <w:r>
        <w:rPr>
          <w:b/>
          <w:lang w:val="en-US"/>
        </w:rPr>
        <w:t>POTRAŽIVANJA</w:t>
      </w:r>
      <w:proofErr w:type="spellEnd"/>
      <w:r>
        <w:rPr>
          <w:b/>
          <w:lang w:val="en-US"/>
        </w:rPr>
        <w:t xml:space="preserve"> I </w:t>
      </w:r>
      <w:proofErr w:type="spellStart"/>
      <w:r>
        <w:rPr>
          <w:b/>
          <w:lang w:val="en-US"/>
        </w:rPr>
        <w:t>DOSPJELIH</w:t>
      </w:r>
      <w:proofErr w:type="spellEnd"/>
      <w:r>
        <w:rPr>
          <w:b/>
          <w:lang w:val="en-US"/>
        </w:rPr>
        <w:t xml:space="preserve"> </w:t>
      </w:r>
      <w:proofErr w:type="spellStart"/>
      <w:r>
        <w:rPr>
          <w:b/>
          <w:lang w:val="en-US"/>
        </w:rPr>
        <w:t>OBVEZA</w:t>
      </w:r>
      <w:proofErr w:type="spellEnd"/>
      <w:r>
        <w:rPr>
          <w:b/>
          <w:lang w:val="en-US"/>
        </w:rPr>
        <w:t xml:space="preserve"> 2023-12</w:t>
      </w:r>
    </w:p>
    <w:p w14:paraId="4B856C67" w14:textId="77777777" w:rsidR="00360FB1" w:rsidRDefault="00360FB1">
      <w:pPr>
        <w:widowControl w:val="0"/>
        <w:autoSpaceDE w:val="0"/>
        <w:autoSpaceDN w:val="0"/>
        <w:spacing w:line="298" w:lineRule="exact"/>
        <w:rPr>
          <w:b/>
          <w:lang w:val="en-US"/>
        </w:rPr>
      </w:pPr>
    </w:p>
    <w:p w14:paraId="589C972A" w14:textId="77777777" w:rsidR="00360FB1" w:rsidRDefault="00000000">
      <w:pPr>
        <w:widowControl w:val="0"/>
        <w:autoSpaceDE w:val="0"/>
        <w:autoSpaceDN w:val="0"/>
        <w:ind w:left="360"/>
        <w:rPr>
          <w:lang w:val="en-US"/>
        </w:rPr>
      </w:pPr>
      <w:proofErr w:type="spellStart"/>
      <w:r>
        <w:rPr>
          <w:b/>
          <w:lang w:val="en-US"/>
        </w:rPr>
        <w:t>Ukupna</w:t>
      </w:r>
      <w:proofErr w:type="spellEnd"/>
      <w:r>
        <w:rPr>
          <w:b/>
          <w:lang w:val="en-US"/>
        </w:rPr>
        <w:t xml:space="preserve"> </w:t>
      </w:r>
      <w:proofErr w:type="spellStart"/>
      <w:r>
        <w:rPr>
          <w:b/>
          <w:lang w:val="en-US"/>
        </w:rPr>
        <w:t>potraživanja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kraju</w:t>
      </w:r>
      <w:proofErr w:type="spellEnd"/>
      <w:r>
        <w:rPr>
          <w:lang w:val="en-US"/>
        </w:rPr>
        <w:t xml:space="preserve"> </w:t>
      </w:r>
      <w:proofErr w:type="spellStart"/>
      <w:r>
        <w:rPr>
          <w:lang w:val="en-US"/>
        </w:rPr>
        <w:t>2023.g</w:t>
      </w:r>
      <w:proofErr w:type="spellEnd"/>
      <w:r>
        <w:rPr>
          <w:lang w:val="en-US"/>
        </w:rPr>
        <w:t xml:space="preserve">. u </w:t>
      </w:r>
      <w:proofErr w:type="spellStart"/>
      <w:r>
        <w:rPr>
          <w:lang w:val="en-US"/>
        </w:rPr>
        <w:t>iznosu</w:t>
      </w:r>
      <w:proofErr w:type="spellEnd"/>
      <w:r>
        <w:rPr>
          <w:lang w:val="en-US"/>
        </w:rPr>
        <w:t xml:space="preserve"> od 20.378,42 </w:t>
      </w:r>
      <w:proofErr w:type="spellStart"/>
      <w:r>
        <w:rPr>
          <w:lang w:val="en-US"/>
        </w:rPr>
        <w:t>Eur</w:t>
      </w:r>
      <w:proofErr w:type="spellEnd"/>
      <w:r>
        <w:rPr>
          <w:lang w:val="en-US"/>
        </w:rPr>
        <w:t xml:space="preserve">  </w:t>
      </w:r>
      <w:proofErr w:type="spellStart"/>
      <w:r>
        <w:rPr>
          <w:lang w:val="en-US"/>
        </w:rPr>
        <w:t>sastoje</w:t>
      </w:r>
      <w:proofErr w:type="spellEnd"/>
      <w:r>
        <w:rPr>
          <w:lang w:val="en-US"/>
        </w:rPr>
        <w:t xml:space="preserve"> se od:</w:t>
      </w:r>
    </w:p>
    <w:p w14:paraId="0A6007BE" w14:textId="77777777" w:rsidR="00360FB1" w:rsidRDefault="00360FB1">
      <w:pPr>
        <w:widowControl w:val="0"/>
        <w:autoSpaceDE w:val="0"/>
        <w:autoSpaceDN w:val="0"/>
        <w:ind w:left="360"/>
        <w:rPr>
          <w:lang w:val="en-US"/>
        </w:rPr>
      </w:pPr>
    </w:p>
    <w:p w14:paraId="2115C391" w14:textId="77777777" w:rsidR="00360FB1" w:rsidRDefault="00000000">
      <w:pPr>
        <w:widowControl w:val="0"/>
        <w:numPr>
          <w:ilvl w:val="0"/>
          <w:numId w:val="48"/>
        </w:numPr>
        <w:autoSpaceDE w:val="0"/>
        <w:autoSpaceDN w:val="0"/>
        <w:contextualSpacing/>
        <w:rPr>
          <w:lang w:val="en-US"/>
        </w:rPr>
      </w:pPr>
      <w:r>
        <w:rPr>
          <w:lang w:val="en-US"/>
        </w:rPr>
        <w:t xml:space="preserve">5.979,73 </w:t>
      </w:r>
      <w:proofErr w:type="spellStart"/>
      <w:r>
        <w:rPr>
          <w:lang w:val="en-US"/>
        </w:rPr>
        <w:t>Eur</w:t>
      </w:r>
      <w:proofErr w:type="spellEnd"/>
      <w:r>
        <w:rPr>
          <w:lang w:val="en-US"/>
        </w:rPr>
        <w:t xml:space="preserve"> -  </w:t>
      </w:r>
      <w:proofErr w:type="spellStart"/>
      <w:r>
        <w:rPr>
          <w:lang w:val="en-US"/>
        </w:rPr>
        <w:t>dugovanja</w:t>
      </w:r>
      <w:proofErr w:type="spellEnd"/>
      <w:r>
        <w:rPr>
          <w:lang w:val="en-US"/>
        </w:rPr>
        <w:t xml:space="preserve"> </w:t>
      </w:r>
      <w:proofErr w:type="spellStart"/>
      <w:r>
        <w:rPr>
          <w:lang w:val="en-US"/>
        </w:rPr>
        <w:t>učenica</w:t>
      </w:r>
      <w:proofErr w:type="spellEnd"/>
      <w:r>
        <w:rPr>
          <w:lang w:val="en-US"/>
        </w:rPr>
        <w:t xml:space="preserve"> </w:t>
      </w:r>
    </w:p>
    <w:p w14:paraId="5AFC4659" w14:textId="77777777" w:rsidR="00360FB1" w:rsidRPr="003E3FF1" w:rsidRDefault="00000000">
      <w:pPr>
        <w:widowControl w:val="0"/>
        <w:numPr>
          <w:ilvl w:val="0"/>
          <w:numId w:val="48"/>
        </w:numPr>
        <w:autoSpaceDE w:val="0"/>
        <w:autoSpaceDN w:val="0"/>
        <w:contextualSpacing/>
        <w:rPr>
          <w:lang w:val="fr-FR"/>
        </w:rPr>
      </w:pPr>
      <w:r w:rsidRPr="003E3FF1">
        <w:rPr>
          <w:lang w:val="fr-FR"/>
        </w:rPr>
        <w:t xml:space="preserve">12.337,58 </w:t>
      </w:r>
      <w:proofErr w:type="spellStart"/>
      <w:r w:rsidRPr="003E3FF1">
        <w:rPr>
          <w:lang w:val="fr-FR"/>
        </w:rPr>
        <w:t>Eur</w:t>
      </w:r>
      <w:proofErr w:type="spellEnd"/>
      <w:r w:rsidRPr="003E3FF1">
        <w:rPr>
          <w:lang w:val="fr-FR"/>
        </w:rPr>
        <w:t xml:space="preserve"> -  </w:t>
      </w:r>
      <w:proofErr w:type="spellStart"/>
      <w:r w:rsidRPr="003E3FF1">
        <w:rPr>
          <w:lang w:val="fr-FR"/>
        </w:rPr>
        <w:t>potraživanja</w:t>
      </w:r>
      <w:proofErr w:type="spellEnd"/>
      <w:r w:rsidRPr="003E3FF1">
        <w:rPr>
          <w:lang w:val="fr-FR"/>
        </w:rPr>
        <w:t xml:space="preserve"> </w:t>
      </w:r>
      <w:proofErr w:type="spellStart"/>
      <w:r w:rsidRPr="003E3FF1">
        <w:rPr>
          <w:lang w:val="fr-FR"/>
        </w:rPr>
        <w:t>od</w:t>
      </w:r>
      <w:proofErr w:type="spellEnd"/>
      <w:r w:rsidRPr="003E3FF1">
        <w:rPr>
          <w:lang w:val="fr-FR"/>
        </w:rPr>
        <w:t xml:space="preserve"> </w:t>
      </w:r>
      <w:proofErr w:type="spellStart"/>
      <w:r w:rsidRPr="003E3FF1">
        <w:rPr>
          <w:lang w:val="fr-FR"/>
        </w:rPr>
        <w:t>HZZO</w:t>
      </w:r>
      <w:proofErr w:type="spellEnd"/>
      <w:r w:rsidRPr="003E3FF1">
        <w:rPr>
          <w:lang w:val="fr-FR"/>
        </w:rPr>
        <w:t xml:space="preserve">-a </w:t>
      </w:r>
      <w:proofErr w:type="spellStart"/>
      <w:r w:rsidRPr="003E3FF1">
        <w:rPr>
          <w:lang w:val="fr-FR"/>
        </w:rPr>
        <w:t>za</w:t>
      </w:r>
      <w:proofErr w:type="spellEnd"/>
      <w:r w:rsidRPr="003E3FF1">
        <w:rPr>
          <w:lang w:val="fr-FR"/>
        </w:rPr>
        <w:t xml:space="preserve"> </w:t>
      </w:r>
      <w:proofErr w:type="spellStart"/>
      <w:r w:rsidRPr="003E3FF1">
        <w:rPr>
          <w:lang w:val="fr-FR"/>
        </w:rPr>
        <w:t>naknade</w:t>
      </w:r>
      <w:proofErr w:type="spellEnd"/>
      <w:r w:rsidRPr="003E3FF1">
        <w:rPr>
          <w:lang w:val="fr-FR"/>
        </w:rPr>
        <w:t xml:space="preserve"> </w:t>
      </w:r>
      <w:proofErr w:type="spellStart"/>
      <w:r w:rsidRPr="003E3FF1">
        <w:rPr>
          <w:lang w:val="fr-FR"/>
        </w:rPr>
        <w:t>koje</w:t>
      </w:r>
      <w:proofErr w:type="spellEnd"/>
      <w:r w:rsidRPr="003E3FF1">
        <w:rPr>
          <w:lang w:val="fr-FR"/>
        </w:rPr>
        <w:t xml:space="preserve"> se </w:t>
      </w:r>
      <w:proofErr w:type="spellStart"/>
      <w:r w:rsidRPr="003E3FF1">
        <w:rPr>
          <w:lang w:val="fr-FR"/>
        </w:rPr>
        <w:t>refundiraju</w:t>
      </w:r>
      <w:proofErr w:type="spellEnd"/>
      <w:r w:rsidRPr="003E3FF1">
        <w:rPr>
          <w:lang w:val="fr-FR"/>
        </w:rPr>
        <w:t xml:space="preserve"> po </w:t>
      </w:r>
      <w:proofErr w:type="spellStart"/>
      <w:r w:rsidRPr="003E3FF1">
        <w:rPr>
          <w:lang w:val="fr-FR"/>
        </w:rPr>
        <w:t>uputi</w:t>
      </w:r>
      <w:proofErr w:type="spellEnd"/>
      <w:r w:rsidRPr="003E3FF1">
        <w:rPr>
          <w:lang w:val="fr-FR"/>
        </w:rPr>
        <w:t xml:space="preserve"> </w:t>
      </w:r>
      <w:proofErr w:type="spellStart"/>
      <w:r w:rsidRPr="003E3FF1">
        <w:rPr>
          <w:lang w:val="fr-FR"/>
        </w:rPr>
        <w:t>ministarstva</w:t>
      </w:r>
      <w:proofErr w:type="spellEnd"/>
    </w:p>
    <w:p w14:paraId="1B23B8C6" w14:textId="77777777" w:rsidR="00360FB1" w:rsidRPr="003E3FF1" w:rsidRDefault="00000000">
      <w:pPr>
        <w:widowControl w:val="0"/>
        <w:numPr>
          <w:ilvl w:val="0"/>
          <w:numId w:val="48"/>
        </w:numPr>
        <w:autoSpaceDE w:val="0"/>
        <w:autoSpaceDN w:val="0"/>
        <w:contextualSpacing/>
        <w:rPr>
          <w:lang w:val="fr-FR"/>
        </w:rPr>
      </w:pPr>
      <w:r w:rsidRPr="003E3FF1">
        <w:rPr>
          <w:lang w:val="fr-FR"/>
        </w:rPr>
        <w:t xml:space="preserve">1.925,59  </w:t>
      </w:r>
      <w:proofErr w:type="spellStart"/>
      <w:r w:rsidRPr="003E3FF1">
        <w:rPr>
          <w:lang w:val="fr-FR"/>
        </w:rPr>
        <w:t>Eur</w:t>
      </w:r>
      <w:proofErr w:type="spellEnd"/>
      <w:r w:rsidRPr="003E3FF1">
        <w:rPr>
          <w:lang w:val="fr-FR"/>
        </w:rPr>
        <w:t xml:space="preserve"> -  </w:t>
      </w:r>
      <w:proofErr w:type="spellStart"/>
      <w:r w:rsidRPr="003E3FF1">
        <w:rPr>
          <w:lang w:val="fr-FR"/>
        </w:rPr>
        <w:t>potraživanja</w:t>
      </w:r>
      <w:proofErr w:type="spellEnd"/>
      <w:r w:rsidRPr="003E3FF1">
        <w:rPr>
          <w:lang w:val="fr-FR"/>
        </w:rPr>
        <w:t xml:space="preserve"> </w:t>
      </w:r>
      <w:proofErr w:type="spellStart"/>
      <w:r w:rsidRPr="003E3FF1">
        <w:rPr>
          <w:lang w:val="fr-FR"/>
        </w:rPr>
        <w:t>za</w:t>
      </w:r>
      <w:proofErr w:type="spellEnd"/>
      <w:r w:rsidRPr="003E3FF1">
        <w:rPr>
          <w:lang w:val="fr-FR"/>
        </w:rPr>
        <w:t xml:space="preserve"> </w:t>
      </w:r>
      <w:proofErr w:type="spellStart"/>
      <w:r w:rsidRPr="003E3FF1">
        <w:rPr>
          <w:lang w:val="fr-FR"/>
        </w:rPr>
        <w:t>više</w:t>
      </w:r>
      <w:proofErr w:type="spellEnd"/>
      <w:r w:rsidRPr="003E3FF1">
        <w:rPr>
          <w:lang w:val="fr-FR"/>
        </w:rPr>
        <w:t xml:space="preserve"> </w:t>
      </w:r>
      <w:proofErr w:type="spellStart"/>
      <w:r w:rsidRPr="003E3FF1">
        <w:rPr>
          <w:lang w:val="fr-FR"/>
        </w:rPr>
        <w:t>plaćeni</w:t>
      </w:r>
      <w:proofErr w:type="spellEnd"/>
      <w:r w:rsidRPr="003E3FF1">
        <w:rPr>
          <w:lang w:val="fr-FR"/>
        </w:rPr>
        <w:t xml:space="preserve"> </w:t>
      </w:r>
      <w:proofErr w:type="spellStart"/>
      <w:r w:rsidRPr="003E3FF1">
        <w:rPr>
          <w:lang w:val="fr-FR"/>
        </w:rPr>
        <w:t>porez</w:t>
      </w:r>
      <w:proofErr w:type="spellEnd"/>
    </w:p>
    <w:p w14:paraId="447441BF" w14:textId="77777777" w:rsidR="00360FB1" w:rsidRDefault="00000000">
      <w:pPr>
        <w:widowControl w:val="0"/>
        <w:numPr>
          <w:ilvl w:val="0"/>
          <w:numId w:val="48"/>
        </w:numPr>
        <w:autoSpaceDE w:val="0"/>
        <w:autoSpaceDN w:val="0"/>
        <w:contextualSpacing/>
        <w:rPr>
          <w:lang w:val="en-US"/>
        </w:rPr>
      </w:pPr>
      <w:r>
        <w:rPr>
          <w:lang w:val="en-US"/>
        </w:rPr>
        <w:t xml:space="preserve">128,52 </w:t>
      </w:r>
      <w:proofErr w:type="spellStart"/>
      <w:r>
        <w:rPr>
          <w:lang w:val="en-US"/>
        </w:rPr>
        <w:t>Eur</w:t>
      </w:r>
      <w:proofErr w:type="spellEnd"/>
      <w:r>
        <w:rPr>
          <w:lang w:val="en-US"/>
        </w:rPr>
        <w:t xml:space="preserve"> – </w:t>
      </w:r>
      <w:proofErr w:type="spellStart"/>
      <w:r>
        <w:rPr>
          <w:lang w:val="en-US"/>
        </w:rPr>
        <w:t>potraživanja</w:t>
      </w:r>
      <w:proofErr w:type="spellEnd"/>
      <w:r>
        <w:rPr>
          <w:lang w:val="en-US"/>
        </w:rPr>
        <w:t xml:space="preserve"> za </w:t>
      </w:r>
      <w:proofErr w:type="spellStart"/>
      <w:r>
        <w:rPr>
          <w:lang w:val="en-US"/>
        </w:rPr>
        <w:t>predujmove</w:t>
      </w:r>
      <w:proofErr w:type="spellEnd"/>
      <w:r>
        <w:rPr>
          <w:lang w:val="en-US"/>
        </w:rPr>
        <w:t xml:space="preserve"> (TZ)</w:t>
      </w:r>
    </w:p>
    <w:p w14:paraId="3B0B109B" w14:textId="77777777" w:rsidR="00360FB1" w:rsidRPr="003E3FF1" w:rsidRDefault="00000000">
      <w:pPr>
        <w:widowControl w:val="0"/>
        <w:numPr>
          <w:ilvl w:val="0"/>
          <w:numId w:val="48"/>
        </w:numPr>
        <w:autoSpaceDE w:val="0"/>
        <w:autoSpaceDN w:val="0"/>
        <w:contextualSpacing/>
        <w:rPr>
          <w:lang w:val="fr-FR"/>
        </w:rPr>
      </w:pPr>
      <w:r w:rsidRPr="003E3FF1">
        <w:rPr>
          <w:lang w:val="fr-FR"/>
        </w:rPr>
        <w:t xml:space="preserve">7,00 </w:t>
      </w:r>
      <w:proofErr w:type="spellStart"/>
      <w:r w:rsidRPr="003E3FF1">
        <w:rPr>
          <w:lang w:val="fr-FR"/>
        </w:rPr>
        <w:t>Eur</w:t>
      </w:r>
      <w:proofErr w:type="spellEnd"/>
      <w:r w:rsidRPr="003E3FF1">
        <w:rPr>
          <w:lang w:val="fr-FR"/>
        </w:rPr>
        <w:t xml:space="preserve"> – </w:t>
      </w:r>
      <w:proofErr w:type="spellStart"/>
      <w:r w:rsidRPr="003E3FF1">
        <w:rPr>
          <w:lang w:val="fr-FR"/>
        </w:rPr>
        <w:t>potraživanja</w:t>
      </w:r>
      <w:proofErr w:type="spellEnd"/>
      <w:r w:rsidRPr="003E3FF1">
        <w:rPr>
          <w:lang w:val="fr-FR"/>
        </w:rPr>
        <w:t xml:space="preserve"> </w:t>
      </w:r>
      <w:proofErr w:type="spellStart"/>
      <w:r w:rsidRPr="003E3FF1">
        <w:rPr>
          <w:lang w:val="fr-FR"/>
        </w:rPr>
        <w:t>za</w:t>
      </w:r>
      <w:proofErr w:type="spellEnd"/>
      <w:r w:rsidRPr="003E3FF1">
        <w:rPr>
          <w:lang w:val="fr-FR"/>
        </w:rPr>
        <w:t xml:space="preserve"> </w:t>
      </w:r>
      <w:proofErr w:type="spellStart"/>
      <w:r w:rsidRPr="003E3FF1">
        <w:rPr>
          <w:lang w:val="fr-FR"/>
        </w:rPr>
        <w:t>prihode</w:t>
      </w:r>
      <w:proofErr w:type="spellEnd"/>
      <w:r w:rsidRPr="003E3FF1">
        <w:rPr>
          <w:lang w:val="fr-FR"/>
        </w:rPr>
        <w:t xml:space="preserve"> </w:t>
      </w:r>
      <w:proofErr w:type="spellStart"/>
      <w:r w:rsidRPr="003E3FF1">
        <w:rPr>
          <w:lang w:val="fr-FR"/>
        </w:rPr>
        <w:t>od</w:t>
      </w:r>
      <w:proofErr w:type="spellEnd"/>
      <w:r w:rsidRPr="003E3FF1">
        <w:rPr>
          <w:lang w:val="fr-FR"/>
        </w:rPr>
        <w:t xml:space="preserve"> </w:t>
      </w:r>
      <w:proofErr w:type="spellStart"/>
      <w:r w:rsidRPr="003E3FF1">
        <w:rPr>
          <w:lang w:val="fr-FR"/>
        </w:rPr>
        <w:t>pruženih</w:t>
      </w:r>
      <w:proofErr w:type="spellEnd"/>
      <w:r w:rsidRPr="003E3FF1">
        <w:rPr>
          <w:lang w:val="fr-FR"/>
        </w:rPr>
        <w:t xml:space="preserve"> usluga</w:t>
      </w:r>
    </w:p>
    <w:p w14:paraId="3288EA71" w14:textId="77777777" w:rsidR="00360FB1" w:rsidRPr="003E3FF1" w:rsidRDefault="00360FB1">
      <w:pPr>
        <w:contextualSpacing/>
        <w:rPr>
          <w:lang w:val="fr-FR"/>
        </w:rPr>
      </w:pPr>
    </w:p>
    <w:p w14:paraId="4996CC9D" w14:textId="77777777" w:rsidR="00360FB1" w:rsidRPr="003E3FF1" w:rsidRDefault="00360FB1">
      <w:pPr>
        <w:widowControl w:val="0"/>
        <w:autoSpaceDE w:val="0"/>
        <w:autoSpaceDN w:val="0"/>
        <w:spacing w:line="298" w:lineRule="exact"/>
        <w:rPr>
          <w:lang w:val="fr-FR"/>
        </w:rPr>
      </w:pPr>
    </w:p>
    <w:p w14:paraId="39347B87" w14:textId="77777777" w:rsidR="00360FB1" w:rsidRPr="003E3FF1" w:rsidRDefault="00360FB1">
      <w:pPr>
        <w:widowControl w:val="0"/>
        <w:autoSpaceDE w:val="0"/>
        <w:autoSpaceDN w:val="0"/>
        <w:ind w:left="115" w:right="141"/>
        <w:rPr>
          <w:b/>
          <w:lang w:val="fr-FR"/>
        </w:rPr>
      </w:pPr>
    </w:p>
    <w:p w14:paraId="2D73B160" w14:textId="77777777" w:rsidR="00360FB1" w:rsidRDefault="00360FB1">
      <w:pPr>
        <w:jc w:val="both"/>
      </w:pPr>
    </w:p>
    <w:p w14:paraId="4A6886B7" w14:textId="77777777" w:rsidR="00360FB1" w:rsidRDefault="00360FB1">
      <w:pPr>
        <w:tabs>
          <w:tab w:val="left" w:pos="1740"/>
        </w:tabs>
        <w:jc w:val="both"/>
      </w:pPr>
    </w:p>
    <w:p w14:paraId="27050854" w14:textId="77777777" w:rsidR="00360FB1" w:rsidRDefault="00360FB1">
      <w:pPr>
        <w:tabs>
          <w:tab w:val="left" w:pos="1740"/>
        </w:tabs>
        <w:jc w:val="both"/>
      </w:pPr>
    </w:p>
    <w:p w14:paraId="071D3CEF" w14:textId="77777777" w:rsidR="00360FB1" w:rsidRDefault="00360FB1">
      <w:pPr>
        <w:rPr>
          <w:bCs/>
        </w:rPr>
      </w:pPr>
    </w:p>
    <w:p w14:paraId="07B75C11" w14:textId="77777777" w:rsidR="00360FB1" w:rsidRDefault="00360FB1">
      <w:pPr>
        <w:shd w:val="clear" w:color="auto" w:fill="FFFFFF"/>
        <w:jc w:val="both"/>
        <w:rPr>
          <w:color w:val="000000" w:themeColor="text1"/>
          <w:sz w:val="22"/>
        </w:rPr>
      </w:pPr>
    </w:p>
    <w:p w14:paraId="2053B758" w14:textId="77777777" w:rsidR="00360FB1" w:rsidRDefault="00360FB1">
      <w:pPr>
        <w:shd w:val="clear" w:color="auto" w:fill="FFFFFF"/>
        <w:jc w:val="both"/>
        <w:rPr>
          <w:color w:val="000000" w:themeColor="text1"/>
          <w:sz w:val="22"/>
        </w:rPr>
      </w:pPr>
    </w:p>
    <w:p w14:paraId="46AD632A" w14:textId="77777777" w:rsidR="00360FB1" w:rsidRDefault="00360FB1">
      <w:pPr>
        <w:shd w:val="clear" w:color="auto" w:fill="FFFFFF"/>
        <w:jc w:val="both"/>
        <w:rPr>
          <w:color w:val="000000" w:themeColor="text1"/>
          <w:sz w:val="22"/>
        </w:rPr>
      </w:pPr>
    </w:p>
    <w:p w14:paraId="04C224F1" w14:textId="77777777" w:rsidR="00360FB1" w:rsidRDefault="00360FB1">
      <w:pPr>
        <w:shd w:val="clear" w:color="auto" w:fill="FFFFFF"/>
        <w:jc w:val="both"/>
        <w:rPr>
          <w:color w:val="000000" w:themeColor="text1"/>
          <w:sz w:val="22"/>
        </w:rPr>
      </w:pPr>
    </w:p>
    <w:p w14:paraId="270FED7F" w14:textId="77777777" w:rsidR="00360FB1" w:rsidRDefault="00360FB1">
      <w:pPr>
        <w:shd w:val="clear" w:color="auto" w:fill="FFFFFF"/>
        <w:jc w:val="both"/>
        <w:rPr>
          <w:color w:val="000000" w:themeColor="text1"/>
          <w:sz w:val="22"/>
        </w:rPr>
      </w:pPr>
    </w:p>
    <w:p w14:paraId="2916E09A" w14:textId="77777777" w:rsidR="00360FB1" w:rsidRDefault="00360FB1">
      <w:pPr>
        <w:shd w:val="clear" w:color="auto" w:fill="FFFFFF"/>
        <w:jc w:val="both"/>
        <w:rPr>
          <w:color w:val="000000" w:themeColor="text1"/>
          <w:sz w:val="22"/>
        </w:rPr>
      </w:pPr>
    </w:p>
    <w:p w14:paraId="6DB34803" w14:textId="77777777" w:rsidR="00360FB1" w:rsidRDefault="00360FB1">
      <w:pPr>
        <w:shd w:val="clear" w:color="auto" w:fill="FFFFFF"/>
        <w:jc w:val="both"/>
        <w:rPr>
          <w:color w:val="000000" w:themeColor="text1"/>
          <w:sz w:val="22"/>
        </w:rPr>
      </w:pPr>
    </w:p>
    <w:p w14:paraId="11DE93A7" w14:textId="77777777" w:rsidR="00360FB1" w:rsidRDefault="00360FB1">
      <w:pPr>
        <w:shd w:val="clear" w:color="auto" w:fill="FFFFFF"/>
        <w:jc w:val="both"/>
        <w:rPr>
          <w:color w:val="000000" w:themeColor="text1"/>
          <w:sz w:val="22"/>
        </w:rPr>
      </w:pPr>
    </w:p>
    <w:p w14:paraId="22D32B30" w14:textId="77777777" w:rsidR="00360FB1" w:rsidRDefault="00360FB1">
      <w:pPr>
        <w:shd w:val="clear" w:color="auto" w:fill="FFFFFF"/>
        <w:jc w:val="both"/>
        <w:rPr>
          <w:color w:val="000000" w:themeColor="text1"/>
          <w:sz w:val="22"/>
        </w:rPr>
      </w:pPr>
    </w:p>
    <w:p w14:paraId="1A2C88C9" w14:textId="77777777" w:rsidR="00360FB1" w:rsidRDefault="00360FB1">
      <w:pPr>
        <w:shd w:val="clear" w:color="auto" w:fill="FFFFFF"/>
        <w:jc w:val="both"/>
        <w:rPr>
          <w:color w:val="000000" w:themeColor="text1"/>
          <w:sz w:val="22"/>
        </w:rPr>
      </w:pPr>
    </w:p>
    <w:p w14:paraId="39885146" w14:textId="77777777" w:rsidR="00360FB1" w:rsidRDefault="00360FB1">
      <w:pPr>
        <w:shd w:val="clear" w:color="auto" w:fill="FFFFFF"/>
        <w:jc w:val="both"/>
        <w:rPr>
          <w:color w:val="000000" w:themeColor="text1"/>
          <w:sz w:val="22"/>
        </w:rPr>
      </w:pPr>
    </w:p>
    <w:p w14:paraId="3DA2C47E" w14:textId="77777777" w:rsidR="00360FB1" w:rsidRDefault="00360FB1">
      <w:pPr>
        <w:shd w:val="clear" w:color="auto" w:fill="FFFFFF"/>
        <w:jc w:val="both"/>
        <w:rPr>
          <w:color w:val="000000" w:themeColor="text1"/>
          <w:sz w:val="22"/>
        </w:rPr>
      </w:pPr>
    </w:p>
    <w:p w14:paraId="2858FC5A" w14:textId="77777777" w:rsidR="00360FB1" w:rsidRDefault="00360FB1">
      <w:pPr>
        <w:shd w:val="clear" w:color="auto" w:fill="FFFFFF"/>
        <w:jc w:val="both"/>
        <w:rPr>
          <w:color w:val="000000" w:themeColor="text1"/>
          <w:sz w:val="22"/>
        </w:rPr>
      </w:pPr>
    </w:p>
    <w:p w14:paraId="78D5D5B8" w14:textId="77777777" w:rsidR="00360FB1" w:rsidRDefault="00360FB1">
      <w:pPr>
        <w:shd w:val="clear" w:color="auto" w:fill="FFFFFF"/>
        <w:jc w:val="both"/>
        <w:rPr>
          <w:color w:val="000000" w:themeColor="text1"/>
          <w:sz w:val="22"/>
        </w:rPr>
      </w:pPr>
    </w:p>
    <w:p w14:paraId="3E74E98E" w14:textId="77777777" w:rsidR="00360FB1" w:rsidRDefault="00360FB1">
      <w:pPr>
        <w:shd w:val="clear" w:color="auto" w:fill="FFFFFF"/>
        <w:jc w:val="both"/>
        <w:rPr>
          <w:color w:val="000000" w:themeColor="text1"/>
          <w:sz w:val="22"/>
        </w:rPr>
      </w:pPr>
    </w:p>
    <w:p w14:paraId="2630D437" w14:textId="77777777" w:rsidR="00360FB1" w:rsidRDefault="00360FB1">
      <w:pPr>
        <w:shd w:val="clear" w:color="auto" w:fill="FFFFFF"/>
        <w:jc w:val="both"/>
        <w:rPr>
          <w:color w:val="000000" w:themeColor="text1"/>
          <w:sz w:val="22"/>
        </w:rPr>
      </w:pPr>
    </w:p>
    <w:p w14:paraId="3A49FD79" w14:textId="77777777" w:rsidR="00360FB1" w:rsidRDefault="00360FB1">
      <w:pPr>
        <w:shd w:val="clear" w:color="auto" w:fill="FFFFFF"/>
        <w:jc w:val="both"/>
        <w:rPr>
          <w:color w:val="000000" w:themeColor="text1"/>
          <w:sz w:val="22"/>
        </w:rPr>
      </w:pPr>
    </w:p>
    <w:p w14:paraId="438DED57" w14:textId="77777777" w:rsidR="00360FB1" w:rsidRDefault="00360FB1">
      <w:pPr>
        <w:shd w:val="clear" w:color="auto" w:fill="FFFFFF"/>
        <w:jc w:val="both"/>
        <w:rPr>
          <w:color w:val="000000" w:themeColor="text1"/>
          <w:sz w:val="22"/>
        </w:rPr>
      </w:pPr>
    </w:p>
    <w:p w14:paraId="36D6E90A" w14:textId="77777777" w:rsidR="00360FB1" w:rsidRDefault="00360FB1">
      <w:pPr>
        <w:shd w:val="clear" w:color="auto" w:fill="FFFFFF"/>
        <w:jc w:val="both"/>
        <w:rPr>
          <w:color w:val="000000" w:themeColor="text1"/>
          <w:sz w:val="22"/>
        </w:rPr>
      </w:pPr>
    </w:p>
    <w:p w14:paraId="6DB6F494" w14:textId="77777777" w:rsidR="00360FB1" w:rsidRDefault="00360FB1">
      <w:pPr>
        <w:shd w:val="clear" w:color="auto" w:fill="FFFFFF"/>
        <w:jc w:val="both"/>
        <w:rPr>
          <w:color w:val="000000" w:themeColor="text1"/>
          <w:sz w:val="22"/>
        </w:rPr>
      </w:pPr>
    </w:p>
    <w:p w14:paraId="1ED1CAB4" w14:textId="77777777" w:rsidR="00360FB1" w:rsidRDefault="00360FB1">
      <w:pPr>
        <w:shd w:val="clear" w:color="auto" w:fill="FFFFFF"/>
        <w:jc w:val="both"/>
        <w:rPr>
          <w:color w:val="000000" w:themeColor="text1"/>
          <w:sz w:val="22"/>
        </w:rPr>
      </w:pPr>
    </w:p>
    <w:p w14:paraId="715A1575" w14:textId="77777777" w:rsidR="00360FB1" w:rsidRDefault="00360FB1">
      <w:pPr>
        <w:shd w:val="clear" w:color="auto" w:fill="FFFFFF"/>
        <w:jc w:val="both"/>
        <w:rPr>
          <w:color w:val="000000" w:themeColor="text1"/>
          <w:sz w:val="22"/>
        </w:rPr>
      </w:pPr>
    </w:p>
    <w:p w14:paraId="27F620F1" w14:textId="77777777" w:rsidR="00360FB1" w:rsidRDefault="00360FB1">
      <w:pPr>
        <w:shd w:val="clear" w:color="auto" w:fill="FFFFFF"/>
        <w:jc w:val="both"/>
        <w:rPr>
          <w:color w:val="000000" w:themeColor="text1"/>
          <w:sz w:val="22"/>
        </w:rPr>
      </w:pPr>
    </w:p>
    <w:p w14:paraId="285A85B5" w14:textId="77777777" w:rsidR="00360FB1" w:rsidRDefault="00360FB1">
      <w:pPr>
        <w:shd w:val="clear" w:color="auto" w:fill="FFFFFF"/>
        <w:jc w:val="both"/>
        <w:rPr>
          <w:color w:val="000000" w:themeColor="text1"/>
          <w:sz w:val="22"/>
        </w:rPr>
      </w:pPr>
    </w:p>
    <w:sectPr w:rsidR="00360F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660BE" w14:textId="77777777" w:rsidR="00BF5792" w:rsidRDefault="00BF5792">
      <w:r>
        <w:separator/>
      </w:r>
    </w:p>
  </w:endnote>
  <w:endnote w:type="continuationSeparator" w:id="0">
    <w:p w14:paraId="498310B4" w14:textId="77777777" w:rsidR="00BF5792" w:rsidRDefault="00BF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tka Banner">
    <w:panose1 w:val="00000000000000000000"/>
    <w:charset w:val="00"/>
    <w:family w:val="auto"/>
    <w:pitch w:val="variable"/>
    <w:sig w:usb0="A00002EF" w:usb1="4000204B" w:usb2="00000000" w:usb3="00000000" w:csb0="0000019F" w:csb1="00000000"/>
  </w:font>
  <w:font w:name="Helvetica-Bold">
    <w:altName w:val="Times New Roman"/>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EE"/>
    <w:family w:val="roman"/>
    <w:pitch w:val="default"/>
  </w:font>
  <w:font w:name="NSimSun">
    <w:panose1 w:val="02010609030101010101"/>
    <w:charset w:val="86"/>
    <w:family w:val="modern"/>
    <w:pitch w:val="fixed"/>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B3307" w14:textId="77777777" w:rsidR="00BF5792" w:rsidRDefault="00BF5792">
      <w:r>
        <w:separator/>
      </w:r>
    </w:p>
  </w:footnote>
  <w:footnote w:type="continuationSeparator" w:id="0">
    <w:p w14:paraId="416DB8DA" w14:textId="77777777" w:rsidR="00BF5792" w:rsidRDefault="00BF5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468F32"/>
    <w:multiLevelType w:val="singleLevel"/>
    <w:tmpl w:val="AD468F32"/>
    <w:lvl w:ilvl="0">
      <w:start w:val="1"/>
      <w:numFmt w:val="upperLetter"/>
      <w:suff w:val="space"/>
      <w:lvlText w:val="%1)"/>
      <w:lvlJc w:val="left"/>
    </w:lvl>
  </w:abstractNum>
  <w:abstractNum w:abstractNumId="1" w15:restartNumberingAfterBreak="0">
    <w:nsid w:val="00D77682"/>
    <w:multiLevelType w:val="multilevel"/>
    <w:tmpl w:val="00D77682"/>
    <w:lvl w:ilvl="0">
      <w:numFmt w:val="bullet"/>
      <w:lvlText w:val="-"/>
      <w:lvlJc w:val="left"/>
      <w:pPr>
        <w:ind w:left="147" w:hanging="142"/>
      </w:pPr>
      <w:rPr>
        <w:rFonts w:ascii="Arial" w:eastAsia="Arial" w:hAnsi="Arial" w:cs="Arial" w:hint="default"/>
        <w:spacing w:val="0"/>
        <w:w w:val="90"/>
        <w:lang w:val="hr-HR" w:eastAsia="en-US" w:bidi="ar-SA"/>
      </w:rPr>
    </w:lvl>
    <w:lvl w:ilvl="1">
      <w:numFmt w:val="bullet"/>
      <w:lvlText w:val="•"/>
      <w:lvlJc w:val="left"/>
      <w:pPr>
        <w:ind w:left="1162" w:hanging="142"/>
      </w:pPr>
      <w:rPr>
        <w:rFonts w:hint="default"/>
        <w:lang w:val="hr-HR" w:eastAsia="en-US" w:bidi="ar-SA"/>
      </w:rPr>
    </w:lvl>
    <w:lvl w:ilvl="2">
      <w:numFmt w:val="bullet"/>
      <w:lvlText w:val="•"/>
      <w:lvlJc w:val="left"/>
      <w:pPr>
        <w:ind w:left="2184" w:hanging="142"/>
      </w:pPr>
      <w:rPr>
        <w:rFonts w:hint="default"/>
        <w:lang w:val="hr-HR" w:eastAsia="en-US" w:bidi="ar-SA"/>
      </w:rPr>
    </w:lvl>
    <w:lvl w:ilvl="3">
      <w:numFmt w:val="bullet"/>
      <w:lvlText w:val="•"/>
      <w:lvlJc w:val="left"/>
      <w:pPr>
        <w:ind w:left="3207" w:hanging="142"/>
      </w:pPr>
      <w:rPr>
        <w:rFonts w:hint="default"/>
        <w:lang w:val="hr-HR" w:eastAsia="en-US" w:bidi="ar-SA"/>
      </w:rPr>
    </w:lvl>
    <w:lvl w:ilvl="4">
      <w:numFmt w:val="bullet"/>
      <w:lvlText w:val="•"/>
      <w:lvlJc w:val="left"/>
      <w:pPr>
        <w:ind w:left="4229" w:hanging="142"/>
      </w:pPr>
      <w:rPr>
        <w:rFonts w:hint="default"/>
        <w:lang w:val="hr-HR" w:eastAsia="en-US" w:bidi="ar-SA"/>
      </w:rPr>
    </w:lvl>
    <w:lvl w:ilvl="5">
      <w:numFmt w:val="bullet"/>
      <w:lvlText w:val="•"/>
      <w:lvlJc w:val="left"/>
      <w:pPr>
        <w:ind w:left="5252" w:hanging="142"/>
      </w:pPr>
      <w:rPr>
        <w:rFonts w:hint="default"/>
        <w:lang w:val="hr-HR" w:eastAsia="en-US" w:bidi="ar-SA"/>
      </w:rPr>
    </w:lvl>
    <w:lvl w:ilvl="6">
      <w:numFmt w:val="bullet"/>
      <w:lvlText w:val="•"/>
      <w:lvlJc w:val="left"/>
      <w:pPr>
        <w:ind w:left="6274" w:hanging="142"/>
      </w:pPr>
      <w:rPr>
        <w:rFonts w:hint="default"/>
        <w:lang w:val="hr-HR" w:eastAsia="en-US" w:bidi="ar-SA"/>
      </w:rPr>
    </w:lvl>
    <w:lvl w:ilvl="7">
      <w:numFmt w:val="bullet"/>
      <w:lvlText w:val="•"/>
      <w:lvlJc w:val="left"/>
      <w:pPr>
        <w:ind w:left="7296" w:hanging="142"/>
      </w:pPr>
      <w:rPr>
        <w:rFonts w:hint="default"/>
        <w:lang w:val="hr-HR" w:eastAsia="en-US" w:bidi="ar-SA"/>
      </w:rPr>
    </w:lvl>
    <w:lvl w:ilvl="8">
      <w:numFmt w:val="bullet"/>
      <w:lvlText w:val="•"/>
      <w:lvlJc w:val="left"/>
      <w:pPr>
        <w:ind w:left="8319" w:hanging="142"/>
      </w:pPr>
      <w:rPr>
        <w:rFonts w:hint="default"/>
        <w:lang w:val="hr-HR" w:eastAsia="en-US" w:bidi="ar-SA"/>
      </w:rPr>
    </w:lvl>
  </w:abstractNum>
  <w:abstractNum w:abstractNumId="2" w15:restartNumberingAfterBreak="0">
    <w:nsid w:val="012F07AE"/>
    <w:multiLevelType w:val="multilevel"/>
    <w:tmpl w:val="012F07A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885B02"/>
    <w:multiLevelType w:val="multilevel"/>
    <w:tmpl w:val="02885B02"/>
    <w:lvl w:ilvl="0">
      <w:start w:val="1"/>
      <w:numFmt w:val="upperLetter"/>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02954E3D"/>
    <w:multiLevelType w:val="multilevel"/>
    <w:tmpl w:val="02954E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DB28E1"/>
    <w:multiLevelType w:val="multilevel"/>
    <w:tmpl w:val="03DB28E1"/>
    <w:lvl w:ilvl="0">
      <w:numFmt w:val="bullet"/>
      <w:lvlText w:val=""/>
      <w:lvlJc w:val="left"/>
      <w:pPr>
        <w:ind w:left="410" w:hanging="360"/>
      </w:pPr>
      <w:rPr>
        <w:rFonts w:ascii="Wingdings" w:eastAsia="Wingdings" w:hAnsi="Wingdings" w:cs="Wingdings" w:hint="default"/>
        <w:w w:val="100"/>
        <w:sz w:val="24"/>
        <w:szCs w:val="24"/>
        <w:lang w:eastAsia="en-US" w:bidi="ar-SA"/>
      </w:rPr>
    </w:lvl>
    <w:lvl w:ilvl="1">
      <w:numFmt w:val="bullet"/>
      <w:lvlText w:val="•"/>
      <w:lvlJc w:val="left"/>
      <w:pPr>
        <w:ind w:left="881" w:hanging="360"/>
      </w:pPr>
      <w:rPr>
        <w:rFonts w:hint="default"/>
        <w:lang w:eastAsia="en-US" w:bidi="ar-SA"/>
      </w:rPr>
    </w:lvl>
    <w:lvl w:ilvl="2">
      <w:numFmt w:val="bullet"/>
      <w:lvlText w:val="•"/>
      <w:lvlJc w:val="left"/>
      <w:pPr>
        <w:ind w:left="1342" w:hanging="360"/>
      </w:pPr>
      <w:rPr>
        <w:rFonts w:hint="default"/>
        <w:lang w:eastAsia="en-US" w:bidi="ar-SA"/>
      </w:rPr>
    </w:lvl>
    <w:lvl w:ilvl="3">
      <w:numFmt w:val="bullet"/>
      <w:lvlText w:val="•"/>
      <w:lvlJc w:val="left"/>
      <w:pPr>
        <w:ind w:left="1803" w:hanging="360"/>
      </w:pPr>
      <w:rPr>
        <w:rFonts w:hint="default"/>
        <w:lang w:eastAsia="en-US" w:bidi="ar-SA"/>
      </w:rPr>
    </w:lvl>
    <w:lvl w:ilvl="4">
      <w:numFmt w:val="bullet"/>
      <w:lvlText w:val="•"/>
      <w:lvlJc w:val="left"/>
      <w:pPr>
        <w:ind w:left="2264" w:hanging="360"/>
      </w:pPr>
      <w:rPr>
        <w:rFonts w:hint="default"/>
        <w:lang w:eastAsia="en-US" w:bidi="ar-SA"/>
      </w:rPr>
    </w:lvl>
    <w:lvl w:ilvl="5">
      <w:numFmt w:val="bullet"/>
      <w:lvlText w:val="•"/>
      <w:lvlJc w:val="left"/>
      <w:pPr>
        <w:ind w:left="2725" w:hanging="360"/>
      </w:pPr>
      <w:rPr>
        <w:rFonts w:hint="default"/>
        <w:lang w:eastAsia="en-US" w:bidi="ar-SA"/>
      </w:rPr>
    </w:lvl>
    <w:lvl w:ilvl="6">
      <w:numFmt w:val="bullet"/>
      <w:lvlText w:val="•"/>
      <w:lvlJc w:val="left"/>
      <w:pPr>
        <w:ind w:left="3186" w:hanging="360"/>
      </w:pPr>
      <w:rPr>
        <w:rFonts w:hint="default"/>
        <w:lang w:eastAsia="en-US" w:bidi="ar-SA"/>
      </w:rPr>
    </w:lvl>
    <w:lvl w:ilvl="7">
      <w:numFmt w:val="bullet"/>
      <w:lvlText w:val="•"/>
      <w:lvlJc w:val="left"/>
      <w:pPr>
        <w:ind w:left="3647" w:hanging="360"/>
      </w:pPr>
      <w:rPr>
        <w:rFonts w:hint="default"/>
        <w:lang w:eastAsia="en-US" w:bidi="ar-SA"/>
      </w:rPr>
    </w:lvl>
    <w:lvl w:ilvl="8">
      <w:numFmt w:val="bullet"/>
      <w:lvlText w:val="•"/>
      <w:lvlJc w:val="left"/>
      <w:pPr>
        <w:ind w:left="4108" w:hanging="360"/>
      </w:pPr>
      <w:rPr>
        <w:rFonts w:hint="default"/>
        <w:lang w:eastAsia="en-US" w:bidi="ar-SA"/>
      </w:rPr>
    </w:lvl>
  </w:abstractNum>
  <w:abstractNum w:abstractNumId="6" w15:restartNumberingAfterBreak="0">
    <w:nsid w:val="067B4EF1"/>
    <w:multiLevelType w:val="multilevel"/>
    <w:tmpl w:val="067B4EF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812CE2"/>
    <w:multiLevelType w:val="multilevel"/>
    <w:tmpl w:val="06812CE2"/>
    <w:lvl w:ilvl="0">
      <w:start w:val="1"/>
      <w:numFmt w:val="bullet"/>
      <w:lvlText w:val=""/>
      <w:lvlJc w:val="left"/>
      <w:pPr>
        <w:tabs>
          <w:tab w:val="left" w:pos="643"/>
        </w:tabs>
        <w:ind w:left="643" w:hanging="360"/>
      </w:pPr>
      <w:rPr>
        <w:rFonts w:ascii="Symbol" w:hAnsi="Symbol" w:cs="Symbol" w:hint="default"/>
        <w:color w:val="00000A"/>
        <w:sz w:val="24"/>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cs="Wingdings" w:hint="default"/>
      </w:rPr>
    </w:lvl>
    <w:lvl w:ilvl="3">
      <w:start w:val="1"/>
      <w:numFmt w:val="bullet"/>
      <w:lvlText w:val=""/>
      <w:lvlJc w:val="left"/>
      <w:pPr>
        <w:tabs>
          <w:tab w:val="left" w:pos="3240"/>
        </w:tabs>
        <w:ind w:left="3240" w:hanging="360"/>
      </w:pPr>
      <w:rPr>
        <w:rFonts w:ascii="Symbol" w:hAnsi="Symbol" w:cs="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cs="Wingdings" w:hint="default"/>
      </w:rPr>
    </w:lvl>
    <w:lvl w:ilvl="6">
      <w:start w:val="1"/>
      <w:numFmt w:val="bullet"/>
      <w:lvlText w:val=""/>
      <w:lvlJc w:val="left"/>
      <w:pPr>
        <w:tabs>
          <w:tab w:val="left" w:pos="5400"/>
        </w:tabs>
        <w:ind w:left="5400" w:hanging="360"/>
      </w:pPr>
      <w:rPr>
        <w:rFonts w:ascii="Symbol" w:hAnsi="Symbol" w:cs="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cs="Wingdings" w:hint="default"/>
      </w:rPr>
    </w:lvl>
  </w:abstractNum>
  <w:abstractNum w:abstractNumId="8" w15:restartNumberingAfterBreak="0">
    <w:nsid w:val="080B44DF"/>
    <w:multiLevelType w:val="multilevel"/>
    <w:tmpl w:val="080B44DF"/>
    <w:lvl w:ilvl="0">
      <w:numFmt w:val="bullet"/>
      <w:lvlText w:val=""/>
      <w:lvlJc w:val="left"/>
      <w:pPr>
        <w:ind w:left="410" w:hanging="360"/>
      </w:pPr>
      <w:rPr>
        <w:rFonts w:ascii="Wingdings" w:eastAsia="Wingdings" w:hAnsi="Wingdings" w:cs="Wingdings" w:hint="default"/>
        <w:w w:val="100"/>
        <w:sz w:val="24"/>
        <w:szCs w:val="24"/>
        <w:lang w:eastAsia="en-US" w:bidi="ar-SA"/>
      </w:rPr>
    </w:lvl>
    <w:lvl w:ilvl="1">
      <w:numFmt w:val="bullet"/>
      <w:lvlText w:val="•"/>
      <w:lvlJc w:val="left"/>
      <w:pPr>
        <w:ind w:left="881" w:hanging="360"/>
      </w:pPr>
      <w:rPr>
        <w:rFonts w:hint="default"/>
        <w:lang w:eastAsia="en-US" w:bidi="ar-SA"/>
      </w:rPr>
    </w:lvl>
    <w:lvl w:ilvl="2">
      <w:numFmt w:val="bullet"/>
      <w:lvlText w:val="•"/>
      <w:lvlJc w:val="left"/>
      <w:pPr>
        <w:ind w:left="1342" w:hanging="360"/>
      </w:pPr>
      <w:rPr>
        <w:rFonts w:hint="default"/>
        <w:lang w:eastAsia="en-US" w:bidi="ar-SA"/>
      </w:rPr>
    </w:lvl>
    <w:lvl w:ilvl="3">
      <w:numFmt w:val="bullet"/>
      <w:lvlText w:val="•"/>
      <w:lvlJc w:val="left"/>
      <w:pPr>
        <w:ind w:left="1803" w:hanging="360"/>
      </w:pPr>
      <w:rPr>
        <w:rFonts w:hint="default"/>
        <w:lang w:eastAsia="en-US" w:bidi="ar-SA"/>
      </w:rPr>
    </w:lvl>
    <w:lvl w:ilvl="4">
      <w:numFmt w:val="bullet"/>
      <w:lvlText w:val="•"/>
      <w:lvlJc w:val="left"/>
      <w:pPr>
        <w:ind w:left="2264" w:hanging="360"/>
      </w:pPr>
      <w:rPr>
        <w:rFonts w:hint="default"/>
        <w:lang w:eastAsia="en-US" w:bidi="ar-SA"/>
      </w:rPr>
    </w:lvl>
    <w:lvl w:ilvl="5">
      <w:numFmt w:val="bullet"/>
      <w:lvlText w:val="•"/>
      <w:lvlJc w:val="left"/>
      <w:pPr>
        <w:ind w:left="2725" w:hanging="360"/>
      </w:pPr>
      <w:rPr>
        <w:rFonts w:hint="default"/>
        <w:lang w:eastAsia="en-US" w:bidi="ar-SA"/>
      </w:rPr>
    </w:lvl>
    <w:lvl w:ilvl="6">
      <w:numFmt w:val="bullet"/>
      <w:lvlText w:val="•"/>
      <w:lvlJc w:val="left"/>
      <w:pPr>
        <w:ind w:left="3186" w:hanging="360"/>
      </w:pPr>
      <w:rPr>
        <w:rFonts w:hint="default"/>
        <w:lang w:eastAsia="en-US" w:bidi="ar-SA"/>
      </w:rPr>
    </w:lvl>
    <w:lvl w:ilvl="7">
      <w:numFmt w:val="bullet"/>
      <w:lvlText w:val="•"/>
      <w:lvlJc w:val="left"/>
      <w:pPr>
        <w:ind w:left="3647" w:hanging="360"/>
      </w:pPr>
      <w:rPr>
        <w:rFonts w:hint="default"/>
        <w:lang w:eastAsia="en-US" w:bidi="ar-SA"/>
      </w:rPr>
    </w:lvl>
    <w:lvl w:ilvl="8">
      <w:numFmt w:val="bullet"/>
      <w:lvlText w:val="•"/>
      <w:lvlJc w:val="left"/>
      <w:pPr>
        <w:ind w:left="4108" w:hanging="360"/>
      </w:pPr>
      <w:rPr>
        <w:rFonts w:hint="default"/>
        <w:lang w:eastAsia="en-US" w:bidi="ar-SA"/>
      </w:rPr>
    </w:lvl>
  </w:abstractNum>
  <w:abstractNum w:abstractNumId="9" w15:restartNumberingAfterBreak="0">
    <w:nsid w:val="10430A44"/>
    <w:multiLevelType w:val="multilevel"/>
    <w:tmpl w:val="10430A44"/>
    <w:lvl w:ilvl="0">
      <w:numFmt w:val="bullet"/>
      <w:lvlText w:val=""/>
      <w:lvlJc w:val="left"/>
      <w:pPr>
        <w:ind w:left="410" w:hanging="360"/>
      </w:pPr>
      <w:rPr>
        <w:rFonts w:ascii="Wingdings" w:eastAsia="Wingdings" w:hAnsi="Wingdings" w:cs="Wingdings" w:hint="default"/>
        <w:w w:val="100"/>
        <w:sz w:val="24"/>
        <w:szCs w:val="24"/>
        <w:lang w:eastAsia="en-US" w:bidi="ar-SA"/>
      </w:rPr>
    </w:lvl>
    <w:lvl w:ilvl="1">
      <w:numFmt w:val="bullet"/>
      <w:lvlText w:val="•"/>
      <w:lvlJc w:val="left"/>
      <w:pPr>
        <w:ind w:left="863" w:hanging="360"/>
      </w:pPr>
      <w:rPr>
        <w:rFonts w:hint="default"/>
        <w:lang w:eastAsia="en-US" w:bidi="ar-SA"/>
      </w:rPr>
    </w:lvl>
    <w:lvl w:ilvl="2">
      <w:numFmt w:val="bullet"/>
      <w:lvlText w:val="•"/>
      <w:lvlJc w:val="left"/>
      <w:pPr>
        <w:ind w:left="1326" w:hanging="360"/>
      </w:pPr>
      <w:rPr>
        <w:rFonts w:hint="default"/>
        <w:lang w:eastAsia="en-US" w:bidi="ar-SA"/>
      </w:rPr>
    </w:lvl>
    <w:lvl w:ilvl="3">
      <w:numFmt w:val="bullet"/>
      <w:lvlText w:val="•"/>
      <w:lvlJc w:val="left"/>
      <w:pPr>
        <w:ind w:left="1789" w:hanging="360"/>
      </w:pPr>
      <w:rPr>
        <w:rFonts w:hint="default"/>
        <w:lang w:eastAsia="en-US" w:bidi="ar-SA"/>
      </w:rPr>
    </w:lvl>
    <w:lvl w:ilvl="4">
      <w:numFmt w:val="bullet"/>
      <w:lvlText w:val="•"/>
      <w:lvlJc w:val="left"/>
      <w:pPr>
        <w:ind w:left="2252" w:hanging="360"/>
      </w:pPr>
      <w:rPr>
        <w:rFonts w:hint="default"/>
        <w:lang w:eastAsia="en-US" w:bidi="ar-SA"/>
      </w:rPr>
    </w:lvl>
    <w:lvl w:ilvl="5">
      <w:numFmt w:val="bullet"/>
      <w:lvlText w:val="•"/>
      <w:lvlJc w:val="left"/>
      <w:pPr>
        <w:ind w:left="2715" w:hanging="360"/>
      </w:pPr>
      <w:rPr>
        <w:rFonts w:hint="default"/>
        <w:lang w:eastAsia="en-US" w:bidi="ar-SA"/>
      </w:rPr>
    </w:lvl>
    <w:lvl w:ilvl="6">
      <w:numFmt w:val="bullet"/>
      <w:lvlText w:val="•"/>
      <w:lvlJc w:val="left"/>
      <w:pPr>
        <w:ind w:left="3178" w:hanging="360"/>
      </w:pPr>
      <w:rPr>
        <w:rFonts w:hint="default"/>
        <w:lang w:eastAsia="en-US" w:bidi="ar-SA"/>
      </w:rPr>
    </w:lvl>
    <w:lvl w:ilvl="7">
      <w:numFmt w:val="bullet"/>
      <w:lvlText w:val="•"/>
      <w:lvlJc w:val="left"/>
      <w:pPr>
        <w:ind w:left="3641" w:hanging="360"/>
      </w:pPr>
      <w:rPr>
        <w:rFonts w:hint="default"/>
        <w:lang w:eastAsia="en-US" w:bidi="ar-SA"/>
      </w:rPr>
    </w:lvl>
    <w:lvl w:ilvl="8">
      <w:numFmt w:val="bullet"/>
      <w:lvlText w:val="•"/>
      <w:lvlJc w:val="left"/>
      <w:pPr>
        <w:ind w:left="4104" w:hanging="360"/>
      </w:pPr>
      <w:rPr>
        <w:rFonts w:hint="default"/>
        <w:lang w:eastAsia="en-US" w:bidi="ar-SA"/>
      </w:rPr>
    </w:lvl>
  </w:abstractNum>
  <w:abstractNum w:abstractNumId="10" w15:restartNumberingAfterBreak="0">
    <w:nsid w:val="143905A3"/>
    <w:multiLevelType w:val="multilevel"/>
    <w:tmpl w:val="143905A3"/>
    <w:lvl w:ilvl="0">
      <w:numFmt w:val="bullet"/>
      <w:lvlText w:val="-"/>
      <w:lvlJc w:val="left"/>
      <w:pPr>
        <w:ind w:left="720" w:hanging="360"/>
      </w:pPr>
      <w:rPr>
        <w:rFonts w:ascii="Times New Roman" w:eastAsiaTheme="minorHAnsi" w:hAnsi="Times New Roman" w:cs="Times New Roman"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A974D6"/>
    <w:multiLevelType w:val="multilevel"/>
    <w:tmpl w:val="16A974D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7C50EF6"/>
    <w:multiLevelType w:val="multilevel"/>
    <w:tmpl w:val="17C50EF6"/>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15:restartNumberingAfterBreak="0">
    <w:nsid w:val="1B943A5D"/>
    <w:multiLevelType w:val="multilevel"/>
    <w:tmpl w:val="1B943A5D"/>
    <w:lvl w:ilvl="0">
      <w:start w:val="1"/>
      <w:numFmt w:val="bullet"/>
      <w:lvlText w:val="-"/>
      <w:lvlJc w:val="left"/>
      <w:pPr>
        <w:ind w:left="1440" w:hanging="360"/>
      </w:pPr>
      <w:rPr>
        <w:rFonts w:ascii="Sitka Banner" w:eastAsiaTheme="minorHAnsi" w:hAnsi="Sitka Banner" w:cstheme="minorBid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1B990248"/>
    <w:multiLevelType w:val="multilevel"/>
    <w:tmpl w:val="1B990248"/>
    <w:lvl w:ilvl="0">
      <w:start w:val="1"/>
      <w:numFmt w:val="bullet"/>
      <w:lvlText w:val=""/>
      <w:lvlJc w:val="left"/>
      <w:pPr>
        <w:ind w:left="885" w:hanging="360"/>
      </w:pPr>
      <w:rPr>
        <w:rFonts w:ascii="Symbol" w:hAnsi="Symbol" w:hint="default"/>
      </w:rPr>
    </w:lvl>
    <w:lvl w:ilvl="1">
      <w:start w:val="1"/>
      <w:numFmt w:val="bullet"/>
      <w:lvlText w:val="o"/>
      <w:lvlJc w:val="left"/>
      <w:pPr>
        <w:ind w:left="1605" w:hanging="360"/>
      </w:pPr>
      <w:rPr>
        <w:rFonts w:ascii="Courier New" w:hAnsi="Courier New" w:cs="Courier New" w:hint="default"/>
      </w:rPr>
    </w:lvl>
    <w:lvl w:ilvl="2">
      <w:start w:val="1"/>
      <w:numFmt w:val="bullet"/>
      <w:lvlText w:val=""/>
      <w:lvlJc w:val="left"/>
      <w:pPr>
        <w:ind w:left="2325" w:hanging="360"/>
      </w:pPr>
      <w:rPr>
        <w:rFonts w:ascii="Wingdings" w:hAnsi="Wingdings" w:hint="default"/>
      </w:rPr>
    </w:lvl>
    <w:lvl w:ilvl="3">
      <w:start w:val="1"/>
      <w:numFmt w:val="bullet"/>
      <w:lvlText w:val=""/>
      <w:lvlJc w:val="left"/>
      <w:pPr>
        <w:ind w:left="3045" w:hanging="360"/>
      </w:pPr>
      <w:rPr>
        <w:rFonts w:ascii="Symbol" w:hAnsi="Symbol" w:hint="default"/>
      </w:rPr>
    </w:lvl>
    <w:lvl w:ilvl="4">
      <w:start w:val="1"/>
      <w:numFmt w:val="bullet"/>
      <w:lvlText w:val="o"/>
      <w:lvlJc w:val="left"/>
      <w:pPr>
        <w:ind w:left="3765" w:hanging="360"/>
      </w:pPr>
      <w:rPr>
        <w:rFonts w:ascii="Courier New" w:hAnsi="Courier New" w:cs="Courier New" w:hint="default"/>
      </w:rPr>
    </w:lvl>
    <w:lvl w:ilvl="5">
      <w:start w:val="1"/>
      <w:numFmt w:val="bullet"/>
      <w:lvlText w:val=""/>
      <w:lvlJc w:val="left"/>
      <w:pPr>
        <w:ind w:left="4485" w:hanging="360"/>
      </w:pPr>
      <w:rPr>
        <w:rFonts w:ascii="Wingdings" w:hAnsi="Wingdings" w:hint="default"/>
      </w:rPr>
    </w:lvl>
    <w:lvl w:ilvl="6">
      <w:start w:val="1"/>
      <w:numFmt w:val="bullet"/>
      <w:lvlText w:val=""/>
      <w:lvlJc w:val="left"/>
      <w:pPr>
        <w:ind w:left="5205" w:hanging="360"/>
      </w:pPr>
      <w:rPr>
        <w:rFonts w:ascii="Symbol" w:hAnsi="Symbol" w:hint="default"/>
      </w:rPr>
    </w:lvl>
    <w:lvl w:ilvl="7">
      <w:start w:val="1"/>
      <w:numFmt w:val="bullet"/>
      <w:lvlText w:val="o"/>
      <w:lvlJc w:val="left"/>
      <w:pPr>
        <w:ind w:left="5925" w:hanging="360"/>
      </w:pPr>
      <w:rPr>
        <w:rFonts w:ascii="Courier New" w:hAnsi="Courier New" w:cs="Courier New" w:hint="default"/>
      </w:rPr>
    </w:lvl>
    <w:lvl w:ilvl="8">
      <w:start w:val="1"/>
      <w:numFmt w:val="bullet"/>
      <w:lvlText w:val=""/>
      <w:lvlJc w:val="left"/>
      <w:pPr>
        <w:ind w:left="6645" w:hanging="360"/>
      </w:pPr>
      <w:rPr>
        <w:rFonts w:ascii="Wingdings" w:hAnsi="Wingdings" w:hint="default"/>
      </w:rPr>
    </w:lvl>
  </w:abstractNum>
  <w:abstractNum w:abstractNumId="15" w15:restartNumberingAfterBreak="0">
    <w:nsid w:val="1BAA0C72"/>
    <w:multiLevelType w:val="multilevel"/>
    <w:tmpl w:val="1BAA0C72"/>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081BC6"/>
    <w:multiLevelType w:val="multilevel"/>
    <w:tmpl w:val="1C08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D47400"/>
    <w:multiLevelType w:val="multilevel"/>
    <w:tmpl w:val="1ED47400"/>
    <w:lvl w:ilvl="0">
      <w:numFmt w:val="bullet"/>
      <w:lvlText w:val="-"/>
      <w:lvlJc w:val="left"/>
      <w:pPr>
        <w:ind w:left="720" w:hanging="360"/>
      </w:pPr>
      <w:rPr>
        <w:rFonts w:ascii="Times New Roman" w:eastAsiaTheme="minorHAns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36A51FA"/>
    <w:multiLevelType w:val="multilevel"/>
    <w:tmpl w:val="236A51FA"/>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0110BE"/>
    <w:multiLevelType w:val="multilevel"/>
    <w:tmpl w:val="270110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A04F0D"/>
    <w:multiLevelType w:val="multilevel"/>
    <w:tmpl w:val="28A0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876696"/>
    <w:multiLevelType w:val="multilevel"/>
    <w:tmpl w:val="29876696"/>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F1D6C"/>
    <w:multiLevelType w:val="multilevel"/>
    <w:tmpl w:val="2C3F1D6C"/>
    <w:lvl w:ilvl="0">
      <w:numFmt w:val="bullet"/>
      <w:lvlText w:val="-"/>
      <w:lvlJc w:val="left"/>
      <w:pPr>
        <w:ind w:left="720" w:hanging="360"/>
      </w:pPr>
      <w:rPr>
        <w:rFonts w:ascii="Times New Roman" w:eastAsiaTheme="minorHAns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D117D3"/>
    <w:multiLevelType w:val="multilevel"/>
    <w:tmpl w:val="2CD117D3"/>
    <w:lvl w:ilvl="0">
      <w:numFmt w:val="bullet"/>
      <w:lvlText w:val=""/>
      <w:lvlJc w:val="left"/>
      <w:pPr>
        <w:ind w:left="410" w:hanging="360"/>
      </w:pPr>
      <w:rPr>
        <w:rFonts w:ascii="Wingdings" w:eastAsia="Wingdings" w:hAnsi="Wingdings" w:cs="Wingdings" w:hint="default"/>
        <w:w w:val="100"/>
        <w:sz w:val="24"/>
        <w:szCs w:val="24"/>
        <w:lang w:eastAsia="en-US" w:bidi="ar-SA"/>
      </w:rPr>
    </w:lvl>
    <w:lvl w:ilvl="1">
      <w:numFmt w:val="bullet"/>
      <w:lvlText w:val="•"/>
      <w:lvlJc w:val="left"/>
      <w:pPr>
        <w:ind w:left="881" w:hanging="360"/>
      </w:pPr>
      <w:rPr>
        <w:rFonts w:hint="default"/>
        <w:lang w:eastAsia="en-US" w:bidi="ar-SA"/>
      </w:rPr>
    </w:lvl>
    <w:lvl w:ilvl="2">
      <w:numFmt w:val="bullet"/>
      <w:lvlText w:val="•"/>
      <w:lvlJc w:val="left"/>
      <w:pPr>
        <w:ind w:left="1342" w:hanging="360"/>
      </w:pPr>
      <w:rPr>
        <w:rFonts w:hint="default"/>
        <w:lang w:eastAsia="en-US" w:bidi="ar-SA"/>
      </w:rPr>
    </w:lvl>
    <w:lvl w:ilvl="3">
      <w:numFmt w:val="bullet"/>
      <w:lvlText w:val="•"/>
      <w:lvlJc w:val="left"/>
      <w:pPr>
        <w:ind w:left="1803" w:hanging="360"/>
      </w:pPr>
      <w:rPr>
        <w:rFonts w:hint="default"/>
        <w:lang w:eastAsia="en-US" w:bidi="ar-SA"/>
      </w:rPr>
    </w:lvl>
    <w:lvl w:ilvl="4">
      <w:numFmt w:val="bullet"/>
      <w:lvlText w:val="•"/>
      <w:lvlJc w:val="left"/>
      <w:pPr>
        <w:ind w:left="2264" w:hanging="360"/>
      </w:pPr>
      <w:rPr>
        <w:rFonts w:hint="default"/>
        <w:lang w:eastAsia="en-US" w:bidi="ar-SA"/>
      </w:rPr>
    </w:lvl>
    <w:lvl w:ilvl="5">
      <w:numFmt w:val="bullet"/>
      <w:lvlText w:val="•"/>
      <w:lvlJc w:val="left"/>
      <w:pPr>
        <w:ind w:left="2725" w:hanging="360"/>
      </w:pPr>
      <w:rPr>
        <w:rFonts w:hint="default"/>
        <w:lang w:eastAsia="en-US" w:bidi="ar-SA"/>
      </w:rPr>
    </w:lvl>
    <w:lvl w:ilvl="6">
      <w:numFmt w:val="bullet"/>
      <w:lvlText w:val="•"/>
      <w:lvlJc w:val="left"/>
      <w:pPr>
        <w:ind w:left="3186" w:hanging="360"/>
      </w:pPr>
      <w:rPr>
        <w:rFonts w:hint="default"/>
        <w:lang w:eastAsia="en-US" w:bidi="ar-SA"/>
      </w:rPr>
    </w:lvl>
    <w:lvl w:ilvl="7">
      <w:numFmt w:val="bullet"/>
      <w:lvlText w:val="•"/>
      <w:lvlJc w:val="left"/>
      <w:pPr>
        <w:ind w:left="3647" w:hanging="360"/>
      </w:pPr>
      <w:rPr>
        <w:rFonts w:hint="default"/>
        <w:lang w:eastAsia="en-US" w:bidi="ar-SA"/>
      </w:rPr>
    </w:lvl>
    <w:lvl w:ilvl="8">
      <w:numFmt w:val="bullet"/>
      <w:lvlText w:val="•"/>
      <w:lvlJc w:val="left"/>
      <w:pPr>
        <w:ind w:left="4108" w:hanging="360"/>
      </w:pPr>
      <w:rPr>
        <w:rFonts w:hint="default"/>
        <w:lang w:eastAsia="en-US" w:bidi="ar-SA"/>
      </w:rPr>
    </w:lvl>
  </w:abstractNum>
  <w:abstractNum w:abstractNumId="24" w15:restartNumberingAfterBreak="0">
    <w:nsid w:val="311D5BFB"/>
    <w:multiLevelType w:val="multilevel"/>
    <w:tmpl w:val="311D5BFB"/>
    <w:lvl w:ilvl="0">
      <w:numFmt w:val="bullet"/>
      <w:lvlText w:val="-"/>
      <w:lvlJc w:val="left"/>
      <w:pPr>
        <w:ind w:left="1069" w:hanging="360"/>
      </w:pPr>
      <w:rPr>
        <w:rFonts w:ascii="Times New Roman" w:eastAsiaTheme="minorHAnsi"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5" w15:restartNumberingAfterBreak="0">
    <w:nsid w:val="3128787F"/>
    <w:multiLevelType w:val="multilevel"/>
    <w:tmpl w:val="3128787F"/>
    <w:lvl w:ilvl="0">
      <w:start w:val="1"/>
      <w:numFmt w:val="bullet"/>
      <w:lvlText w:val="-"/>
      <w:lvlJc w:val="left"/>
      <w:pPr>
        <w:ind w:left="1440" w:hanging="360"/>
      </w:pPr>
      <w:rPr>
        <w:rFonts w:ascii="Sitka Banner" w:eastAsia="Calibri" w:hAnsi="Sitka Banner" w:cs="Helvetica-Bold"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320A647D"/>
    <w:multiLevelType w:val="multilevel"/>
    <w:tmpl w:val="320A647D"/>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2AD47B7"/>
    <w:multiLevelType w:val="multilevel"/>
    <w:tmpl w:val="32AD47B7"/>
    <w:lvl w:ilvl="0">
      <w:numFmt w:val="bullet"/>
      <w:lvlText w:val="-"/>
      <w:lvlJc w:val="left"/>
      <w:pPr>
        <w:ind w:left="720" w:hanging="360"/>
      </w:pPr>
      <w:rPr>
        <w:rFonts w:ascii="Times New Roman" w:eastAsiaTheme="minorHAns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5A34E7"/>
    <w:multiLevelType w:val="multilevel"/>
    <w:tmpl w:val="375A34E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D157D35"/>
    <w:multiLevelType w:val="multilevel"/>
    <w:tmpl w:val="3D157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C70250"/>
    <w:multiLevelType w:val="multilevel"/>
    <w:tmpl w:val="4AC702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C84703"/>
    <w:multiLevelType w:val="multilevel"/>
    <w:tmpl w:val="4DC84703"/>
    <w:lvl w:ilvl="0">
      <w:start w:val="1"/>
      <w:numFmt w:val="bullet"/>
      <w:lvlText w:val="-"/>
      <w:lvlJc w:val="left"/>
      <w:pPr>
        <w:ind w:left="420" w:hanging="360"/>
      </w:pPr>
      <w:rPr>
        <w:rFonts w:ascii="Arial Narrow" w:eastAsia="Times New Roman" w:hAnsi="Arial Narrow"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2" w15:restartNumberingAfterBreak="0">
    <w:nsid w:val="4DD23DBC"/>
    <w:multiLevelType w:val="multilevel"/>
    <w:tmpl w:val="4DD23DBC"/>
    <w:lvl w:ilvl="0">
      <w:numFmt w:val="bullet"/>
      <w:lvlText w:val=""/>
      <w:lvlJc w:val="left"/>
      <w:pPr>
        <w:ind w:left="410" w:hanging="360"/>
      </w:pPr>
      <w:rPr>
        <w:rFonts w:ascii="Wingdings" w:eastAsia="Wingdings" w:hAnsi="Wingdings" w:cs="Wingdings" w:hint="default"/>
        <w:w w:val="100"/>
        <w:sz w:val="24"/>
        <w:szCs w:val="24"/>
        <w:lang w:eastAsia="en-US" w:bidi="ar-SA"/>
      </w:rPr>
    </w:lvl>
    <w:lvl w:ilvl="1">
      <w:numFmt w:val="bullet"/>
      <w:lvlText w:val="•"/>
      <w:lvlJc w:val="left"/>
      <w:pPr>
        <w:ind w:left="881" w:hanging="360"/>
      </w:pPr>
      <w:rPr>
        <w:rFonts w:hint="default"/>
        <w:lang w:eastAsia="en-US" w:bidi="ar-SA"/>
      </w:rPr>
    </w:lvl>
    <w:lvl w:ilvl="2">
      <w:numFmt w:val="bullet"/>
      <w:lvlText w:val="•"/>
      <w:lvlJc w:val="left"/>
      <w:pPr>
        <w:ind w:left="1342" w:hanging="360"/>
      </w:pPr>
      <w:rPr>
        <w:rFonts w:hint="default"/>
        <w:lang w:eastAsia="en-US" w:bidi="ar-SA"/>
      </w:rPr>
    </w:lvl>
    <w:lvl w:ilvl="3">
      <w:numFmt w:val="bullet"/>
      <w:lvlText w:val="•"/>
      <w:lvlJc w:val="left"/>
      <w:pPr>
        <w:ind w:left="1803" w:hanging="360"/>
      </w:pPr>
      <w:rPr>
        <w:rFonts w:hint="default"/>
        <w:lang w:eastAsia="en-US" w:bidi="ar-SA"/>
      </w:rPr>
    </w:lvl>
    <w:lvl w:ilvl="4">
      <w:numFmt w:val="bullet"/>
      <w:lvlText w:val="•"/>
      <w:lvlJc w:val="left"/>
      <w:pPr>
        <w:ind w:left="2264" w:hanging="360"/>
      </w:pPr>
      <w:rPr>
        <w:rFonts w:hint="default"/>
        <w:lang w:eastAsia="en-US" w:bidi="ar-SA"/>
      </w:rPr>
    </w:lvl>
    <w:lvl w:ilvl="5">
      <w:numFmt w:val="bullet"/>
      <w:lvlText w:val="•"/>
      <w:lvlJc w:val="left"/>
      <w:pPr>
        <w:ind w:left="2725" w:hanging="360"/>
      </w:pPr>
      <w:rPr>
        <w:rFonts w:hint="default"/>
        <w:lang w:eastAsia="en-US" w:bidi="ar-SA"/>
      </w:rPr>
    </w:lvl>
    <w:lvl w:ilvl="6">
      <w:numFmt w:val="bullet"/>
      <w:lvlText w:val="•"/>
      <w:lvlJc w:val="left"/>
      <w:pPr>
        <w:ind w:left="3186" w:hanging="360"/>
      </w:pPr>
      <w:rPr>
        <w:rFonts w:hint="default"/>
        <w:lang w:eastAsia="en-US" w:bidi="ar-SA"/>
      </w:rPr>
    </w:lvl>
    <w:lvl w:ilvl="7">
      <w:numFmt w:val="bullet"/>
      <w:lvlText w:val="•"/>
      <w:lvlJc w:val="left"/>
      <w:pPr>
        <w:ind w:left="3647" w:hanging="360"/>
      </w:pPr>
      <w:rPr>
        <w:rFonts w:hint="default"/>
        <w:lang w:eastAsia="en-US" w:bidi="ar-SA"/>
      </w:rPr>
    </w:lvl>
    <w:lvl w:ilvl="8">
      <w:numFmt w:val="bullet"/>
      <w:lvlText w:val="•"/>
      <w:lvlJc w:val="left"/>
      <w:pPr>
        <w:ind w:left="4108" w:hanging="360"/>
      </w:pPr>
      <w:rPr>
        <w:rFonts w:hint="default"/>
        <w:lang w:eastAsia="en-US" w:bidi="ar-SA"/>
      </w:rPr>
    </w:lvl>
  </w:abstractNum>
  <w:abstractNum w:abstractNumId="33" w15:restartNumberingAfterBreak="0">
    <w:nsid w:val="547A22D1"/>
    <w:multiLevelType w:val="multilevel"/>
    <w:tmpl w:val="547A22D1"/>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4" w15:restartNumberingAfterBreak="0">
    <w:nsid w:val="54A45030"/>
    <w:multiLevelType w:val="multilevel"/>
    <w:tmpl w:val="54A45030"/>
    <w:lvl w:ilvl="0">
      <w:start w:val="1"/>
      <w:numFmt w:val="decimal"/>
      <w:lvlText w:val="%1."/>
      <w:lvlJc w:val="left"/>
      <w:pPr>
        <w:ind w:left="502" w:hanging="360"/>
      </w:pPr>
    </w:lvl>
    <w:lvl w:ilvl="1">
      <w:start w:val="1"/>
      <w:numFmt w:val="decimal"/>
      <w:isLgl/>
      <w:lvlText w:val="%1.%2."/>
      <w:lvlJc w:val="left"/>
      <w:pPr>
        <w:ind w:left="1440" w:hanging="720"/>
      </w:pPr>
    </w:lvl>
    <w:lvl w:ilvl="2">
      <w:start w:val="1"/>
      <w:numFmt w:val="decimal"/>
      <w:isLgl/>
      <w:lvlText w:val="%1.%2.%3."/>
      <w:lvlJc w:val="left"/>
      <w:pPr>
        <w:ind w:left="2018" w:hanging="720"/>
      </w:pPr>
    </w:lvl>
    <w:lvl w:ilvl="3">
      <w:start w:val="1"/>
      <w:numFmt w:val="decimal"/>
      <w:isLgl/>
      <w:lvlText w:val="%1.%2.%3.%4."/>
      <w:lvlJc w:val="left"/>
      <w:pPr>
        <w:ind w:left="2956" w:hanging="1080"/>
      </w:pPr>
    </w:lvl>
    <w:lvl w:ilvl="4">
      <w:start w:val="1"/>
      <w:numFmt w:val="decimal"/>
      <w:isLgl/>
      <w:lvlText w:val="%1.%2.%3.%4.%5."/>
      <w:lvlJc w:val="left"/>
      <w:pPr>
        <w:ind w:left="3534" w:hanging="1080"/>
      </w:pPr>
    </w:lvl>
    <w:lvl w:ilvl="5">
      <w:start w:val="1"/>
      <w:numFmt w:val="decimal"/>
      <w:isLgl/>
      <w:lvlText w:val="%1.%2.%3.%4.%5.%6."/>
      <w:lvlJc w:val="left"/>
      <w:pPr>
        <w:ind w:left="4472" w:hanging="1440"/>
      </w:pPr>
    </w:lvl>
    <w:lvl w:ilvl="6">
      <w:start w:val="1"/>
      <w:numFmt w:val="decimal"/>
      <w:isLgl/>
      <w:lvlText w:val="%1.%2.%3.%4.%5.%6.%7."/>
      <w:lvlJc w:val="left"/>
      <w:pPr>
        <w:ind w:left="5050" w:hanging="1440"/>
      </w:pPr>
    </w:lvl>
    <w:lvl w:ilvl="7">
      <w:start w:val="1"/>
      <w:numFmt w:val="decimal"/>
      <w:isLgl/>
      <w:lvlText w:val="%1.%2.%3.%4.%5.%6.%7.%8."/>
      <w:lvlJc w:val="left"/>
      <w:pPr>
        <w:ind w:left="5988" w:hanging="1800"/>
      </w:pPr>
    </w:lvl>
    <w:lvl w:ilvl="8">
      <w:start w:val="1"/>
      <w:numFmt w:val="decimal"/>
      <w:isLgl/>
      <w:lvlText w:val="%1.%2.%3.%4.%5.%6.%7.%8.%9."/>
      <w:lvlJc w:val="left"/>
      <w:pPr>
        <w:ind w:left="6926" w:hanging="2160"/>
      </w:pPr>
    </w:lvl>
  </w:abstractNum>
  <w:abstractNum w:abstractNumId="35" w15:restartNumberingAfterBreak="0">
    <w:nsid w:val="55044C6E"/>
    <w:multiLevelType w:val="multilevel"/>
    <w:tmpl w:val="55044C6E"/>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0A2CCC"/>
    <w:multiLevelType w:val="multilevel"/>
    <w:tmpl w:val="600A2CC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612C2264"/>
    <w:multiLevelType w:val="multilevel"/>
    <w:tmpl w:val="612C2264"/>
    <w:lvl w:ilvl="0">
      <w:numFmt w:val="bullet"/>
      <w:lvlText w:val="-"/>
      <w:lvlJc w:val="left"/>
      <w:pPr>
        <w:ind w:left="720" w:hanging="360"/>
      </w:pPr>
      <w:rPr>
        <w:rFonts w:ascii="Times New Roman" w:eastAsiaTheme="minorHAnsi" w:hAnsi="Times New Roman" w:cs="Times New Roman"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FF3C35"/>
    <w:multiLevelType w:val="multilevel"/>
    <w:tmpl w:val="61FF3C35"/>
    <w:lvl w:ilvl="0">
      <w:numFmt w:val="bullet"/>
      <w:lvlText w:val="-"/>
      <w:lvlJc w:val="left"/>
      <w:pPr>
        <w:ind w:left="360" w:hanging="360"/>
      </w:pPr>
      <w:rPr>
        <w:rFonts w:ascii="Calibri" w:eastAsia="Times New Roman"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2F517EE"/>
    <w:multiLevelType w:val="multilevel"/>
    <w:tmpl w:val="62F51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8837B6"/>
    <w:multiLevelType w:val="multilevel"/>
    <w:tmpl w:val="6A8837B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1" w15:restartNumberingAfterBreak="0">
    <w:nsid w:val="6B8B04CE"/>
    <w:multiLevelType w:val="multilevel"/>
    <w:tmpl w:val="6B8B04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EB306F"/>
    <w:multiLevelType w:val="multilevel"/>
    <w:tmpl w:val="6CEB306F"/>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AD4518"/>
    <w:multiLevelType w:val="multilevel"/>
    <w:tmpl w:val="75AD4518"/>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917B6D"/>
    <w:multiLevelType w:val="multilevel"/>
    <w:tmpl w:val="76917B6D"/>
    <w:lvl w:ilvl="0">
      <w:numFmt w:val="bullet"/>
      <w:lvlText w:val=""/>
      <w:lvlJc w:val="left"/>
      <w:pPr>
        <w:ind w:left="410" w:hanging="360"/>
      </w:pPr>
      <w:rPr>
        <w:rFonts w:ascii="Wingdings" w:eastAsia="Wingdings" w:hAnsi="Wingdings" w:cs="Wingdings" w:hint="default"/>
        <w:w w:val="100"/>
        <w:sz w:val="24"/>
        <w:szCs w:val="24"/>
        <w:lang w:eastAsia="en-US" w:bidi="ar-SA"/>
      </w:rPr>
    </w:lvl>
    <w:lvl w:ilvl="1">
      <w:numFmt w:val="bullet"/>
      <w:lvlText w:val="•"/>
      <w:lvlJc w:val="left"/>
      <w:pPr>
        <w:ind w:left="881" w:hanging="360"/>
      </w:pPr>
      <w:rPr>
        <w:rFonts w:hint="default"/>
        <w:lang w:eastAsia="en-US" w:bidi="ar-SA"/>
      </w:rPr>
    </w:lvl>
    <w:lvl w:ilvl="2">
      <w:numFmt w:val="bullet"/>
      <w:lvlText w:val="•"/>
      <w:lvlJc w:val="left"/>
      <w:pPr>
        <w:ind w:left="1342" w:hanging="360"/>
      </w:pPr>
      <w:rPr>
        <w:rFonts w:hint="default"/>
        <w:lang w:eastAsia="en-US" w:bidi="ar-SA"/>
      </w:rPr>
    </w:lvl>
    <w:lvl w:ilvl="3">
      <w:numFmt w:val="bullet"/>
      <w:lvlText w:val="•"/>
      <w:lvlJc w:val="left"/>
      <w:pPr>
        <w:ind w:left="1803" w:hanging="360"/>
      </w:pPr>
      <w:rPr>
        <w:rFonts w:hint="default"/>
        <w:lang w:eastAsia="en-US" w:bidi="ar-SA"/>
      </w:rPr>
    </w:lvl>
    <w:lvl w:ilvl="4">
      <w:numFmt w:val="bullet"/>
      <w:lvlText w:val="•"/>
      <w:lvlJc w:val="left"/>
      <w:pPr>
        <w:ind w:left="2264" w:hanging="360"/>
      </w:pPr>
      <w:rPr>
        <w:rFonts w:hint="default"/>
        <w:lang w:eastAsia="en-US" w:bidi="ar-SA"/>
      </w:rPr>
    </w:lvl>
    <w:lvl w:ilvl="5">
      <w:numFmt w:val="bullet"/>
      <w:lvlText w:val="•"/>
      <w:lvlJc w:val="left"/>
      <w:pPr>
        <w:ind w:left="2725" w:hanging="360"/>
      </w:pPr>
      <w:rPr>
        <w:rFonts w:hint="default"/>
        <w:lang w:eastAsia="en-US" w:bidi="ar-SA"/>
      </w:rPr>
    </w:lvl>
    <w:lvl w:ilvl="6">
      <w:numFmt w:val="bullet"/>
      <w:lvlText w:val="•"/>
      <w:lvlJc w:val="left"/>
      <w:pPr>
        <w:ind w:left="3186" w:hanging="360"/>
      </w:pPr>
      <w:rPr>
        <w:rFonts w:hint="default"/>
        <w:lang w:eastAsia="en-US" w:bidi="ar-SA"/>
      </w:rPr>
    </w:lvl>
    <w:lvl w:ilvl="7">
      <w:numFmt w:val="bullet"/>
      <w:lvlText w:val="•"/>
      <w:lvlJc w:val="left"/>
      <w:pPr>
        <w:ind w:left="3647" w:hanging="360"/>
      </w:pPr>
      <w:rPr>
        <w:rFonts w:hint="default"/>
        <w:lang w:eastAsia="en-US" w:bidi="ar-SA"/>
      </w:rPr>
    </w:lvl>
    <w:lvl w:ilvl="8">
      <w:numFmt w:val="bullet"/>
      <w:lvlText w:val="•"/>
      <w:lvlJc w:val="left"/>
      <w:pPr>
        <w:ind w:left="4108" w:hanging="360"/>
      </w:pPr>
      <w:rPr>
        <w:rFonts w:hint="default"/>
        <w:lang w:eastAsia="en-US" w:bidi="ar-SA"/>
      </w:rPr>
    </w:lvl>
  </w:abstractNum>
  <w:abstractNum w:abstractNumId="45" w15:restartNumberingAfterBreak="0">
    <w:nsid w:val="7ABE1E12"/>
    <w:multiLevelType w:val="multilevel"/>
    <w:tmpl w:val="7ABE1E1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CD006C7"/>
    <w:multiLevelType w:val="multilevel"/>
    <w:tmpl w:val="7CD006C7"/>
    <w:lvl w:ilvl="0">
      <w:numFmt w:val="bullet"/>
      <w:lvlText w:val="-"/>
      <w:lvlJc w:val="left"/>
      <w:pPr>
        <w:ind w:left="720" w:hanging="360"/>
      </w:pPr>
      <w:rPr>
        <w:rFonts w:ascii="Times New Roman" w:eastAsiaTheme="minorHAns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403834"/>
    <w:multiLevelType w:val="multilevel"/>
    <w:tmpl w:val="7E403834"/>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num w:numId="1" w16cid:durableId="835270702">
    <w:abstractNumId w:val="38"/>
  </w:num>
  <w:num w:numId="2" w16cid:durableId="312106063">
    <w:abstractNumId w:val="22"/>
  </w:num>
  <w:num w:numId="3" w16cid:durableId="623314652">
    <w:abstractNumId w:val="27"/>
  </w:num>
  <w:num w:numId="4" w16cid:durableId="126431733">
    <w:abstractNumId w:val="17"/>
  </w:num>
  <w:num w:numId="5" w16cid:durableId="244069748">
    <w:abstractNumId w:val="46"/>
  </w:num>
  <w:num w:numId="6" w16cid:durableId="1947887841">
    <w:abstractNumId w:val="10"/>
  </w:num>
  <w:num w:numId="7" w16cid:durableId="651443660">
    <w:abstractNumId w:val="37"/>
  </w:num>
  <w:num w:numId="8" w16cid:durableId="1906918216">
    <w:abstractNumId w:val="15"/>
  </w:num>
  <w:num w:numId="9" w16cid:durableId="1405956102">
    <w:abstractNumId w:val="12"/>
  </w:num>
  <w:num w:numId="10" w16cid:durableId="1065952563">
    <w:abstractNumId w:val="16"/>
  </w:num>
  <w:num w:numId="11" w16cid:durableId="654115245">
    <w:abstractNumId w:val="33"/>
  </w:num>
  <w:num w:numId="12" w16cid:durableId="876163988">
    <w:abstractNumId w:val="21"/>
  </w:num>
  <w:num w:numId="13" w16cid:durableId="36054674">
    <w:abstractNumId w:val="4"/>
  </w:num>
  <w:num w:numId="14" w16cid:durableId="529999762">
    <w:abstractNumId w:val="28"/>
  </w:num>
  <w:num w:numId="15" w16cid:durableId="1214316754">
    <w:abstractNumId w:val="31"/>
  </w:num>
  <w:num w:numId="16" w16cid:durableId="378625961">
    <w:abstractNumId w:val="2"/>
  </w:num>
  <w:num w:numId="17" w16cid:durableId="1181896299">
    <w:abstractNumId w:val="24"/>
  </w:num>
  <w:num w:numId="18" w16cid:durableId="870461544">
    <w:abstractNumId w:val="40"/>
  </w:num>
  <w:num w:numId="19" w16cid:durableId="412705221">
    <w:abstractNumId w:val="6"/>
  </w:num>
  <w:num w:numId="20" w16cid:durableId="2085684817">
    <w:abstractNumId w:val="13"/>
  </w:num>
  <w:num w:numId="21" w16cid:durableId="1658919383">
    <w:abstractNumId w:val="3"/>
  </w:num>
  <w:num w:numId="22" w16cid:durableId="502011471">
    <w:abstractNumId w:val="39"/>
  </w:num>
  <w:num w:numId="23" w16cid:durableId="1462963142">
    <w:abstractNumId w:val="30"/>
  </w:num>
  <w:num w:numId="24" w16cid:durableId="1377851161">
    <w:abstractNumId w:val="1"/>
  </w:num>
  <w:num w:numId="25" w16cid:durableId="888881648">
    <w:abstractNumId w:val="42"/>
  </w:num>
  <w:num w:numId="26" w16cid:durableId="1471826824">
    <w:abstractNumId w:val="0"/>
  </w:num>
  <w:num w:numId="27" w16cid:durableId="1947155991">
    <w:abstractNumId w:val="18"/>
  </w:num>
  <w:num w:numId="28" w16cid:durableId="1381855122">
    <w:abstractNumId w:val="41"/>
  </w:num>
  <w:num w:numId="29" w16cid:durableId="1839032372">
    <w:abstractNumId w:val="25"/>
  </w:num>
  <w:num w:numId="30" w16cid:durableId="16571517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7850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5815416">
    <w:abstractNumId w:val="20"/>
  </w:num>
  <w:num w:numId="33" w16cid:durableId="6285163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6109798">
    <w:abstractNumId w:val="29"/>
  </w:num>
  <w:num w:numId="35" w16cid:durableId="10579018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1129381">
    <w:abstractNumId w:val="43"/>
  </w:num>
  <w:num w:numId="37" w16cid:durableId="855848118">
    <w:abstractNumId w:val="35"/>
  </w:num>
  <w:num w:numId="38" w16cid:durableId="12907420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71450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3676749">
    <w:abstractNumId w:val="7"/>
  </w:num>
  <w:num w:numId="41" w16cid:durableId="14111641">
    <w:abstractNumId w:val="44"/>
  </w:num>
  <w:num w:numId="42" w16cid:durableId="681515912">
    <w:abstractNumId w:val="5"/>
  </w:num>
  <w:num w:numId="43" w16cid:durableId="1830634254">
    <w:abstractNumId w:val="23"/>
  </w:num>
  <w:num w:numId="44" w16cid:durableId="2105418336">
    <w:abstractNumId w:val="8"/>
  </w:num>
  <w:num w:numId="45" w16cid:durableId="982927505">
    <w:abstractNumId w:val="9"/>
  </w:num>
  <w:num w:numId="46" w16cid:durableId="15426452">
    <w:abstractNumId w:val="32"/>
  </w:num>
  <w:num w:numId="47" w16cid:durableId="1356230422">
    <w:abstractNumId w:val="14"/>
  </w:num>
  <w:num w:numId="48" w16cid:durableId="205699792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92"/>
    <w:rsid w:val="0000159E"/>
    <w:rsid w:val="00004482"/>
    <w:rsid w:val="00007C3D"/>
    <w:rsid w:val="00012E86"/>
    <w:rsid w:val="00015A8D"/>
    <w:rsid w:val="00017CCB"/>
    <w:rsid w:val="0002165E"/>
    <w:rsid w:val="000255CF"/>
    <w:rsid w:val="000321F1"/>
    <w:rsid w:val="00044603"/>
    <w:rsid w:val="000472AF"/>
    <w:rsid w:val="0004752B"/>
    <w:rsid w:val="00047C36"/>
    <w:rsid w:val="00052DC0"/>
    <w:rsid w:val="0005360A"/>
    <w:rsid w:val="00053B25"/>
    <w:rsid w:val="00053FD7"/>
    <w:rsid w:val="00057818"/>
    <w:rsid w:val="00057A2D"/>
    <w:rsid w:val="00060D1E"/>
    <w:rsid w:val="000610F1"/>
    <w:rsid w:val="00061C78"/>
    <w:rsid w:val="0007442D"/>
    <w:rsid w:val="00076F72"/>
    <w:rsid w:val="00083228"/>
    <w:rsid w:val="000835B4"/>
    <w:rsid w:val="00083A84"/>
    <w:rsid w:val="000868F3"/>
    <w:rsid w:val="000873E2"/>
    <w:rsid w:val="00092BE5"/>
    <w:rsid w:val="000940B7"/>
    <w:rsid w:val="000A2525"/>
    <w:rsid w:val="000B0464"/>
    <w:rsid w:val="000B1024"/>
    <w:rsid w:val="000B1230"/>
    <w:rsid w:val="000B6607"/>
    <w:rsid w:val="000B6A9E"/>
    <w:rsid w:val="000C2360"/>
    <w:rsid w:val="000D1048"/>
    <w:rsid w:val="000D186F"/>
    <w:rsid w:val="000D3AD0"/>
    <w:rsid w:val="000D565B"/>
    <w:rsid w:val="000E607C"/>
    <w:rsid w:val="000F0A0E"/>
    <w:rsid w:val="000F62C5"/>
    <w:rsid w:val="000F6306"/>
    <w:rsid w:val="00100D87"/>
    <w:rsid w:val="00101A95"/>
    <w:rsid w:val="0010233F"/>
    <w:rsid w:val="001023EC"/>
    <w:rsid w:val="00107243"/>
    <w:rsid w:val="00110A09"/>
    <w:rsid w:val="00110A9D"/>
    <w:rsid w:val="0011131D"/>
    <w:rsid w:val="001118D7"/>
    <w:rsid w:val="00112543"/>
    <w:rsid w:val="001125D8"/>
    <w:rsid w:val="00116E30"/>
    <w:rsid w:val="0011710E"/>
    <w:rsid w:val="0012258E"/>
    <w:rsid w:val="0012403F"/>
    <w:rsid w:val="001258D1"/>
    <w:rsid w:val="0013173A"/>
    <w:rsid w:val="0013256E"/>
    <w:rsid w:val="001329DE"/>
    <w:rsid w:val="00133416"/>
    <w:rsid w:val="00134771"/>
    <w:rsid w:val="00134807"/>
    <w:rsid w:val="00136EE9"/>
    <w:rsid w:val="00137FC4"/>
    <w:rsid w:val="001402C3"/>
    <w:rsid w:val="00143168"/>
    <w:rsid w:val="00144422"/>
    <w:rsid w:val="001446B1"/>
    <w:rsid w:val="00144A1A"/>
    <w:rsid w:val="00144A66"/>
    <w:rsid w:val="00145175"/>
    <w:rsid w:val="00150BBD"/>
    <w:rsid w:val="00152779"/>
    <w:rsid w:val="00153464"/>
    <w:rsid w:val="00154522"/>
    <w:rsid w:val="001545B2"/>
    <w:rsid w:val="00154F07"/>
    <w:rsid w:val="001550E6"/>
    <w:rsid w:val="0015537C"/>
    <w:rsid w:val="001554BC"/>
    <w:rsid w:val="001578F0"/>
    <w:rsid w:val="00160302"/>
    <w:rsid w:val="00165B68"/>
    <w:rsid w:val="00167136"/>
    <w:rsid w:val="00175AF6"/>
    <w:rsid w:val="00175F9A"/>
    <w:rsid w:val="001776AB"/>
    <w:rsid w:val="00181C4E"/>
    <w:rsid w:val="00181CBA"/>
    <w:rsid w:val="00182A63"/>
    <w:rsid w:val="001835B3"/>
    <w:rsid w:val="00183C99"/>
    <w:rsid w:val="0019002A"/>
    <w:rsid w:val="00191FCB"/>
    <w:rsid w:val="00192231"/>
    <w:rsid w:val="00194B16"/>
    <w:rsid w:val="001A0150"/>
    <w:rsid w:val="001A05ED"/>
    <w:rsid w:val="001A06B1"/>
    <w:rsid w:val="001A2B6A"/>
    <w:rsid w:val="001A4D98"/>
    <w:rsid w:val="001A592F"/>
    <w:rsid w:val="001A6F73"/>
    <w:rsid w:val="001B423F"/>
    <w:rsid w:val="001B610B"/>
    <w:rsid w:val="001B7F5D"/>
    <w:rsid w:val="001C1FAF"/>
    <w:rsid w:val="001C33AE"/>
    <w:rsid w:val="001D1947"/>
    <w:rsid w:val="001D41D0"/>
    <w:rsid w:val="001D6FA8"/>
    <w:rsid w:val="001E2129"/>
    <w:rsid w:val="001E23C6"/>
    <w:rsid w:val="001E3E12"/>
    <w:rsid w:val="001E56F1"/>
    <w:rsid w:val="001F2AF1"/>
    <w:rsid w:val="001F2D5E"/>
    <w:rsid w:val="001F42E5"/>
    <w:rsid w:val="001F4FD2"/>
    <w:rsid w:val="001F62F1"/>
    <w:rsid w:val="00200228"/>
    <w:rsid w:val="00200715"/>
    <w:rsid w:val="002037C6"/>
    <w:rsid w:val="00204C90"/>
    <w:rsid w:val="00207EC1"/>
    <w:rsid w:val="00207F26"/>
    <w:rsid w:val="00210B64"/>
    <w:rsid w:val="00211AA3"/>
    <w:rsid w:val="002120BA"/>
    <w:rsid w:val="00212825"/>
    <w:rsid w:val="002129A4"/>
    <w:rsid w:val="00213E61"/>
    <w:rsid w:val="00214F92"/>
    <w:rsid w:val="00217092"/>
    <w:rsid w:val="002172C9"/>
    <w:rsid w:val="00217C5C"/>
    <w:rsid w:val="00221F23"/>
    <w:rsid w:val="00223627"/>
    <w:rsid w:val="00224D40"/>
    <w:rsid w:val="00227C0A"/>
    <w:rsid w:val="002324A5"/>
    <w:rsid w:val="00233398"/>
    <w:rsid w:val="0024004D"/>
    <w:rsid w:val="00240801"/>
    <w:rsid w:val="00242269"/>
    <w:rsid w:val="00245F9D"/>
    <w:rsid w:val="0024609E"/>
    <w:rsid w:val="00247428"/>
    <w:rsid w:val="0025134C"/>
    <w:rsid w:val="00251444"/>
    <w:rsid w:val="00251566"/>
    <w:rsid w:val="0026242B"/>
    <w:rsid w:val="00262DB4"/>
    <w:rsid w:val="00263D08"/>
    <w:rsid w:val="00264894"/>
    <w:rsid w:val="00265D67"/>
    <w:rsid w:val="00266850"/>
    <w:rsid w:val="002673A8"/>
    <w:rsid w:val="00267A0C"/>
    <w:rsid w:val="00270276"/>
    <w:rsid w:val="0027076C"/>
    <w:rsid w:val="00271D3D"/>
    <w:rsid w:val="002803A5"/>
    <w:rsid w:val="00280488"/>
    <w:rsid w:val="00280D29"/>
    <w:rsid w:val="00283B38"/>
    <w:rsid w:val="00284133"/>
    <w:rsid w:val="00284144"/>
    <w:rsid w:val="002846FC"/>
    <w:rsid w:val="0028612D"/>
    <w:rsid w:val="002900B3"/>
    <w:rsid w:val="00293A69"/>
    <w:rsid w:val="00294032"/>
    <w:rsid w:val="002A332A"/>
    <w:rsid w:val="002A3516"/>
    <w:rsid w:val="002A4D43"/>
    <w:rsid w:val="002A6E3E"/>
    <w:rsid w:val="002B0612"/>
    <w:rsid w:val="002B0BE2"/>
    <w:rsid w:val="002B3B22"/>
    <w:rsid w:val="002B3B9B"/>
    <w:rsid w:val="002B6E29"/>
    <w:rsid w:val="002C0239"/>
    <w:rsid w:val="002C04CB"/>
    <w:rsid w:val="002C1682"/>
    <w:rsid w:val="002C2171"/>
    <w:rsid w:val="002C3184"/>
    <w:rsid w:val="002C64C6"/>
    <w:rsid w:val="002D0652"/>
    <w:rsid w:val="002D0C87"/>
    <w:rsid w:val="002D319A"/>
    <w:rsid w:val="002E0CAF"/>
    <w:rsid w:val="002E11C5"/>
    <w:rsid w:val="002E28BC"/>
    <w:rsid w:val="002E7FE0"/>
    <w:rsid w:val="002F3ED7"/>
    <w:rsid w:val="002F5801"/>
    <w:rsid w:val="00300AA4"/>
    <w:rsid w:val="00304B9D"/>
    <w:rsid w:val="00304F8C"/>
    <w:rsid w:val="00305443"/>
    <w:rsid w:val="0030544B"/>
    <w:rsid w:val="003065C8"/>
    <w:rsid w:val="00307CDC"/>
    <w:rsid w:val="00307D2F"/>
    <w:rsid w:val="00310717"/>
    <w:rsid w:val="00311DB7"/>
    <w:rsid w:val="00312F4F"/>
    <w:rsid w:val="0031593B"/>
    <w:rsid w:val="003162FD"/>
    <w:rsid w:val="003170D2"/>
    <w:rsid w:val="00320B70"/>
    <w:rsid w:val="0032514F"/>
    <w:rsid w:val="003268DE"/>
    <w:rsid w:val="003276EC"/>
    <w:rsid w:val="00327C7B"/>
    <w:rsid w:val="00333B84"/>
    <w:rsid w:val="0033476A"/>
    <w:rsid w:val="003362D7"/>
    <w:rsid w:val="00337E4F"/>
    <w:rsid w:val="003431CE"/>
    <w:rsid w:val="00344F35"/>
    <w:rsid w:val="00346EDE"/>
    <w:rsid w:val="003516B5"/>
    <w:rsid w:val="00354098"/>
    <w:rsid w:val="00360ACE"/>
    <w:rsid w:val="00360FB1"/>
    <w:rsid w:val="00361E1C"/>
    <w:rsid w:val="0036243A"/>
    <w:rsid w:val="003632ED"/>
    <w:rsid w:val="00366228"/>
    <w:rsid w:val="0036796C"/>
    <w:rsid w:val="00371C61"/>
    <w:rsid w:val="0037398A"/>
    <w:rsid w:val="0038011E"/>
    <w:rsid w:val="00382578"/>
    <w:rsid w:val="00382F71"/>
    <w:rsid w:val="00383F08"/>
    <w:rsid w:val="00385715"/>
    <w:rsid w:val="00387351"/>
    <w:rsid w:val="0038792B"/>
    <w:rsid w:val="003932CC"/>
    <w:rsid w:val="00395F4A"/>
    <w:rsid w:val="003A0777"/>
    <w:rsid w:val="003A15FA"/>
    <w:rsid w:val="003A262A"/>
    <w:rsid w:val="003A272D"/>
    <w:rsid w:val="003A36B5"/>
    <w:rsid w:val="003A43E0"/>
    <w:rsid w:val="003A563D"/>
    <w:rsid w:val="003B0FA5"/>
    <w:rsid w:val="003B2DD9"/>
    <w:rsid w:val="003B4FE3"/>
    <w:rsid w:val="003B5ED0"/>
    <w:rsid w:val="003C0369"/>
    <w:rsid w:val="003C3B99"/>
    <w:rsid w:val="003C5BF7"/>
    <w:rsid w:val="003D3312"/>
    <w:rsid w:val="003D44EB"/>
    <w:rsid w:val="003D5DFF"/>
    <w:rsid w:val="003D7333"/>
    <w:rsid w:val="003D77F8"/>
    <w:rsid w:val="003E0982"/>
    <w:rsid w:val="003E0C53"/>
    <w:rsid w:val="003E38E7"/>
    <w:rsid w:val="003E3FF1"/>
    <w:rsid w:val="003F31B0"/>
    <w:rsid w:val="003F33A1"/>
    <w:rsid w:val="003F3B3B"/>
    <w:rsid w:val="003F5A4C"/>
    <w:rsid w:val="004017E7"/>
    <w:rsid w:val="004022C7"/>
    <w:rsid w:val="0040256F"/>
    <w:rsid w:val="004037F1"/>
    <w:rsid w:val="00406D44"/>
    <w:rsid w:val="0041711A"/>
    <w:rsid w:val="00422B12"/>
    <w:rsid w:val="00424982"/>
    <w:rsid w:val="00424C40"/>
    <w:rsid w:val="00425647"/>
    <w:rsid w:val="0042777E"/>
    <w:rsid w:val="004310B9"/>
    <w:rsid w:val="00443416"/>
    <w:rsid w:val="00443775"/>
    <w:rsid w:val="00443980"/>
    <w:rsid w:val="004458D5"/>
    <w:rsid w:val="00445A9F"/>
    <w:rsid w:val="004518DD"/>
    <w:rsid w:val="00451F03"/>
    <w:rsid w:val="00455016"/>
    <w:rsid w:val="00455D88"/>
    <w:rsid w:val="00462E8E"/>
    <w:rsid w:val="00463837"/>
    <w:rsid w:val="00464442"/>
    <w:rsid w:val="00473499"/>
    <w:rsid w:val="0047399E"/>
    <w:rsid w:val="0047512C"/>
    <w:rsid w:val="00477A31"/>
    <w:rsid w:val="00477EEF"/>
    <w:rsid w:val="00480634"/>
    <w:rsid w:val="00481179"/>
    <w:rsid w:val="00482804"/>
    <w:rsid w:val="00483DCD"/>
    <w:rsid w:val="004852FC"/>
    <w:rsid w:val="00487980"/>
    <w:rsid w:val="004916E5"/>
    <w:rsid w:val="00491E6B"/>
    <w:rsid w:val="004964BB"/>
    <w:rsid w:val="004A0A0D"/>
    <w:rsid w:val="004A4F1E"/>
    <w:rsid w:val="004A7309"/>
    <w:rsid w:val="004B7ABA"/>
    <w:rsid w:val="004C427C"/>
    <w:rsid w:val="004C5220"/>
    <w:rsid w:val="004D2436"/>
    <w:rsid w:val="004D30F2"/>
    <w:rsid w:val="004D3113"/>
    <w:rsid w:val="004D545B"/>
    <w:rsid w:val="004E0D63"/>
    <w:rsid w:val="004E2A42"/>
    <w:rsid w:val="004E7967"/>
    <w:rsid w:val="004F0151"/>
    <w:rsid w:val="004F4BA0"/>
    <w:rsid w:val="004F6855"/>
    <w:rsid w:val="004F7C43"/>
    <w:rsid w:val="0051007E"/>
    <w:rsid w:val="00513F4C"/>
    <w:rsid w:val="00514107"/>
    <w:rsid w:val="00515914"/>
    <w:rsid w:val="00517BE3"/>
    <w:rsid w:val="005260CB"/>
    <w:rsid w:val="0052751A"/>
    <w:rsid w:val="00533AFF"/>
    <w:rsid w:val="005341B9"/>
    <w:rsid w:val="00542207"/>
    <w:rsid w:val="00542518"/>
    <w:rsid w:val="00545DBB"/>
    <w:rsid w:val="00551568"/>
    <w:rsid w:val="00554359"/>
    <w:rsid w:val="00555490"/>
    <w:rsid w:val="00557426"/>
    <w:rsid w:val="00560054"/>
    <w:rsid w:val="00566708"/>
    <w:rsid w:val="00572A02"/>
    <w:rsid w:val="00574A24"/>
    <w:rsid w:val="0058140F"/>
    <w:rsid w:val="0058701D"/>
    <w:rsid w:val="00590E74"/>
    <w:rsid w:val="0059575A"/>
    <w:rsid w:val="00596F17"/>
    <w:rsid w:val="005A042F"/>
    <w:rsid w:val="005A4236"/>
    <w:rsid w:val="005A4B5B"/>
    <w:rsid w:val="005A607E"/>
    <w:rsid w:val="005A7402"/>
    <w:rsid w:val="005B0FC6"/>
    <w:rsid w:val="005B1D01"/>
    <w:rsid w:val="005C052D"/>
    <w:rsid w:val="005C19B9"/>
    <w:rsid w:val="005C5882"/>
    <w:rsid w:val="005D3A71"/>
    <w:rsid w:val="005E01E5"/>
    <w:rsid w:val="005E16FB"/>
    <w:rsid w:val="005E1DA8"/>
    <w:rsid w:val="005E2325"/>
    <w:rsid w:val="005E2E4F"/>
    <w:rsid w:val="005E3572"/>
    <w:rsid w:val="005E36EC"/>
    <w:rsid w:val="005E4DD4"/>
    <w:rsid w:val="005E5194"/>
    <w:rsid w:val="005E5279"/>
    <w:rsid w:val="005E5BC2"/>
    <w:rsid w:val="005E733B"/>
    <w:rsid w:val="005F45C6"/>
    <w:rsid w:val="005F45D4"/>
    <w:rsid w:val="005F674E"/>
    <w:rsid w:val="0060152B"/>
    <w:rsid w:val="0060173A"/>
    <w:rsid w:val="00601C6E"/>
    <w:rsid w:val="00604757"/>
    <w:rsid w:val="00606F99"/>
    <w:rsid w:val="006127E4"/>
    <w:rsid w:val="00613217"/>
    <w:rsid w:val="0061363D"/>
    <w:rsid w:val="00613C8D"/>
    <w:rsid w:val="006140A9"/>
    <w:rsid w:val="0061460B"/>
    <w:rsid w:val="00616A2E"/>
    <w:rsid w:val="00621528"/>
    <w:rsid w:val="0062248A"/>
    <w:rsid w:val="00633111"/>
    <w:rsid w:val="00634B94"/>
    <w:rsid w:val="00642D75"/>
    <w:rsid w:val="006439AC"/>
    <w:rsid w:val="0064605D"/>
    <w:rsid w:val="00653C91"/>
    <w:rsid w:val="00655C1B"/>
    <w:rsid w:val="00655F63"/>
    <w:rsid w:val="00656AB4"/>
    <w:rsid w:val="00657AF5"/>
    <w:rsid w:val="0066032A"/>
    <w:rsid w:val="00661205"/>
    <w:rsid w:val="00664DD2"/>
    <w:rsid w:val="00666F48"/>
    <w:rsid w:val="00672246"/>
    <w:rsid w:val="00673205"/>
    <w:rsid w:val="00673BDC"/>
    <w:rsid w:val="00674768"/>
    <w:rsid w:val="00674B2B"/>
    <w:rsid w:val="00674B73"/>
    <w:rsid w:val="006830C0"/>
    <w:rsid w:val="006849C4"/>
    <w:rsid w:val="00690B67"/>
    <w:rsid w:val="00690E0E"/>
    <w:rsid w:val="00692B2C"/>
    <w:rsid w:val="006A0C19"/>
    <w:rsid w:val="006A2328"/>
    <w:rsid w:val="006A2F1F"/>
    <w:rsid w:val="006A5CBD"/>
    <w:rsid w:val="006A5CD8"/>
    <w:rsid w:val="006B3291"/>
    <w:rsid w:val="006B3878"/>
    <w:rsid w:val="006B3A23"/>
    <w:rsid w:val="006B3E5B"/>
    <w:rsid w:val="006B545C"/>
    <w:rsid w:val="006C018F"/>
    <w:rsid w:val="006C08F9"/>
    <w:rsid w:val="006C2B0C"/>
    <w:rsid w:val="006C5401"/>
    <w:rsid w:val="006D5109"/>
    <w:rsid w:val="006E4978"/>
    <w:rsid w:val="006E4D26"/>
    <w:rsid w:val="006E53A6"/>
    <w:rsid w:val="006E6645"/>
    <w:rsid w:val="006F214F"/>
    <w:rsid w:val="006F6E16"/>
    <w:rsid w:val="00701381"/>
    <w:rsid w:val="007038F1"/>
    <w:rsid w:val="00706569"/>
    <w:rsid w:val="00707AFE"/>
    <w:rsid w:val="00707E25"/>
    <w:rsid w:val="00717227"/>
    <w:rsid w:val="00717629"/>
    <w:rsid w:val="0072015A"/>
    <w:rsid w:val="007229CE"/>
    <w:rsid w:val="007272D7"/>
    <w:rsid w:val="007310DF"/>
    <w:rsid w:val="007315FA"/>
    <w:rsid w:val="007371AA"/>
    <w:rsid w:val="0073776C"/>
    <w:rsid w:val="00742F98"/>
    <w:rsid w:val="0074498A"/>
    <w:rsid w:val="00751053"/>
    <w:rsid w:val="00751507"/>
    <w:rsid w:val="007566E3"/>
    <w:rsid w:val="007567C0"/>
    <w:rsid w:val="007574A3"/>
    <w:rsid w:val="0076081C"/>
    <w:rsid w:val="00763B48"/>
    <w:rsid w:val="00765823"/>
    <w:rsid w:val="007659D5"/>
    <w:rsid w:val="00766BC5"/>
    <w:rsid w:val="00775094"/>
    <w:rsid w:val="00775F16"/>
    <w:rsid w:val="00784572"/>
    <w:rsid w:val="00791961"/>
    <w:rsid w:val="00793D04"/>
    <w:rsid w:val="00796480"/>
    <w:rsid w:val="00797E6A"/>
    <w:rsid w:val="007A5A8B"/>
    <w:rsid w:val="007A5CB4"/>
    <w:rsid w:val="007B4203"/>
    <w:rsid w:val="007C18A9"/>
    <w:rsid w:val="007C4093"/>
    <w:rsid w:val="007C4FD4"/>
    <w:rsid w:val="007C6CBF"/>
    <w:rsid w:val="007D1504"/>
    <w:rsid w:val="007D2A01"/>
    <w:rsid w:val="007D526D"/>
    <w:rsid w:val="007D596B"/>
    <w:rsid w:val="007D7135"/>
    <w:rsid w:val="007E3FBE"/>
    <w:rsid w:val="007E42A5"/>
    <w:rsid w:val="007E51BA"/>
    <w:rsid w:val="007E56EB"/>
    <w:rsid w:val="007E5871"/>
    <w:rsid w:val="007E6CB8"/>
    <w:rsid w:val="007F0616"/>
    <w:rsid w:val="007F13AE"/>
    <w:rsid w:val="007F3D32"/>
    <w:rsid w:val="007F6351"/>
    <w:rsid w:val="007F6D34"/>
    <w:rsid w:val="008003C2"/>
    <w:rsid w:val="0081240D"/>
    <w:rsid w:val="008157B7"/>
    <w:rsid w:val="0081629B"/>
    <w:rsid w:val="0082285C"/>
    <w:rsid w:val="008235F1"/>
    <w:rsid w:val="008238C9"/>
    <w:rsid w:val="0082466F"/>
    <w:rsid w:val="0082495D"/>
    <w:rsid w:val="008250AA"/>
    <w:rsid w:val="00825AF1"/>
    <w:rsid w:val="0083045A"/>
    <w:rsid w:val="00834D65"/>
    <w:rsid w:val="00835647"/>
    <w:rsid w:val="0083591A"/>
    <w:rsid w:val="008445DB"/>
    <w:rsid w:val="00845F59"/>
    <w:rsid w:val="0085005A"/>
    <w:rsid w:val="00850110"/>
    <w:rsid w:val="00851455"/>
    <w:rsid w:val="00851977"/>
    <w:rsid w:val="00852B60"/>
    <w:rsid w:val="008556DF"/>
    <w:rsid w:val="00856EA2"/>
    <w:rsid w:val="00857DE1"/>
    <w:rsid w:val="008606B8"/>
    <w:rsid w:val="00864573"/>
    <w:rsid w:val="00864F21"/>
    <w:rsid w:val="00865F92"/>
    <w:rsid w:val="008703DA"/>
    <w:rsid w:val="00871D6B"/>
    <w:rsid w:val="00872518"/>
    <w:rsid w:val="00873A09"/>
    <w:rsid w:val="00873B90"/>
    <w:rsid w:val="00875329"/>
    <w:rsid w:val="00876481"/>
    <w:rsid w:val="00880362"/>
    <w:rsid w:val="00882C1F"/>
    <w:rsid w:val="00882D92"/>
    <w:rsid w:val="00891079"/>
    <w:rsid w:val="008918E4"/>
    <w:rsid w:val="0089767D"/>
    <w:rsid w:val="008A20C1"/>
    <w:rsid w:val="008A2118"/>
    <w:rsid w:val="008A2488"/>
    <w:rsid w:val="008A2A9C"/>
    <w:rsid w:val="008A36D0"/>
    <w:rsid w:val="008A62B7"/>
    <w:rsid w:val="008B0902"/>
    <w:rsid w:val="008B49DD"/>
    <w:rsid w:val="008B5169"/>
    <w:rsid w:val="008C0A53"/>
    <w:rsid w:val="008C33A5"/>
    <w:rsid w:val="008C3B97"/>
    <w:rsid w:val="008C5C03"/>
    <w:rsid w:val="008C7DE4"/>
    <w:rsid w:val="008D06D9"/>
    <w:rsid w:val="008D1BFD"/>
    <w:rsid w:val="008E0F3F"/>
    <w:rsid w:val="008E1A4B"/>
    <w:rsid w:val="008E1B64"/>
    <w:rsid w:val="008E3044"/>
    <w:rsid w:val="008E4122"/>
    <w:rsid w:val="009002B0"/>
    <w:rsid w:val="00900507"/>
    <w:rsid w:val="00900A01"/>
    <w:rsid w:val="009011D0"/>
    <w:rsid w:val="009055DD"/>
    <w:rsid w:val="00905ADF"/>
    <w:rsid w:val="00906623"/>
    <w:rsid w:val="00907753"/>
    <w:rsid w:val="0091119E"/>
    <w:rsid w:val="009149ED"/>
    <w:rsid w:val="00915017"/>
    <w:rsid w:val="009151AA"/>
    <w:rsid w:val="0091704D"/>
    <w:rsid w:val="00920365"/>
    <w:rsid w:val="00921DE9"/>
    <w:rsid w:val="00924730"/>
    <w:rsid w:val="00924AFF"/>
    <w:rsid w:val="00925AE3"/>
    <w:rsid w:val="009322C8"/>
    <w:rsid w:val="00935467"/>
    <w:rsid w:val="00936627"/>
    <w:rsid w:val="00936898"/>
    <w:rsid w:val="009458E7"/>
    <w:rsid w:val="00947F1F"/>
    <w:rsid w:val="0095111E"/>
    <w:rsid w:val="00952F66"/>
    <w:rsid w:val="00960B4D"/>
    <w:rsid w:val="0096137E"/>
    <w:rsid w:val="00962E92"/>
    <w:rsid w:val="00963262"/>
    <w:rsid w:val="00963C53"/>
    <w:rsid w:val="0096450E"/>
    <w:rsid w:val="00964787"/>
    <w:rsid w:val="00964F62"/>
    <w:rsid w:val="00965EB1"/>
    <w:rsid w:val="00970202"/>
    <w:rsid w:val="00970391"/>
    <w:rsid w:val="0097148A"/>
    <w:rsid w:val="00977405"/>
    <w:rsid w:val="00982FE4"/>
    <w:rsid w:val="00984D2E"/>
    <w:rsid w:val="009916A8"/>
    <w:rsid w:val="00991746"/>
    <w:rsid w:val="00992534"/>
    <w:rsid w:val="00993871"/>
    <w:rsid w:val="009941B4"/>
    <w:rsid w:val="0099484F"/>
    <w:rsid w:val="00997D31"/>
    <w:rsid w:val="00997FF8"/>
    <w:rsid w:val="009A07F1"/>
    <w:rsid w:val="009A445D"/>
    <w:rsid w:val="009A5EEB"/>
    <w:rsid w:val="009B1E7F"/>
    <w:rsid w:val="009B3925"/>
    <w:rsid w:val="009B3AA6"/>
    <w:rsid w:val="009B5E7D"/>
    <w:rsid w:val="009B64D9"/>
    <w:rsid w:val="009B67D3"/>
    <w:rsid w:val="009B7967"/>
    <w:rsid w:val="009C15BE"/>
    <w:rsid w:val="009C221C"/>
    <w:rsid w:val="009C306C"/>
    <w:rsid w:val="009C4A41"/>
    <w:rsid w:val="009C6F0B"/>
    <w:rsid w:val="009C743A"/>
    <w:rsid w:val="009D55E3"/>
    <w:rsid w:val="009D6557"/>
    <w:rsid w:val="009D6736"/>
    <w:rsid w:val="009D7DE4"/>
    <w:rsid w:val="009E0765"/>
    <w:rsid w:val="009E1F12"/>
    <w:rsid w:val="009E2B29"/>
    <w:rsid w:val="009E30C7"/>
    <w:rsid w:val="009E3296"/>
    <w:rsid w:val="009E4236"/>
    <w:rsid w:val="009E75C2"/>
    <w:rsid w:val="009F01A9"/>
    <w:rsid w:val="009F6155"/>
    <w:rsid w:val="00A0250B"/>
    <w:rsid w:val="00A07342"/>
    <w:rsid w:val="00A07659"/>
    <w:rsid w:val="00A14918"/>
    <w:rsid w:val="00A21B2F"/>
    <w:rsid w:val="00A235B0"/>
    <w:rsid w:val="00A24764"/>
    <w:rsid w:val="00A24840"/>
    <w:rsid w:val="00A26930"/>
    <w:rsid w:val="00A26FF3"/>
    <w:rsid w:val="00A271DC"/>
    <w:rsid w:val="00A31507"/>
    <w:rsid w:val="00A34F65"/>
    <w:rsid w:val="00A3529D"/>
    <w:rsid w:val="00A37A79"/>
    <w:rsid w:val="00A4253C"/>
    <w:rsid w:val="00A43560"/>
    <w:rsid w:val="00A44055"/>
    <w:rsid w:val="00A45DFD"/>
    <w:rsid w:val="00A52176"/>
    <w:rsid w:val="00A535EF"/>
    <w:rsid w:val="00A56CB3"/>
    <w:rsid w:val="00A61AA7"/>
    <w:rsid w:val="00A65367"/>
    <w:rsid w:val="00A653E8"/>
    <w:rsid w:val="00A677B0"/>
    <w:rsid w:val="00A6793A"/>
    <w:rsid w:val="00A701AD"/>
    <w:rsid w:val="00A70E4E"/>
    <w:rsid w:val="00A71436"/>
    <w:rsid w:val="00A7434A"/>
    <w:rsid w:val="00A74462"/>
    <w:rsid w:val="00A75918"/>
    <w:rsid w:val="00A76A0F"/>
    <w:rsid w:val="00A7759C"/>
    <w:rsid w:val="00A776B2"/>
    <w:rsid w:val="00A8326F"/>
    <w:rsid w:val="00A904BB"/>
    <w:rsid w:val="00A968CB"/>
    <w:rsid w:val="00AA140C"/>
    <w:rsid w:val="00AA2CD8"/>
    <w:rsid w:val="00AA70B5"/>
    <w:rsid w:val="00AA7FA1"/>
    <w:rsid w:val="00AB00E2"/>
    <w:rsid w:val="00AB0F92"/>
    <w:rsid w:val="00AB2080"/>
    <w:rsid w:val="00AB3680"/>
    <w:rsid w:val="00AB4D02"/>
    <w:rsid w:val="00AB7AD5"/>
    <w:rsid w:val="00AB7C8C"/>
    <w:rsid w:val="00AC21A3"/>
    <w:rsid w:val="00AC486B"/>
    <w:rsid w:val="00AD1298"/>
    <w:rsid w:val="00AD2907"/>
    <w:rsid w:val="00AD2F5F"/>
    <w:rsid w:val="00AE1106"/>
    <w:rsid w:val="00AE1A1F"/>
    <w:rsid w:val="00AE51A7"/>
    <w:rsid w:val="00AE719A"/>
    <w:rsid w:val="00AF0687"/>
    <w:rsid w:val="00AF5ED1"/>
    <w:rsid w:val="00AF6C6C"/>
    <w:rsid w:val="00B0029E"/>
    <w:rsid w:val="00B05DA3"/>
    <w:rsid w:val="00B14431"/>
    <w:rsid w:val="00B14939"/>
    <w:rsid w:val="00B15CCF"/>
    <w:rsid w:val="00B20FF1"/>
    <w:rsid w:val="00B22BE5"/>
    <w:rsid w:val="00B2384A"/>
    <w:rsid w:val="00B23B7A"/>
    <w:rsid w:val="00B306D5"/>
    <w:rsid w:val="00B32416"/>
    <w:rsid w:val="00B32AB8"/>
    <w:rsid w:val="00B33988"/>
    <w:rsid w:val="00B34032"/>
    <w:rsid w:val="00B343C0"/>
    <w:rsid w:val="00B355F3"/>
    <w:rsid w:val="00B372F2"/>
    <w:rsid w:val="00B37355"/>
    <w:rsid w:val="00B37B76"/>
    <w:rsid w:val="00B41062"/>
    <w:rsid w:val="00B420F0"/>
    <w:rsid w:val="00B42E5E"/>
    <w:rsid w:val="00B4441D"/>
    <w:rsid w:val="00B45F3E"/>
    <w:rsid w:val="00B47ED1"/>
    <w:rsid w:val="00B53E4C"/>
    <w:rsid w:val="00B555F3"/>
    <w:rsid w:val="00B56742"/>
    <w:rsid w:val="00B573BE"/>
    <w:rsid w:val="00B663D0"/>
    <w:rsid w:val="00B7128F"/>
    <w:rsid w:val="00B71835"/>
    <w:rsid w:val="00B71B5B"/>
    <w:rsid w:val="00B733C4"/>
    <w:rsid w:val="00B73896"/>
    <w:rsid w:val="00B73B29"/>
    <w:rsid w:val="00B746FA"/>
    <w:rsid w:val="00B76DEE"/>
    <w:rsid w:val="00B81019"/>
    <w:rsid w:val="00B81D79"/>
    <w:rsid w:val="00B8642E"/>
    <w:rsid w:val="00B86BCA"/>
    <w:rsid w:val="00B86D3C"/>
    <w:rsid w:val="00B87D36"/>
    <w:rsid w:val="00B9601B"/>
    <w:rsid w:val="00B97388"/>
    <w:rsid w:val="00BA02EE"/>
    <w:rsid w:val="00BA798E"/>
    <w:rsid w:val="00BA7EFD"/>
    <w:rsid w:val="00BB12D6"/>
    <w:rsid w:val="00BB1B4B"/>
    <w:rsid w:val="00BB2203"/>
    <w:rsid w:val="00BB3B5F"/>
    <w:rsid w:val="00BB4E24"/>
    <w:rsid w:val="00BB7540"/>
    <w:rsid w:val="00BD2793"/>
    <w:rsid w:val="00BD36B0"/>
    <w:rsid w:val="00BD4CDA"/>
    <w:rsid w:val="00BD5B5D"/>
    <w:rsid w:val="00BE2488"/>
    <w:rsid w:val="00BE7024"/>
    <w:rsid w:val="00BF0713"/>
    <w:rsid w:val="00BF2659"/>
    <w:rsid w:val="00BF4AD3"/>
    <w:rsid w:val="00BF572A"/>
    <w:rsid w:val="00BF5792"/>
    <w:rsid w:val="00BF5DF5"/>
    <w:rsid w:val="00BF7BD2"/>
    <w:rsid w:val="00C01175"/>
    <w:rsid w:val="00C0430C"/>
    <w:rsid w:val="00C05E2C"/>
    <w:rsid w:val="00C06558"/>
    <w:rsid w:val="00C10322"/>
    <w:rsid w:val="00C17EEE"/>
    <w:rsid w:val="00C23C34"/>
    <w:rsid w:val="00C240A6"/>
    <w:rsid w:val="00C24A46"/>
    <w:rsid w:val="00C24CEC"/>
    <w:rsid w:val="00C256B1"/>
    <w:rsid w:val="00C33027"/>
    <w:rsid w:val="00C333B9"/>
    <w:rsid w:val="00C34F62"/>
    <w:rsid w:val="00C400A8"/>
    <w:rsid w:val="00C43468"/>
    <w:rsid w:val="00C43957"/>
    <w:rsid w:val="00C43E28"/>
    <w:rsid w:val="00C440B9"/>
    <w:rsid w:val="00C450FE"/>
    <w:rsid w:val="00C505C2"/>
    <w:rsid w:val="00C533F9"/>
    <w:rsid w:val="00C570EC"/>
    <w:rsid w:val="00C57B9A"/>
    <w:rsid w:val="00C57F56"/>
    <w:rsid w:val="00C66432"/>
    <w:rsid w:val="00C66F51"/>
    <w:rsid w:val="00C71CEF"/>
    <w:rsid w:val="00C71F0D"/>
    <w:rsid w:val="00C72333"/>
    <w:rsid w:val="00C72684"/>
    <w:rsid w:val="00C729FB"/>
    <w:rsid w:val="00C805A3"/>
    <w:rsid w:val="00C808EF"/>
    <w:rsid w:val="00C816DD"/>
    <w:rsid w:val="00C875CE"/>
    <w:rsid w:val="00C901F2"/>
    <w:rsid w:val="00C90EDD"/>
    <w:rsid w:val="00C93A34"/>
    <w:rsid w:val="00C94E39"/>
    <w:rsid w:val="00C96D59"/>
    <w:rsid w:val="00C97AFE"/>
    <w:rsid w:val="00CA022B"/>
    <w:rsid w:val="00CA169B"/>
    <w:rsid w:val="00CA2368"/>
    <w:rsid w:val="00CA2AC7"/>
    <w:rsid w:val="00CB0A96"/>
    <w:rsid w:val="00CB4C49"/>
    <w:rsid w:val="00CB5333"/>
    <w:rsid w:val="00CB6370"/>
    <w:rsid w:val="00CB680C"/>
    <w:rsid w:val="00CB72BC"/>
    <w:rsid w:val="00CB75E5"/>
    <w:rsid w:val="00CC1C3B"/>
    <w:rsid w:val="00CC5767"/>
    <w:rsid w:val="00CD08E7"/>
    <w:rsid w:val="00CD2DC8"/>
    <w:rsid w:val="00CD34A2"/>
    <w:rsid w:val="00CD453E"/>
    <w:rsid w:val="00CD67FD"/>
    <w:rsid w:val="00CE10B5"/>
    <w:rsid w:val="00CE12FF"/>
    <w:rsid w:val="00CE1881"/>
    <w:rsid w:val="00CE20B3"/>
    <w:rsid w:val="00CE611D"/>
    <w:rsid w:val="00CE77C0"/>
    <w:rsid w:val="00CF3E8B"/>
    <w:rsid w:val="00D053A5"/>
    <w:rsid w:val="00D06472"/>
    <w:rsid w:val="00D064EB"/>
    <w:rsid w:val="00D06C72"/>
    <w:rsid w:val="00D07939"/>
    <w:rsid w:val="00D11601"/>
    <w:rsid w:val="00D12350"/>
    <w:rsid w:val="00D13566"/>
    <w:rsid w:val="00D24620"/>
    <w:rsid w:val="00D26117"/>
    <w:rsid w:val="00D26DC3"/>
    <w:rsid w:val="00D3085F"/>
    <w:rsid w:val="00D317BA"/>
    <w:rsid w:val="00D3375C"/>
    <w:rsid w:val="00D42205"/>
    <w:rsid w:val="00D442D0"/>
    <w:rsid w:val="00D464FF"/>
    <w:rsid w:val="00D4660D"/>
    <w:rsid w:val="00D46F8E"/>
    <w:rsid w:val="00D50D26"/>
    <w:rsid w:val="00D520D2"/>
    <w:rsid w:val="00D52532"/>
    <w:rsid w:val="00D57098"/>
    <w:rsid w:val="00D6049E"/>
    <w:rsid w:val="00D6349A"/>
    <w:rsid w:val="00D6680F"/>
    <w:rsid w:val="00D670FF"/>
    <w:rsid w:val="00D7096D"/>
    <w:rsid w:val="00D71DB5"/>
    <w:rsid w:val="00D727AD"/>
    <w:rsid w:val="00D74EAB"/>
    <w:rsid w:val="00D75171"/>
    <w:rsid w:val="00D8059D"/>
    <w:rsid w:val="00D80C99"/>
    <w:rsid w:val="00D817A6"/>
    <w:rsid w:val="00D90D6D"/>
    <w:rsid w:val="00D92D86"/>
    <w:rsid w:val="00D9325E"/>
    <w:rsid w:val="00D93C0F"/>
    <w:rsid w:val="00D970A2"/>
    <w:rsid w:val="00DA1346"/>
    <w:rsid w:val="00DA2C06"/>
    <w:rsid w:val="00DA2E60"/>
    <w:rsid w:val="00DA42C0"/>
    <w:rsid w:val="00DA70E2"/>
    <w:rsid w:val="00DA7643"/>
    <w:rsid w:val="00DB1367"/>
    <w:rsid w:val="00DB3370"/>
    <w:rsid w:val="00DB6078"/>
    <w:rsid w:val="00DB68F8"/>
    <w:rsid w:val="00DC375D"/>
    <w:rsid w:val="00DC4495"/>
    <w:rsid w:val="00DC4F71"/>
    <w:rsid w:val="00DD2204"/>
    <w:rsid w:val="00DD3500"/>
    <w:rsid w:val="00DD5150"/>
    <w:rsid w:val="00DE04DA"/>
    <w:rsid w:val="00DE13AB"/>
    <w:rsid w:val="00DE1681"/>
    <w:rsid w:val="00DE221D"/>
    <w:rsid w:val="00DE3146"/>
    <w:rsid w:val="00DE3844"/>
    <w:rsid w:val="00DE4797"/>
    <w:rsid w:val="00DE5376"/>
    <w:rsid w:val="00DE6001"/>
    <w:rsid w:val="00DF0628"/>
    <w:rsid w:val="00DF51E4"/>
    <w:rsid w:val="00E03EC4"/>
    <w:rsid w:val="00E0405A"/>
    <w:rsid w:val="00E05745"/>
    <w:rsid w:val="00E06D25"/>
    <w:rsid w:val="00E070FC"/>
    <w:rsid w:val="00E10A82"/>
    <w:rsid w:val="00E113C9"/>
    <w:rsid w:val="00E12035"/>
    <w:rsid w:val="00E16753"/>
    <w:rsid w:val="00E16CAB"/>
    <w:rsid w:val="00E16ED1"/>
    <w:rsid w:val="00E20139"/>
    <w:rsid w:val="00E20DC6"/>
    <w:rsid w:val="00E20EE3"/>
    <w:rsid w:val="00E24942"/>
    <w:rsid w:val="00E2511A"/>
    <w:rsid w:val="00E25176"/>
    <w:rsid w:val="00E263C2"/>
    <w:rsid w:val="00E26A04"/>
    <w:rsid w:val="00E27F48"/>
    <w:rsid w:val="00E30369"/>
    <w:rsid w:val="00E3698F"/>
    <w:rsid w:val="00E36F12"/>
    <w:rsid w:val="00E42006"/>
    <w:rsid w:val="00E43A6B"/>
    <w:rsid w:val="00E52E2D"/>
    <w:rsid w:val="00E55836"/>
    <w:rsid w:val="00E55C25"/>
    <w:rsid w:val="00E6689D"/>
    <w:rsid w:val="00E6729B"/>
    <w:rsid w:val="00E67828"/>
    <w:rsid w:val="00E71D8E"/>
    <w:rsid w:val="00E77041"/>
    <w:rsid w:val="00E77D05"/>
    <w:rsid w:val="00E80BEB"/>
    <w:rsid w:val="00E83D29"/>
    <w:rsid w:val="00E8670F"/>
    <w:rsid w:val="00E91C25"/>
    <w:rsid w:val="00E91D86"/>
    <w:rsid w:val="00E91EA8"/>
    <w:rsid w:val="00E93D89"/>
    <w:rsid w:val="00E94F57"/>
    <w:rsid w:val="00EA0022"/>
    <w:rsid w:val="00EA06B4"/>
    <w:rsid w:val="00EA0C34"/>
    <w:rsid w:val="00EA6854"/>
    <w:rsid w:val="00EA7479"/>
    <w:rsid w:val="00EB34FE"/>
    <w:rsid w:val="00EB4CD3"/>
    <w:rsid w:val="00EB537F"/>
    <w:rsid w:val="00EB6A98"/>
    <w:rsid w:val="00EB6DE1"/>
    <w:rsid w:val="00EC07C2"/>
    <w:rsid w:val="00EC42F9"/>
    <w:rsid w:val="00EC6A97"/>
    <w:rsid w:val="00ED1100"/>
    <w:rsid w:val="00ED3F23"/>
    <w:rsid w:val="00ED77E6"/>
    <w:rsid w:val="00EE27F3"/>
    <w:rsid w:val="00EE4AC8"/>
    <w:rsid w:val="00EE7DA5"/>
    <w:rsid w:val="00EF4538"/>
    <w:rsid w:val="00EF51CD"/>
    <w:rsid w:val="00EF6DB4"/>
    <w:rsid w:val="00F0508F"/>
    <w:rsid w:val="00F05A2D"/>
    <w:rsid w:val="00F11CC8"/>
    <w:rsid w:val="00F1318F"/>
    <w:rsid w:val="00F149F6"/>
    <w:rsid w:val="00F14FEC"/>
    <w:rsid w:val="00F157A7"/>
    <w:rsid w:val="00F1708A"/>
    <w:rsid w:val="00F208C1"/>
    <w:rsid w:val="00F244EA"/>
    <w:rsid w:val="00F274CD"/>
    <w:rsid w:val="00F30AD1"/>
    <w:rsid w:val="00F313AE"/>
    <w:rsid w:val="00F32C94"/>
    <w:rsid w:val="00F33591"/>
    <w:rsid w:val="00F3791A"/>
    <w:rsid w:val="00F46E6A"/>
    <w:rsid w:val="00F5060D"/>
    <w:rsid w:val="00F54AC0"/>
    <w:rsid w:val="00F54DE4"/>
    <w:rsid w:val="00F56D33"/>
    <w:rsid w:val="00F574FC"/>
    <w:rsid w:val="00F57BC5"/>
    <w:rsid w:val="00F60E28"/>
    <w:rsid w:val="00F71042"/>
    <w:rsid w:val="00F717A9"/>
    <w:rsid w:val="00F738DE"/>
    <w:rsid w:val="00F73F7C"/>
    <w:rsid w:val="00F75A4D"/>
    <w:rsid w:val="00F76650"/>
    <w:rsid w:val="00F76EBA"/>
    <w:rsid w:val="00F7749D"/>
    <w:rsid w:val="00F77DE1"/>
    <w:rsid w:val="00F81F54"/>
    <w:rsid w:val="00F845B9"/>
    <w:rsid w:val="00F85D97"/>
    <w:rsid w:val="00F86446"/>
    <w:rsid w:val="00F90192"/>
    <w:rsid w:val="00F90687"/>
    <w:rsid w:val="00F9129B"/>
    <w:rsid w:val="00F93E22"/>
    <w:rsid w:val="00FA5508"/>
    <w:rsid w:val="00FB16DA"/>
    <w:rsid w:val="00FB44F8"/>
    <w:rsid w:val="00FB75C9"/>
    <w:rsid w:val="00FB78F0"/>
    <w:rsid w:val="00FC0C52"/>
    <w:rsid w:val="00FC1D18"/>
    <w:rsid w:val="00FC2011"/>
    <w:rsid w:val="00FC3FAF"/>
    <w:rsid w:val="00FC4A85"/>
    <w:rsid w:val="00FC5343"/>
    <w:rsid w:val="00FC6121"/>
    <w:rsid w:val="00FC6DC8"/>
    <w:rsid w:val="00FC7A92"/>
    <w:rsid w:val="00FD096F"/>
    <w:rsid w:val="00FD1212"/>
    <w:rsid w:val="00FD1621"/>
    <w:rsid w:val="00FD1F23"/>
    <w:rsid w:val="00FD3858"/>
    <w:rsid w:val="00FD5768"/>
    <w:rsid w:val="00FD6429"/>
    <w:rsid w:val="00FD64D7"/>
    <w:rsid w:val="00FD7917"/>
    <w:rsid w:val="00FE0705"/>
    <w:rsid w:val="00FE156B"/>
    <w:rsid w:val="00FE7C26"/>
    <w:rsid w:val="00FF0C6E"/>
    <w:rsid w:val="00FF4D7E"/>
    <w:rsid w:val="00FF67AB"/>
    <w:rsid w:val="1D61161D"/>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8A3121"/>
  <w15:docId w15:val="{EDEDAA8A-C0A8-4DB4-A8DD-FF3DE7F4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hr-HR" w:eastAsia="hr-H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center"/>
    </w:pPr>
    <w:rPr>
      <w:rFonts w:ascii="Times New Roman" w:eastAsia="Calibri" w:hAnsi="Times New Roman" w:cs="Times New Roman"/>
      <w:sz w:val="24"/>
      <w:szCs w:val="22"/>
      <w:lang w:eastAsia="en-US"/>
    </w:rPr>
  </w:style>
  <w:style w:type="paragraph" w:styleId="Heading1">
    <w:name w:val="heading 1"/>
    <w:next w:val="Normal"/>
    <w:uiPriority w:val="1"/>
    <w:unhideWhenUsed/>
    <w:qFormat/>
    <w:pPr>
      <w:keepNext/>
      <w:keepLines/>
      <w:spacing w:after="58" w:line="259" w:lineRule="auto"/>
      <w:ind w:left="67"/>
      <w:outlineLvl w:val="0"/>
    </w:pPr>
    <w:rPr>
      <w:rFonts w:ascii="Calibri" w:eastAsia="Calibri" w:hAnsi="Calibri" w:cs="Calibri"/>
      <w:color w:val="000000"/>
      <w:sz w:val="38"/>
      <w:szCs w:val="22"/>
    </w:rPr>
  </w:style>
  <w:style w:type="paragraph" w:styleId="Heading2">
    <w:name w:val="heading 2"/>
    <w:next w:val="Normal"/>
    <w:uiPriority w:val="9"/>
    <w:unhideWhenUsed/>
    <w:qFormat/>
    <w:pPr>
      <w:keepNext/>
      <w:keepLines/>
      <w:spacing w:after="107" w:line="259" w:lineRule="auto"/>
      <w:ind w:left="29"/>
      <w:outlineLvl w:val="1"/>
    </w:pPr>
    <w:rPr>
      <w:rFonts w:ascii="Calibri" w:eastAsia="Calibri" w:hAnsi="Calibri" w:cs="Calibri"/>
      <w:color w:val="000000"/>
      <w:sz w:val="34"/>
      <w:szCs w:val="22"/>
    </w:rPr>
  </w:style>
  <w:style w:type="paragraph" w:styleId="Heading3">
    <w:name w:val="heading 3"/>
    <w:basedOn w:val="Normal"/>
    <w:next w:val="Normal"/>
    <w:uiPriority w:val="9"/>
    <w:semiHidden/>
    <w:unhideWhenUsed/>
    <w:qFormat/>
    <w:pPr>
      <w:keepNext/>
      <w:keepLines/>
      <w:spacing w:before="40"/>
      <w:outlineLvl w:val="2"/>
    </w:pPr>
    <w:rPr>
      <w:rFonts w:asciiTheme="majorHAnsi" w:eastAsiaTheme="majorEastAsia" w:hAnsiTheme="majorHAnsi" w:cstheme="majorBidi"/>
      <w:color w:val="244061" w:themeColor="accent1" w:themeShade="80"/>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uiPriority w:val="99"/>
    <w:unhideWhenUsed/>
    <w:qFormat/>
    <w:pPr>
      <w:jc w:val="both"/>
    </w:pPr>
    <w:rPr>
      <w:rFonts w:ascii="Arial" w:eastAsia="Times New Roman" w:hAnsi="Arial" w:cs="Arial"/>
      <w:szCs w:val="24"/>
    </w:rPr>
  </w:style>
  <w:style w:type="paragraph" w:styleId="Footer">
    <w:name w:val="footer"/>
    <w:basedOn w:val="Normal"/>
    <w:link w:val="FooterChar"/>
    <w:uiPriority w:val="99"/>
    <w:unhideWhenUsed/>
    <w:pPr>
      <w:tabs>
        <w:tab w:val="center" w:pos="4536"/>
        <w:tab w:val="right" w:pos="9072"/>
      </w:tabs>
    </w:pPr>
  </w:style>
  <w:style w:type="paragraph" w:styleId="Header">
    <w:name w:val="header"/>
    <w:basedOn w:val="Normal"/>
    <w:link w:val="HeaderChar"/>
    <w:uiPriority w:val="99"/>
    <w:unhideWhenUsed/>
    <w:pPr>
      <w:tabs>
        <w:tab w:val="center" w:pos="4536"/>
        <w:tab w:val="right" w:pos="9072"/>
      </w:tabs>
    </w:p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Calibri" w:eastAsia="Times New Roman" w:hAnsi="Calibri" w:cs="Times New Roman"/>
      <w:sz w:val="22"/>
      <w:szCs w:val="22"/>
      <w:lang w:eastAsia="en-US"/>
    </w:rPr>
  </w:style>
  <w:style w:type="character" w:customStyle="1" w:styleId="NoSpacingChar">
    <w:name w:val="No Spacing Char"/>
    <w:link w:val="NoSpacing"/>
    <w:uiPriority w:val="1"/>
    <w:locked/>
    <w:rPr>
      <w:rFonts w:ascii="Calibri" w:eastAsia="Times New Roman" w:hAnsi="Calibri" w:cs="Times New Roman"/>
    </w:rPr>
  </w:style>
  <w:style w:type="character" w:customStyle="1" w:styleId="HeaderChar">
    <w:name w:val="Header Char"/>
    <w:basedOn w:val="DefaultParagraphFont"/>
    <w:link w:val="Header"/>
    <w:uiPriority w:val="99"/>
    <w:rPr>
      <w:rFonts w:ascii="Times New Roman" w:eastAsia="Calibri" w:hAnsi="Times New Roman" w:cs="Times New Roman"/>
      <w:sz w:val="24"/>
    </w:rPr>
  </w:style>
  <w:style w:type="character" w:customStyle="1" w:styleId="FooterChar">
    <w:name w:val="Footer Char"/>
    <w:basedOn w:val="DefaultParagraphFont"/>
    <w:link w:val="Footer"/>
    <w:uiPriority w:val="99"/>
    <w:qFormat/>
    <w:rPr>
      <w:rFonts w:ascii="Times New Roman" w:eastAsia="Calibri" w:hAnsi="Times New Roman" w:cs="Times New Roman"/>
      <w:sz w:val="24"/>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paragraph" w:customStyle="1" w:styleId="Style">
    <w:name w:val="Style"/>
    <w:qFormat/>
    <w:pPr>
      <w:widowControl w:val="0"/>
      <w:suppressAutoHyphens/>
      <w:autoSpaceDE w:val="0"/>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qFormat/>
    <w:pPr>
      <w:suppressLineNumbers/>
      <w:suppressAutoHyphens/>
      <w:jc w:val="left"/>
    </w:pPr>
    <w:rPr>
      <w:rFonts w:eastAsia="Times New Roman" w:cs="Latha"/>
      <w:kern w:val="1"/>
      <w:szCs w:val="24"/>
      <w:lang w:eastAsia="zh-CN" w:bidi="ta-IN"/>
    </w:rPr>
  </w:style>
  <w:style w:type="paragraph" w:styleId="ListParagraph">
    <w:name w:val="List Paragraph"/>
    <w:basedOn w:val="Normal"/>
    <w:uiPriority w:val="34"/>
    <w:qFormat/>
    <w:pPr>
      <w:spacing w:after="200" w:line="276" w:lineRule="auto"/>
      <w:ind w:left="720"/>
      <w:contextualSpacing/>
      <w:jc w:val="left"/>
    </w:pPr>
    <w:rPr>
      <w:rFonts w:asciiTheme="minorHAnsi" w:eastAsiaTheme="minorHAnsi" w:hAnsiTheme="minorHAnsi" w:cstheme="minorBidi"/>
      <w:sz w:val="22"/>
    </w:rPr>
  </w:style>
  <w:style w:type="character" w:customStyle="1" w:styleId="BodyTextChar">
    <w:name w:val="Body Text Char"/>
    <w:basedOn w:val="DefaultParagraphFont"/>
    <w:link w:val="BodyText"/>
    <w:uiPriority w:val="99"/>
    <w:qFormat/>
    <w:rPr>
      <w:rFonts w:ascii="Arial" w:eastAsia="Times New Roman" w:hAnsi="Arial" w:cs="Arial"/>
      <w:sz w:val="24"/>
      <w:szCs w:val="24"/>
    </w:rPr>
  </w:style>
  <w:style w:type="paragraph" w:customStyle="1" w:styleId="Standard">
    <w:name w:val="Standard"/>
    <w:qFormat/>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apple-converted-space">
    <w:name w:val="apple-converted-space"/>
    <w:basedOn w:val="DefaultParagraphFont"/>
    <w:qFormat/>
  </w:style>
  <w:style w:type="paragraph" w:customStyle="1" w:styleId="TableParagraph">
    <w:name w:val="Table Paragraph"/>
    <w:basedOn w:val="Normal"/>
    <w:uiPriority w:val="1"/>
    <w:qFormat/>
    <w:pPr>
      <w:widowControl w:val="0"/>
      <w:autoSpaceDE w:val="0"/>
      <w:autoSpaceDN w:val="0"/>
      <w:spacing w:line="256" w:lineRule="exact"/>
      <w:jc w:val="right"/>
    </w:pPr>
    <w:rPr>
      <w:rFonts w:eastAsia="Times New Roman"/>
      <w:sz w:val="22"/>
      <w:lang w:val="en-US"/>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narodne-novine.nn.hr/clanci/sluzbeni/2021_10_116_1985.html" TargetMode="External"/><Relationship Id="rId4" Type="http://schemas.openxmlformats.org/officeDocument/2006/relationships/styles" Target="styles.xml"/><Relationship Id="rId9" Type="http://schemas.openxmlformats.org/officeDocument/2006/relationships/hyperlink" Target="https://narodne-novine.nn.hr/clanci/sluzbeni/2021_10_116_1985.html"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FAF8A4-A0B9-4584-A216-5EF4DAC9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117</Pages>
  <Words>43210</Words>
  <Characters>246300</Characters>
  <Application>Microsoft Office Word</Application>
  <DocSecurity>0</DocSecurity>
  <Lines>2052</Lines>
  <Paragraphs>577</Paragraphs>
  <ScaleCrop>false</ScaleCrop>
  <Company>Grizli777</Company>
  <LinksUpToDate>false</LinksUpToDate>
  <CharactersWithSpaces>288933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DRAGICA</dc:creator>
  <cp:lastModifiedBy>MARE</cp:lastModifiedBy>
  <cp:revision>69</cp:revision>
  <cp:lastPrinted>2024-04-10T12:27:00Z</cp:lastPrinted>
  <dcterms:created xsi:type="dcterms:W3CDTF">2024-04-02T08:27:00Z</dcterms:created>
  <dcterms:modified xsi:type="dcterms:W3CDTF">2024-05-21T07:25:00Z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841550B8B2A2416FB3A93C271E54795F_13</vt:lpwstr>
  </property>
</Properties>
</file>